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7399" w:rsidRDefault="00847399"/>
    <w:p w:rsidR="00847399" w:rsidRDefault="00AE05AA">
      <w:pPr>
        <w:jc w:val="center"/>
      </w:pPr>
      <w:r>
        <w:t>Pasūtītāja prasības iepirkumam</w:t>
      </w:r>
    </w:p>
    <w:p w:rsidR="00847399" w:rsidRDefault="00AE05AA">
      <w:pPr>
        <w:jc w:val="center"/>
        <w:rPr>
          <w:b/>
        </w:rPr>
      </w:pPr>
      <w:r>
        <w:rPr>
          <w:b/>
        </w:rPr>
        <w:t xml:space="preserve">„Par </w:t>
      </w:r>
      <w:r w:rsidR="007C5CDE" w:rsidRPr="007F7213">
        <w:rPr>
          <w:b/>
        </w:rPr>
        <w:t>komandējumu pakalpojumu sniegšanu</w:t>
      </w:r>
      <w:r>
        <w:rPr>
          <w:b/>
        </w:rPr>
        <w:t>”</w:t>
      </w:r>
    </w:p>
    <w:p w:rsidR="00847399" w:rsidRDefault="00AE05AA">
      <w:pPr>
        <w:jc w:val="center"/>
      </w:pPr>
      <w:r>
        <w:t xml:space="preserve">identifikācijas </w:t>
      </w:r>
      <w:proofErr w:type="spellStart"/>
      <w:r>
        <w:t>Nr.KNAB</w:t>
      </w:r>
      <w:proofErr w:type="spellEnd"/>
      <w:r>
        <w:t xml:space="preserve"> 201</w:t>
      </w:r>
      <w:r w:rsidR="00337882">
        <w:t>8</w:t>
      </w:r>
      <w:r>
        <w:t>/</w:t>
      </w:r>
      <w:r w:rsidR="00D71A39">
        <w:t>26</w:t>
      </w:r>
    </w:p>
    <w:p w:rsidR="00847399" w:rsidRDefault="00847399">
      <w:pPr>
        <w:jc w:val="center"/>
        <w:rPr>
          <w:b/>
        </w:rPr>
      </w:pPr>
    </w:p>
    <w:p w:rsidR="00847399" w:rsidRDefault="00AE05AA">
      <w:pPr>
        <w:spacing w:before="120" w:after="120"/>
        <w:jc w:val="center"/>
        <w:rPr>
          <w:b/>
        </w:rPr>
      </w:pPr>
      <w:r>
        <w:rPr>
          <w:b/>
        </w:rPr>
        <w:t>I Vispārīgā informācija</w:t>
      </w:r>
    </w:p>
    <w:p w:rsidR="00847399" w:rsidRDefault="00AE05AA">
      <w:pPr>
        <w:pStyle w:val="BodyText21"/>
        <w:rPr>
          <w:sz w:val="24"/>
          <w:szCs w:val="24"/>
        </w:rPr>
      </w:pPr>
      <w:r>
        <w:rPr>
          <w:sz w:val="24"/>
          <w:szCs w:val="24"/>
        </w:rPr>
        <w:t xml:space="preserve">Korupcijas novēršanas un apkarošanas birojs (turpmāk - </w:t>
      </w:r>
      <w:r w:rsidR="00A20D9F">
        <w:rPr>
          <w:sz w:val="24"/>
          <w:szCs w:val="24"/>
        </w:rPr>
        <w:t>Pasūtītājs</w:t>
      </w:r>
      <w:r>
        <w:rPr>
          <w:sz w:val="24"/>
          <w:szCs w:val="24"/>
        </w:rPr>
        <w:t>) organizē iepirkumu:</w:t>
      </w:r>
    </w:p>
    <w:p w:rsidR="00376051" w:rsidRDefault="00AE05AA" w:rsidP="00BC581F">
      <w:pPr>
        <w:widowControl w:val="0"/>
        <w:numPr>
          <w:ilvl w:val="0"/>
          <w:numId w:val="2"/>
        </w:numPr>
        <w:tabs>
          <w:tab w:val="left" w:pos="426"/>
        </w:tabs>
        <w:ind w:left="426" w:hanging="426"/>
        <w:jc w:val="both"/>
        <w:rPr>
          <w:b/>
        </w:rPr>
      </w:pPr>
      <w:r>
        <w:rPr>
          <w:b/>
        </w:rPr>
        <w:t>Iepirkuma nosaukums</w:t>
      </w:r>
      <w:r w:rsidR="00BC581F">
        <w:rPr>
          <w:b/>
        </w:rPr>
        <w:t xml:space="preserve"> </w:t>
      </w:r>
    </w:p>
    <w:p w:rsidR="00376051" w:rsidRDefault="00376051" w:rsidP="00376051">
      <w:pPr>
        <w:widowControl w:val="0"/>
        <w:tabs>
          <w:tab w:val="left" w:pos="426"/>
        </w:tabs>
        <w:ind w:left="426"/>
        <w:jc w:val="both"/>
        <w:rPr>
          <w:b/>
        </w:rPr>
      </w:pPr>
      <w:r>
        <w:t xml:space="preserve">“Par </w:t>
      </w:r>
      <w:r w:rsidR="007C5CDE" w:rsidRPr="007C5CDE">
        <w:t>komandējumu pakalpojumu sniegšanu</w:t>
      </w:r>
      <w:r w:rsidR="00905F7E">
        <w:t>”</w:t>
      </w:r>
    </w:p>
    <w:p w:rsidR="00BC581F" w:rsidRDefault="00BC581F" w:rsidP="00BC581F">
      <w:pPr>
        <w:widowControl w:val="0"/>
        <w:numPr>
          <w:ilvl w:val="0"/>
          <w:numId w:val="2"/>
        </w:numPr>
        <w:tabs>
          <w:tab w:val="left" w:pos="426"/>
        </w:tabs>
        <w:ind w:left="426" w:hanging="426"/>
        <w:jc w:val="both"/>
        <w:rPr>
          <w:b/>
        </w:rPr>
      </w:pPr>
      <w:r>
        <w:rPr>
          <w:b/>
        </w:rPr>
        <w:t>Iepirkuma identifikācijas numurs:</w:t>
      </w:r>
    </w:p>
    <w:p w:rsidR="00847399" w:rsidRPr="00BC581F" w:rsidRDefault="00BC581F" w:rsidP="00BC581F">
      <w:pPr>
        <w:widowControl w:val="0"/>
        <w:tabs>
          <w:tab w:val="left" w:pos="426"/>
        </w:tabs>
        <w:ind w:left="426"/>
        <w:jc w:val="both"/>
        <w:rPr>
          <w:b/>
        </w:rPr>
      </w:pPr>
      <w:r>
        <w:t>Nr.</w:t>
      </w:r>
      <w:r w:rsidR="007C5CDE">
        <w:t xml:space="preserve"> </w:t>
      </w:r>
      <w:r w:rsidR="00AE05AA">
        <w:t>KNAB 201</w:t>
      </w:r>
      <w:r w:rsidR="00337882">
        <w:t>8</w:t>
      </w:r>
      <w:r w:rsidR="00AE05AA">
        <w:t>/</w:t>
      </w:r>
      <w:r w:rsidR="00D71A39">
        <w:t>26</w:t>
      </w:r>
    </w:p>
    <w:p w:rsidR="00847399" w:rsidRDefault="00AE05AA">
      <w:pPr>
        <w:widowControl w:val="0"/>
        <w:numPr>
          <w:ilvl w:val="0"/>
          <w:numId w:val="2"/>
        </w:numPr>
        <w:tabs>
          <w:tab w:val="left" w:pos="426"/>
        </w:tabs>
        <w:ind w:left="426" w:hanging="426"/>
        <w:jc w:val="both"/>
        <w:rPr>
          <w:b/>
        </w:rPr>
      </w:pPr>
      <w:r>
        <w:rPr>
          <w:b/>
        </w:rPr>
        <w:t>Iepirkuma pasūtītājs:</w:t>
      </w:r>
    </w:p>
    <w:p w:rsidR="00847399" w:rsidRDefault="00AE05AA">
      <w:pPr>
        <w:widowControl w:val="0"/>
        <w:ind w:left="426"/>
        <w:jc w:val="both"/>
      </w:pPr>
      <w:r>
        <w:t>Korupcijas n</w:t>
      </w:r>
      <w:r w:rsidR="00905F7E">
        <w:t>ovēršanas un apkarošanas birojs</w:t>
      </w:r>
    </w:p>
    <w:p w:rsidR="00847399" w:rsidRDefault="00BC581F">
      <w:pPr>
        <w:widowControl w:val="0"/>
        <w:numPr>
          <w:ilvl w:val="0"/>
          <w:numId w:val="2"/>
        </w:numPr>
        <w:tabs>
          <w:tab w:val="left" w:pos="426"/>
        </w:tabs>
        <w:ind w:left="426" w:hanging="426"/>
        <w:jc w:val="both"/>
        <w:rPr>
          <w:b/>
        </w:rPr>
      </w:pPr>
      <w:r>
        <w:rPr>
          <w:b/>
        </w:rPr>
        <w:t>Iepirkuma veids:</w:t>
      </w:r>
    </w:p>
    <w:p w:rsidR="002F4AB5" w:rsidRDefault="00AE05AA" w:rsidP="00BC581F">
      <w:pPr>
        <w:widowControl w:val="0"/>
        <w:ind w:left="426"/>
        <w:jc w:val="both"/>
        <w:rPr>
          <w:color w:val="auto"/>
        </w:rPr>
      </w:pPr>
      <w:r w:rsidRPr="00AE05AA">
        <w:rPr>
          <w:color w:val="auto"/>
        </w:rPr>
        <w:t>Publisko i</w:t>
      </w:r>
      <w:r w:rsidR="00BC581F">
        <w:rPr>
          <w:color w:val="auto"/>
        </w:rPr>
        <w:t xml:space="preserve">epirkumu likuma 9.panta kārtībā </w:t>
      </w:r>
    </w:p>
    <w:p w:rsidR="002F4AB5" w:rsidRPr="002F4AB5" w:rsidRDefault="002F4AB5" w:rsidP="002F4AB5">
      <w:pPr>
        <w:pStyle w:val="ListParagraph"/>
        <w:widowControl w:val="0"/>
        <w:numPr>
          <w:ilvl w:val="0"/>
          <w:numId w:val="2"/>
        </w:numPr>
        <w:spacing w:after="0"/>
        <w:jc w:val="both"/>
        <w:rPr>
          <w:rFonts w:ascii="Times New Roman" w:hAnsi="Times New Roman"/>
          <w:color w:val="auto"/>
          <w:sz w:val="24"/>
          <w:szCs w:val="24"/>
        </w:rPr>
      </w:pPr>
      <w:r w:rsidRPr="002F4AB5">
        <w:rPr>
          <w:rFonts w:ascii="Times New Roman" w:hAnsi="Times New Roman"/>
          <w:b/>
          <w:sz w:val="24"/>
          <w:szCs w:val="24"/>
        </w:rPr>
        <w:t>CPV kods:</w:t>
      </w:r>
    </w:p>
    <w:p w:rsidR="00501CE6" w:rsidRPr="002F4AB5" w:rsidRDefault="003C2C63" w:rsidP="002F4AB5">
      <w:pPr>
        <w:pStyle w:val="ListParagraph"/>
        <w:widowControl w:val="0"/>
        <w:spacing w:after="0"/>
        <w:ind w:left="360"/>
        <w:jc w:val="both"/>
        <w:rPr>
          <w:rFonts w:ascii="Times New Roman" w:hAnsi="Times New Roman"/>
          <w:color w:val="auto"/>
          <w:sz w:val="24"/>
          <w:szCs w:val="24"/>
        </w:rPr>
      </w:pPr>
      <w:hyperlink r:id="rId9" w:history="1">
        <w:r w:rsidR="007C5CDE" w:rsidRPr="002F4AB5">
          <w:rPr>
            <w:rStyle w:val="Hyperlink"/>
            <w:rFonts w:ascii="Times New Roman" w:hAnsi="Times New Roman"/>
            <w:color w:val="auto"/>
            <w:sz w:val="24"/>
            <w:szCs w:val="24"/>
          </w:rPr>
          <w:t>63510000-7</w:t>
        </w:r>
      </w:hyperlink>
      <w:r w:rsidR="007C5CDE" w:rsidRPr="002F4AB5">
        <w:rPr>
          <w:rFonts w:ascii="Times New Roman" w:hAnsi="Times New Roman"/>
          <w:sz w:val="24"/>
          <w:szCs w:val="24"/>
        </w:rPr>
        <w:t xml:space="preserve"> (Ceļojumu aģentūru un līdzīgi pakalpojumi)</w:t>
      </w:r>
    </w:p>
    <w:p w:rsidR="00847399" w:rsidRPr="002F4AB5" w:rsidRDefault="00AE05AA" w:rsidP="002F4AB5">
      <w:pPr>
        <w:widowControl w:val="0"/>
        <w:numPr>
          <w:ilvl w:val="0"/>
          <w:numId w:val="2"/>
        </w:numPr>
        <w:jc w:val="both"/>
        <w:rPr>
          <w:b/>
        </w:rPr>
      </w:pPr>
      <w:r w:rsidRPr="002F4AB5">
        <w:rPr>
          <w:b/>
        </w:rPr>
        <w:t>Iepirkuma apraksts:</w:t>
      </w:r>
    </w:p>
    <w:p w:rsidR="00847399" w:rsidRDefault="007C5CDE" w:rsidP="002F4AB5">
      <w:pPr>
        <w:widowControl w:val="0"/>
        <w:ind w:left="426"/>
        <w:jc w:val="both"/>
      </w:pPr>
      <w:r w:rsidRPr="007F7213">
        <w:t>Dienesta komandējumu un darba braucienu nodrošināšana, saskaņā ar Tehnisko  specifikāciju</w:t>
      </w:r>
      <w:r w:rsidR="00501CE6">
        <w:t>.</w:t>
      </w:r>
    </w:p>
    <w:p w:rsidR="00847399" w:rsidRDefault="00AE05AA">
      <w:pPr>
        <w:widowControl w:val="0"/>
        <w:numPr>
          <w:ilvl w:val="0"/>
          <w:numId w:val="2"/>
        </w:numPr>
        <w:tabs>
          <w:tab w:val="left" w:pos="426"/>
        </w:tabs>
        <w:ind w:left="426" w:hanging="426"/>
        <w:jc w:val="both"/>
        <w:rPr>
          <w:b/>
        </w:rPr>
      </w:pPr>
      <w:r>
        <w:rPr>
          <w:b/>
        </w:rPr>
        <w:t>Paredzamais līguma darbības laiks:</w:t>
      </w:r>
    </w:p>
    <w:p w:rsidR="00847399" w:rsidRDefault="00AE05AA">
      <w:pPr>
        <w:widowControl w:val="0"/>
        <w:ind w:left="426"/>
        <w:jc w:val="both"/>
      </w:pPr>
      <w:r>
        <w:t>Līdz līgumsaistību izpildei.</w:t>
      </w:r>
    </w:p>
    <w:p w:rsidR="00847399" w:rsidRPr="006769E1" w:rsidRDefault="00B33909">
      <w:pPr>
        <w:pStyle w:val="ListParagraph"/>
        <w:widowControl w:val="0"/>
        <w:numPr>
          <w:ilvl w:val="0"/>
          <w:numId w:val="2"/>
        </w:numPr>
        <w:spacing w:after="0"/>
        <w:jc w:val="both"/>
        <w:rPr>
          <w:color w:val="auto"/>
        </w:rPr>
      </w:pPr>
      <w:r w:rsidRPr="006769E1">
        <w:rPr>
          <w:rFonts w:ascii="Times New Roman" w:eastAsia="Times New Roman" w:hAnsi="Times New Roman"/>
          <w:b/>
          <w:color w:val="auto"/>
          <w:sz w:val="24"/>
          <w:szCs w:val="24"/>
          <w:lang w:eastAsia="lv-LV"/>
        </w:rPr>
        <w:t xml:space="preserve"> </w:t>
      </w:r>
      <w:r w:rsidR="00AE05AA" w:rsidRPr="006769E1">
        <w:rPr>
          <w:rFonts w:ascii="Times New Roman" w:eastAsia="Times New Roman" w:hAnsi="Times New Roman"/>
          <w:b/>
          <w:color w:val="auto"/>
          <w:sz w:val="24"/>
          <w:szCs w:val="24"/>
          <w:lang w:eastAsia="lv-LV"/>
        </w:rPr>
        <w:t>Kopējā iepirkuma summa</w:t>
      </w:r>
      <w:r w:rsidRPr="006769E1">
        <w:rPr>
          <w:rFonts w:ascii="Times New Roman" w:eastAsia="Times New Roman" w:hAnsi="Times New Roman"/>
          <w:color w:val="auto"/>
          <w:sz w:val="24"/>
          <w:szCs w:val="24"/>
          <w:lang w:eastAsia="lv-LV"/>
        </w:rPr>
        <w:t>:</w:t>
      </w:r>
      <w:r w:rsidR="00501CE6">
        <w:rPr>
          <w:rFonts w:ascii="Times New Roman" w:eastAsia="Times New Roman" w:hAnsi="Times New Roman"/>
          <w:color w:val="auto"/>
          <w:sz w:val="24"/>
          <w:szCs w:val="24"/>
          <w:lang w:eastAsia="lv-LV"/>
        </w:rPr>
        <w:t xml:space="preserve"> līdz</w:t>
      </w:r>
      <w:r w:rsidRPr="006769E1">
        <w:rPr>
          <w:rFonts w:ascii="Times New Roman" w:eastAsia="Times New Roman" w:hAnsi="Times New Roman"/>
          <w:color w:val="auto"/>
          <w:sz w:val="24"/>
          <w:szCs w:val="24"/>
          <w:lang w:eastAsia="lv-LV"/>
        </w:rPr>
        <w:t xml:space="preserve"> </w:t>
      </w:r>
      <w:r w:rsidR="007C5CDE">
        <w:rPr>
          <w:rFonts w:ascii="Times New Roman" w:eastAsia="Times New Roman" w:hAnsi="Times New Roman"/>
          <w:color w:val="auto"/>
          <w:sz w:val="24"/>
          <w:szCs w:val="24"/>
          <w:lang w:eastAsia="lv-LV"/>
        </w:rPr>
        <w:t>41</w:t>
      </w:r>
      <w:r w:rsidR="00F75F1C" w:rsidRPr="006769E1">
        <w:rPr>
          <w:rFonts w:ascii="Times New Roman" w:eastAsia="Times New Roman" w:hAnsi="Times New Roman"/>
          <w:color w:val="auto"/>
          <w:sz w:val="24"/>
          <w:szCs w:val="24"/>
          <w:lang w:eastAsia="lv-LV"/>
        </w:rPr>
        <w:t xml:space="preserve"> </w:t>
      </w:r>
      <w:r w:rsidR="007C5CDE">
        <w:rPr>
          <w:rFonts w:ascii="Times New Roman" w:eastAsia="Times New Roman" w:hAnsi="Times New Roman"/>
          <w:color w:val="auto"/>
          <w:sz w:val="24"/>
          <w:szCs w:val="24"/>
          <w:lang w:eastAsia="lv-LV"/>
        </w:rPr>
        <w:t>999</w:t>
      </w:r>
      <w:r w:rsidRPr="006769E1">
        <w:rPr>
          <w:rFonts w:ascii="Times New Roman" w:eastAsia="Times New Roman" w:hAnsi="Times New Roman"/>
          <w:color w:val="auto"/>
          <w:sz w:val="24"/>
          <w:szCs w:val="24"/>
          <w:lang w:eastAsia="lv-LV"/>
        </w:rPr>
        <w:t>,</w:t>
      </w:r>
      <w:r w:rsidR="007C5CDE">
        <w:rPr>
          <w:rFonts w:ascii="Times New Roman" w:eastAsia="Times New Roman" w:hAnsi="Times New Roman"/>
          <w:color w:val="auto"/>
          <w:sz w:val="24"/>
          <w:szCs w:val="24"/>
          <w:lang w:eastAsia="lv-LV"/>
        </w:rPr>
        <w:t>99</w:t>
      </w:r>
      <w:r w:rsidRPr="006769E1">
        <w:rPr>
          <w:rFonts w:ascii="Times New Roman" w:eastAsia="Times New Roman" w:hAnsi="Times New Roman"/>
          <w:color w:val="auto"/>
          <w:sz w:val="24"/>
          <w:szCs w:val="24"/>
          <w:lang w:eastAsia="lv-LV"/>
        </w:rPr>
        <w:t xml:space="preserve"> </w:t>
      </w:r>
      <w:r w:rsidR="00AE05AA" w:rsidRPr="00501CE6">
        <w:rPr>
          <w:rFonts w:ascii="Times New Roman" w:eastAsia="Times New Roman" w:hAnsi="Times New Roman"/>
          <w:color w:val="auto"/>
          <w:sz w:val="24"/>
          <w:szCs w:val="24"/>
          <w:lang w:eastAsia="lv-LV"/>
        </w:rPr>
        <w:t>EUR</w:t>
      </w:r>
      <w:r w:rsidR="00AE05AA" w:rsidRPr="006769E1">
        <w:rPr>
          <w:rFonts w:ascii="Times New Roman" w:eastAsia="Times New Roman" w:hAnsi="Times New Roman"/>
          <w:color w:val="auto"/>
          <w:sz w:val="24"/>
          <w:szCs w:val="24"/>
          <w:lang w:eastAsia="lv-LV"/>
        </w:rPr>
        <w:t xml:space="preserve"> bez PVN. </w:t>
      </w:r>
    </w:p>
    <w:p w:rsidR="00847399" w:rsidRDefault="00501CE6">
      <w:pPr>
        <w:widowControl w:val="0"/>
        <w:numPr>
          <w:ilvl w:val="0"/>
          <w:numId w:val="2"/>
        </w:numPr>
        <w:tabs>
          <w:tab w:val="left" w:pos="426"/>
        </w:tabs>
        <w:ind w:left="426" w:hanging="426"/>
        <w:jc w:val="both"/>
        <w:rPr>
          <w:b/>
        </w:rPr>
      </w:pPr>
      <w:r>
        <w:rPr>
          <w:b/>
        </w:rPr>
        <w:t>Kontaktpersona</w:t>
      </w:r>
      <w:r w:rsidR="00AE05AA">
        <w:rPr>
          <w:b/>
        </w:rPr>
        <w:t>:</w:t>
      </w:r>
    </w:p>
    <w:p w:rsidR="007C5CDE" w:rsidRDefault="007C5CDE">
      <w:pPr>
        <w:widowControl w:val="0"/>
        <w:ind w:left="426"/>
        <w:jc w:val="both"/>
      </w:pPr>
      <w:r w:rsidRPr="007C5CDE">
        <w:rPr>
          <w:b/>
        </w:rPr>
        <w:t>Par iepirkuma priekšmetu:</w:t>
      </w:r>
      <w:r>
        <w:t xml:space="preserve"> Stratēģiskās analīzes un politikas plānošanas nodaļas galvenā speciāliste Inta </w:t>
      </w:r>
      <w:proofErr w:type="spellStart"/>
      <w:r>
        <w:t>Nolle</w:t>
      </w:r>
      <w:proofErr w:type="spellEnd"/>
      <w:r>
        <w:t>, tālrunis.67356189 un/vai Stratēģiskās analīzes un politikas plānošanas nodaļas galvenā speciāli</w:t>
      </w:r>
      <w:r w:rsidR="00905F7E">
        <w:t xml:space="preserve">ste Sandra </w:t>
      </w:r>
      <w:proofErr w:type="spellStart"/>
      <w:r w:rsidR="00905F7E">
        <w:t>Kaire</w:t>
      </w:r>
      <w:proofErr w:type="spellEnd"/>
      <w:r w:rsidR="00905F7E">
        <w:t>, tālr.67797221.</w:t>
      </w:r>
    </w:p>
    <w:p w:rsidR="007C5CDE" w:rsidRDefault="007C5CDE">
      <w:pPr>
        <w:widowControl w:val="0"/>
        <w:ind w:left="426"/>
        <w:jc w:val="both"/>
      </w:pPr>
      <w:r w:rsidRPr="007C5CDE">
        <w:rPr>
          <w:b/>
        </w:rPr>
        <w:t>Par iepirkuma procedūru:</w:t>
      </w:r>
      <w:r w:rsidR="00501CE6">
        <w:t xml:space="preserve"> Nodrošinājuma nodaļas </w:t>
      </w:r>
      <w:r>
        <w:t>galvenā speciāliste</w:t>
      </w:r>
      <w:r w:rsidR="00AE05AA">
        <w:t xml:space="preserve"> </w:t>
      </w:r>
      <w:r>
        <w:t xml:space="preserve">Zane </w:t>
      </w:r>
      <w:proofErr w:type="spellStart"/>
      <w:r>
        <w:t>Gokbaga</w:t>
      </w:r>
      <w:proofErr w:type="spellEnd"/>
      <w:r w:rsidR="00AE05AA">
        <w:t>, tālrunis: 67</w:t>
      </w:r>
      <w:r>
        <w:t>356162</w:t>
      </w:r>
      <w:r w:rsidR="00AE05AA">
        <w:t xml:space="preserve">, </w:t>
      </w:r>
      <w:r>
        <w:t>un/vai Nodrošinājuma nodaļas vadītāja Sanita Lapiņa, tālr.67797205;</w:t>
      </w:r>
    </w:p>
    <w:p w:rsidR="00847399" w:rsidRDefault="00501CE6">
      <w:pPr>
        <w:widowControl w:val="0"/>
        <w:ind w:left="426"/>
        <w:jc w:val="both"/>
      </w:pPr>
      <w:r>
        <w:t xml:space="preserve">e-pasts: </w:t>
      </w:r>
      <w:r w:rsidR="007C5CDE">
        <w:t>dn</w:t>
      </w:r>
      <w:r>
        <w:t>@knab.gov.lv</w:t>
      </w:r>
      <w:r w:rsidR="007C5CDE">
        <w:t>.</w:t>
      </w:r>
    </w:p>
    <w:p w:rsidR="00847399" w:rsidRDefault="00AE05AA">
      <w:pPr>
        <w:widowControl w:val="0"/>
        <w:numPr>
          <w:ilvl w:val="0"/>
          <w:numId w:val="2"/>
        </w:numPr>
        <w:tabs>
          <w:tab w:val="left" w:pos="426"/>
        </w:tabs>
        <w:jc w:val="both"/>
      </w:pPr>
      <w:r>
        <w:rPr>
          <w:b/>
        </w:rPr>
        <w:t>Piedāvājuma izvēles kritērijs</w:t>
      </w:r>
      <w:r>
        <w:t>:</w:t>
      </w:r>
    </w:p>
    <w:p w:rsidR="00847399" w:rsidRDefault="00AE05AA">
      <w:pPr>
        <w:widowControl w:val="0"/>
        <w:tabs>
          <w:tab w:val="left" w:pos="426"/>
        </w:tabs>
        <w:ind w:left="360"/>
        <w:jc w:val="both"/>
      </w:pPr>
      <w:r>
        <w:t xml:space="preserve"> Atbilstība visām iepirkuma prasībām un </w:t>
      </w:r>
      <w:r w:rsidR="001D7EB8">
        <w:t>saimnieciski izdevīgākais piedāvājums.</w:t>
      </w:r>
    </w:p>
    <w:p w:rsidR="00847399" w:rsidRDefault="00847399">
      <w:pPr>
        <w:widowControl w:val="0"/>
        <w:ind w:left="426"/>
        <w:jc w:val="both"/>
      </w:pPr>
    </w:p>
    <w:p w:rsidR="00501CE6" w:rsidRDefault="00501CE6" w:rsidP="00501CE6">
      <w:pPr>
        <w:widowControl w:val="0"/>
        <w:autoSpaceDE w:val="0"/>
        <w:autoSpaceDN w:val="0"/>
        <w:adjustRightInd w:val="0"/>
        <w:spacing w:before="120" w:after="120"/>
        <w:jc w:val="center"/>
        <w:rPr>
          <w:b/>
        </w:rPr>
      </w:pPr>
      <w:r>
        <w:rPr>
          <w:b/>
        </w:rPr>
        <w:t>II Iepirkuma priekšmetam izvirzītās prasības</w:t>
      </w:r>
    </w:p>
    <w:p w:rsidR="00501CE6" w:rsidRDefault="00376051" w:rsidP="00501CE6">
      <w:pPr>
        <w:widowControl w:val="0"/>
        <w:autoSpaceDE w:val="0"/>
        <w:autoSpaceDN w:val="0"/>
        <w:adjustRightInd w:val="0"/>
        <w:jc w:val="both"/>
        <w:rPr>
          <w:b/>
        </w:rPr>
      </w:pPr>
      <w:r>
        <w:rPr>
          <w:b/>
        </w:rPr>
        <w:t>1</w:t>
      </w:r>
      <w:r w:rsidR="002F4AB5">
        <w:rPr>
          <w:b/>
        </w:rPr>
        <w:t>1</w:t>
      </w:r>
      <w:r w:rsidR="00501CE6">
        <w:rPr>
          <w:b/>
        </w:rPr>
        <w:t>. Priekšmeta apraksts:</w:t>
      </w:r>
    </w:p>
    <w:p w:rsidR="007C5CDE" w:rsidRPr="002E17DB" w:rsidRDefault="007C5CDE" w:rsidP="002F4AB5">
      <w:pPr>
        <w:pStyle w:val="naisf"/>
        <w:widowControl w:val="0"/>
        <w:numPr>
          <w:ilvl w:val="1"/>
          <w:numId w:val="30"/>
        </w:numPr>
        <w:tabs>
          <w:tab w:val="num" w:pos="993"/>
        </w:tabs>
        <w:overflowPunct/>
        <w:spacing w:before="0" w:after="0"/>
        <w:rPr>
          <w:lang w:val="lv-LV"/>
        </w:rPr>
      </w:pPr>
      <w:r w:rsidRPr="007F7213">
        <w:rPr>
          <w:lang w:val="lv-LV"/>
        </w:rPr>
        <w:t xml:space="preserve">Dienesta komandējumu un darba braucienu nodrošināšana, saskaņā ar Tehnisko  specifikāciju un tehnisko </w:t>
      </w:r>
      <w:r w:rsidRPr="007E2BAF">
        <w:rPr>
          <w:lang w:val="lv-LV"/>
        </w:rPr>
        <w:t>piedāvājumu (2.pielikums).</w:t>
      </w:r>
    </w:p>
    <w:p w:rsidR="007C5CDE" w:rsidRDefault="007C5CDE" w:rsidP="002F4AB5">
      <w:pPr>
        <w:pStyle w:val="naisf"/>
        <w:widowControl w:val="0"/>
        <w:numPr>
          <w:ilvl w:val="1"/>
          <w:numId w:val="30"/>
        </w:numPr>
        <w:overflowPunct/>
        <w:spacing w:before="0" w:after="0"/>
        <w:rPr>
          <w:lang w:val="lv-LV"/>
        </w:rPr>
      </w:pPr>
      <w:r w:rsidRPr="002E17DB">
        <w:rPr>
          <w:lang w:val="lv-LV"/>
        </w:rPr>
        <w:t xml:space="preserve">Paredzamais </w:t>
      </w:r>
      <w:r w:rsidR="000E1044" w:rsidRPr="002E17DB">
        <w:rPr>
          <w:lang w:val="lv-LV"/>
        </w:rPr>
        <w:t>līguma</w:t>
      </w:r>
      <w:r w:rsidRPr="002E17DB">
        <w:rPr>
          <w:lang w:val="lv-LV"/>
        </w:rPr>
        <w:t xml:space="preserve"> apjoms – līdz 100 personām gadā</w:t>
      </w:r>
      <w:r w:rsidRPr="007F7213">
        <w:rPr>
          <w:lang w:val="lv-LV"/>
        </w:rPr>
        <w:t>.</w:t>
      </w:r>
    </w:p>
    <w:p w:rsidR="00847399" w:rsidRPr="001E188B" w:rsidRDefault="00847399" w:rsidP="001E188B">
      <w:pPr>
        <w:widowControl w:val="0"/>
        <w:tabs>
          <w:tab w:val="left" w:pos="993"/>
        </w:tabs>
        <w:jc w:val="both"/>
      </w:pPr>
    </w:p>
    <w:p w:rsidR="00847399" w:rsidRDefault="00AE05AA" w:rsidP="002F4AB5">
      <w:pPr>
        <w:pStyle w:val="BodyText21"/>
        <w:numPr>
          <w:ilvl w:val="0"/>
          <w:numId w:val="30"/>
        </w:numPr>
        <w:jc w:val="left"/>
        <w:rPr>
          <w:b/>
          <w:sz w:val="24"/>
          <w:szCs w:val="24"/>
        </w:rPr>
      </w:pPr>
      <w:r>
        <w:rPr>
          <w:b/>
          <w:sz w:val="24"/>
          <w:szCs w:val="24"/>
        </w:rPr>
        <w:t>Piedāvājuma iesniegšanas termiņš un vieta:</w:t>
      </w:r>
    </w:p>
    <w:p w:rsidR="00847399" w:rsidRDefault="00AE05AA" w:rsidP="002F4AB5">
      <w:pPr>
        <w:pStyle w:val="ListParagraph"/>
        <w:numPr>
          <w:ilvl w:val="1"/>
          <w:numId w:val="30"/>
        </w:numPr>
        <w:tabs>
          <w:tab w:val="left" w:pos="1276"/>
        </w:tabs>
        <w:suppressAutoHyphens/>
        <w:spacing w:line="240" w:lineRule="auto"/>
        <w:ind w:left="1276" w:hanging="709"/>
        <w:jc w:val="both"/>
      </w:pPr>
      <w:r>
        <w:rPr>
          <w:rFonts w:ascii="Times New Roman" w:hAnsi="Times New Roman"/>
          <w:sz w:val="24"/>
          <w:szCs w:val="24"/>
        </w:rPr>
        <w:t xml:space="preserve">Piedāvājuma iesniegšanas termiņš: </w:t>
      </w:r>
      <w:r>
        <w:rPr>
          <w:rFonts w:ascii="Times New Roman" w:hAnsi="Times New Roman"/>
          <w:sz w:val="24"/>
          <w:szCs w:val="24"/>
        </w:rPr>
        <w:tab/>
      </w:r>
      <w:r w:rsidRPr="006769E1">
        <w:rPr>
          <w:rFonts w:ascii="Times New Roman" w:hAnsi="Times New Roman"/>
          <w:color w:val="auto"/>
          <w:sz w:val="24"/>
          <w:szCs w:val="24"/>
        </w:rPr>
        <w:t xml:space="preserve">līdz </w:t>
      </w:r>
      <w:r w:rsidRPr="006769E1">
        <w:rPr>
          <w:rFonts w:ascii="Times New Roman" w:hAnsi="Times New Roman"/>
          <w:b/>
          <w:color w:val="auto"/>
          <w:sz w:val="24"/>
          <w:szCs w:val="24"/>
        </w:rPr>
        <w:t>201</w:t>
      </w:r>
      <w:r w:rsidR="001E188B">
        <w:rPr>
          <w:rFonts w:ascii="Times New Roman" w:hAnsi="Times New Roman"/>
          <w:b/>
          <w:color w:val="auto"/>
          <w:sz w:val="24"/>
          <w:szCs w:val="24"/>
        </w:rPr>
        <w:t>8</w:t>
      </w:r>
      <w:r w:rsidRPr="006769E1">
        <w:rPr>
          <w:rFonts w:ascii="Times New Roman" w:hAnsi="Times New Roman"/>
          <w:b/>
          <w:color w:val="auto"/>
          <w:sz w:val="24"/>
          <w:szCs w:val="24"/>
        </w:rPr>
        <w:t xml:space="preserve">.gada </w:t>
      </w:r>
      <w:r w:rsidR="003C2C63">
        <w:rPr>
          <w:rFonts w:ascii="Times New Roman" w:hAnsi="Times New Roman"/>
          <w:b/>
          <w:color w:val="auto"/>
          <w:sz w:val="24"/>
          <w:szCs w:val="24"/>
        </w:rPr>
        <w:t>13</w:t>
      </w:r>
      <w:bookmarkStart w:id="0" w:name="_GoBack"/>
      <w:bookmarkEnd w:id="0"/>
      <w:r w:rsidRPr="00624222">
        <w:rPr>
          <w:rFonts w:ascii="Times New Roman" w:hAnsi="Times New Roman"/>
          <w:b/>
          <w:color w:val="auto"/>
          <w:sz w:val="24"/>
          <w:szCs w:val="24"/>
        </w:rPr>
        <w:t>.</w:t>
      </w:r>
      <w:r w:rsidR="0040322B" w:rsidRPr="00624222">
        <w:rPr>
          <w:rFonts w:ascii="Times New Roman" w:hAnsi="Times New Roman"/>
          <w:b/>
          <w:color w:val="auto"/>
          <w:sz w:val="24"/>
          <w:szCs w:val="24"/>
        </w:rPr>
        <w:t>augustam</w:t>
      </w:r>
      <w:r w:rsidRPr="00624222">
        <w:rPr>
          <w:rFonts w:ascii="Times New Roman" w:hAnsi="Times New Roman"/>
          <w:b/>
          <w:color w:val="auto"/>
          <w:sz w:val="24"/>
          <w:szCs w:val="24"/>
        </w:rPr>
        <w:t>, plkst.10.00.</w:t>
      </w:r>
    </w:p>
    <w:p w:rsidR="00847399" w:rsidRDefault="00AE05AA" w:rsidP="002F4AB5">
      <w:pPr>
        <w:pStyle w:val="ListParagraph"/>
        <w:numPr>
          <w:ilvl w:val="1"/>
          <w:numId w:val="30"/>
        </w:numPr>
        <w:tabs>
          <w:tab w:val="left" w:pos="360"/>
          <w:tab w:val="left" w:pos="1276"/>
        </w:tabs>
        <w:suppressAutoHyphens/>
        <w:spacing w:line="240" w:lineRule="auto"/>
        <w:ind w:left="1276" w:hanging="709"/>
        <w:jc w:val="both"/>
        <w:rPr>
          <w:rFonts w:ascii="Times New Roman" w:hAnsi="Times New Roman"/>
          <w:sz w:val="24"/>
          <w:szCs w:val="24"/>
        </w:rPr>
      </w:pPr>
      <w:r>
        <w:rPr>
          <w:rFonts w:ascii="Times New Roman" w:hAnsi="Times New Roman"/>
          <w:sz w:val="24"/>
          <w:szCs w:val="24"/>
        </w:rPr>
        <w:t>Piedāvājuma iesniegšanas laiks un vieta:</w:t>
      </w:r>
      <w:r>
        <w:rPr>
          <w:rFonts w:ascii="Times New Roman" w:hAnsi="Times New Roman"/>
          <w:sz w:val="24"/>
          <w:szCs w:val="24"/>
        </w:rPr>
        <w:tab/>
      </w:r>
    </w:p>
    <w:p w:rsidR="00847399" w:rsidRDefault="00AE05AA">
      <w:pPr>
        <w:pStyle w:val="ListParagraph"/>
        <w:tabs>
          <w:tab w:val="left" w:pos="993"/>
        </w:tabs>
        <w:suppressAutoHyphens/>
        <w:spacing w:after="120" w:line="240" w:lineRule="auto"/>
        <w:ind w:left="1276"/>
        <w:jc w:val="both"/>
        <w:rPr>
          <w:rFonts w:ascii="Times New Roman" w:hAnsi="Times New Roman"/>
          <w:sz w:val="24"/>
          <w:szCs w:val="24"/>
        </w:rPr>
      </w:pPr>
      <w:r>
        <w:rPr>
          <w:rFonts w:ascii="Times New Roman" w:hAnsi="Times New Roman"/>
          <w:sz w:val="24"/>
          <w:szCs w:val="24"/>
        </w:rPr>
        <w:t>Piedāvājumu var iesniegt:</w:t>
      </w:r>
      <w:r>
        <w:rPr>
          <w:rFonts w:ascii="Times New Roman" w:hAnsi="Times New Roman"/>
          <w:sz w:val="24"/>
          <w:szCs w:val="24"/>
        </w:rPr>
        <w:tab/>
      </w:r>
    </w:p>
    <w:p w:rsidR="005D277E" w:rsidRDefault="005D277E" w:rsidP="005D277E">
      <w:pPr>
        <w:numPr>
          <w:ilvl w:val="1"/>
          <w:numId w:val="3"/>
        </w:numPr>
        <w:tabs>
          <w:tab w:val="left" w:pos="360"/>
          <w:tab w:val="left" w:pos="2127"/>
        </w:tabs>
        <w:ind w:left="2127" w:hanging="426"/>
        <w:jc w:val="both"/>
      </w:pPr>
      <w:r>
        <w:t xml:space="preserve">personīgi Korupcijas novēršanas un apkarošanas birojā, Citadeles ielā 1, Rīgā, LV-1010, darba dienās no plkst.8.30 līdz </w:t>
      </w:r>
      <w:r w:rsidR="00874FA1">
        <w:t>plkst.</w:t>
      </w:r>
      <w:r>
        <w:t xml:space="preserve">17.00. </w:t>
      </w:r>
    </w:p>
    <w:p w:rsidR="00847399" w:rsidRDefault="00AE05AA" w:rsidP="005D277E">
      <w:pPr>
        <w:numPr>
          <w:ilvl w:val="1"/>
          <w:numId w:val="3"/>
        </w:numPr>
        <w:tabs>
          <w:tab w:val="left" w:pos="360"/>
          <w:tab w:val="left" w:pos="2127"/>
        </w:tabs>
        <w:ind w:left="2160" w:hanging="459"/>
        <w:jc w:val="both"/>
      </w:pPr>
      <w:r>
        <w:t xml:space="preserve">pa pastu uz adresi </w:t>
      </w:r>
      <w:r w:rsidR="000E1044">
        <w:t>Citadeles ielā 1</w:t>
      </w:r>
      <w:r>
        <w:t>, Rīgā, LV-10</w:t>
      </w:r>
      <w:r w:rsidR="000E1044">
        <w:t>10</w:t>
      </w:r>
      <w:r w:rsidR="005D277E">
        <w:t>.</w:t>
      </w:r>
      <w:r>
        <w:t xml:space="preserve"> Pasta sūtījumam jābūt saņemtam Birojā līdz piedāvājuma iesniegšanas termiņa beigām.</w:t>
      </w:r>
    </w:p>
    <w:p w:rsidR="005D277E" w:rsidRPr="005D277E" w:rsidRDefault="005D277E" w:rsidP="005D277E">
      <w:pPr>
        <w:numPr>
          <w:ilvl w:val="1"/>
          <w:numId w:val="3"/>
        </w:numPr>
        <w:tabs>
          <w:tab w:val="left" w:pos="360"/>
          <w:tab w:val="left" w:pos="2127"/>
        </w:tabs>
        <w:ind w:left="2160" w:hanging="459"/>
        <w:jc w:val="both"/>
      </w:pPr>
      <w:r w:rsidRPr="005D277E">
        <w:t>elektroniskā formā Pretendenta sagatavoto piedāvājumu, kas parakstīt</w:t>
      </w:r>
      <w:r w:rsidR="0020509A">
        <w:t>s</w:t>
      </w:r>
      <w:r w:rsidRPr="005D277E">
        <w:t xml:space="preserve"> atbilstoši Elektronisko dokumentu likumam, saglabājot elektroniskā dokumenta autentiskumu un apstiprinot parakstītāja identitāti, Pretendents nosūta uz e-pastu: </w:t>
      </w:r>
      <w:hyperlink r:id="rId10" w:history="1">
        <w:r w:rsidRPr="005D277E">
          <w:rPr>
            <w:rStyle w:val="Hyperlink"/>
          </w:rPr>
          <w:t>piedavajumi@knab.gov.lv</w:t>
        </w:r>
      </w:hyperlink>
      <w:r w:rsidRPr="005D277E">
        <w:t>.</w:t>
      </w:r>
    </w:p>
    <w:p w:rsidR="005D277E" w:rsidRDefault="005D277E" w:rsidP="005D277E">
      <w:pPr>
        <w:tabs>
          <w:tab w:val="left" w:pos="360"/>
          <w:tab w:val="left" w:pos="2127"/>
        </w:tabs>
        <w:jc w:val="both"/>
      </w:pPr>
    </w:p>
    <w:p w:rsidR="00847399" w:rsidRDefault="00AE05AA" w:rsidP="002F4AB5">
      <w:pPr>
        <w:pStyle w:val="ListParagraph"/>
        <w:numPr>
          <w:ilvl w:val="1"/>
          <w:numId w:val="30"/>
        </w:numPr>
        <w:tabs>
          <w:tab w:val="left" w:pos="360"/>
          <w:tab w:val="left" w:pos="2127"/>
        </w:tabs>
        <w:spacing w:after="0" w:line="240" w:lineRule="auto"/>
        <w:ind w:left="1134"/>
        <w:jc w:val="both"/>
        <w:rPr>
          <w:rFonts w:ascii="Times New Roman" w:hAnsi="Times New Roman"/>
          <w:sz w:val="24"/>
          <w:szCs w:val="24"/>
        </w:rPr>
      </w:pPr>
      <w:r>
        <w:rPr>
          <w:rFonts w:ascii="Times New Roman" w:hAnsi="Times New Roman"/>
          <w:sz w:val="24"/>
          <w:szCs w:val="24"/>
        </w:rPr>
        <w:t xml:space="preserve">  Piedāvājuma derīguma termiņš:</w:t>
      </w:r>
    </w:p>
    <w:p w:rsidR="00847399" w:rsidRDefault="00AE05AA">
      <w:pPr>
        <w:widowControl w:val="0"/>
        <w:tabs>
          <w:tab w:val="left" w:pos="426"/>
          <w:tab w:val="left" w:pos="993"/>
        </w:tabs>
        <w:ind w:left="1276"/>
        <w:jc w:val="both"/>
      </w:pPr>
      <w:r>
        <w:t>Pretendenta iesniegtais piedāvājums ir spēkā, t.i., saistošs iesniedzējam, līdz iepirkuma līguma noslēgšanai vai līdz dienai, kad iepirkums ir pārtraukts vai noslēdzies bez rezultātiem.</w:t>
      </w:r>
    </w:p>
    <w:p w:rsidR="00847399" w:rsidRDefault="00847399">
      <w:pPr>
        <w:pStyle w:val="ListParagraph"/>
        <w:tabs>
          <w:tab w:val="left" w:pos="360"/>
          <w:tab w:val="left" w:pos="2127"/>
        </w:tabs>
        <w:spacing w:line="240" w:lineRule="auto"/>
        <w:ind w:left="1268"/>
        <w:jc w:val="both"/>
        <w:rPr>
          <w:rFonts w:ascii="Times New Roman" w:hAnsi="Times New Roman"/>
          <w:sz w:val="24"/>
          <w:szCs w:val="24"/>
        </w:rPr>
      </w:pPr>
    </w:p>
    <w:p w:rsidR="00847399" w:rsidRDefault="00AE05AA" w:rsidP="002F4AB5">
      <w:pPr>
        <w:pStyle w:val="ListParagraph"/>
        <w:numPr>
          <w:ilvl w:val="0"/>
          <w:numId w:val="30"/>
        </w:numPr>
        <w:tabs>
          <w:tab w:val="left" w:pos="851"/>
          <w:tab w:val="left" w:pos="1134"/>
        </w:tabs>
        <w:suppressAutoHyphens/>
        <w:spacing w:after="0" w:line="240" w:lineRule="auto"/>
        <w:ind w:left="482" w:hanging="482"/>
        <w:jc w:val="both"/>
        <w:rPr>
          <w:rFonts w:ascii="Times New Roman" w:hAnsi="Times New Roman"/>
          <w:b/>
          <w:sz w:val="24"/>
          <w:szCs w:val="24"/>
        </w:rPr>
      </w:pPr>
      <w:r>
        <w:rPr>
          <w:rFonts w:ascii="Times New Roman" w:hAnsi="Times New Roman"/>
          <w:b/>
          <w:sz w:val="24"/>
          <w:szCs w:val="24"/>
        </w:rPr>
        <w:t>Piedāvājuma noformējums:</w:t>
      </w:r>
    </w:p>
    <w:p w:rsidR="00847399" w:rsidRDefault="001A20EE">
      <w:pPr>
        <w:tabs>
          <w:tab w:val="left" w:pos="709"/>
        </w:tabs>
        <w:suppressAutoHyphens/>
        <w:ind w:left="658"/>
        <w:jc w:val="both"/>
      </w:pPr>
      <w:r>
        <w:t xml:space="preserve">13.1. </w:t>
      </w:r>
      <w:r w:rsidR="00AE05AA">
        <w:t>Piedāvājums jāsagatavo atbilstoši Iepirkuma prasību pielikumiem.</w:t>
      </w:r>
    </w:p>
    <w:p w:rsidR="00847399" w:rsidRDefault="001E188B">
      <w:pPr>
        <w:tabs>
          <w:tab w:val="left" w:pos="709"/>
        </w:tabs>
        <w:suppressAutoHyphens/>
        <w:ind w:left="658"/>
        <w:jc w:val="both"/>
      </w:pPr>
      <w:r>
        <w:t>1</w:t>
      </w:r>
      <w:r w:rsidR="002F4AB5">
        <w:t>3</w:t>
      </w:r>
      <w:r>
        <w:t xml:space="preserve">.2. Piedāvājumam jābūt cauršūtam, </w:t>
      </w:r>
      <w:r w:rsidR="00AE05AA">
        <w:t xml:space="preserve">jāiesniedz slēgtā aploksnē, uz tās </w:t>
      </w:r>
      <w:r w:rsidR="0020509A">
        <w:t xml:space="preserve">jābūt </w:t>
      </w:r>
      <w:r w:rsidR="00AE05AA">
        <w:t>norād</w:t>
      </w:r>
      <w:r w:rsidR="0020509A">
        <w:t>ītam</w:t>
      </w:r>
      <w:r w:rsidR="00AE05AA">
        <w:t>:</w:t>
      </w:r>
    </w:p>
    <w:p w:rsidR="00847399" w:rsidRDefault="00AE05AA">
      <w:pPr>
        <w:tabs>
          <w:tab w:val="left" w:pos="360"/>
        </w:tabs>
        <w:ind w:left="360"/>
        <w:jc w:val="both"/>
      </w:pPr>
      <w:r>
        <w:tab/>
      </w:r>
      <w:r>
        <w:tab/>
        <w:t>1</w:t>
      </w:r>
      <w:r w:rsidR="002F4AB5">
        <w:t>3</w:t>
      </w:r>
      <w:r>
        <w:t>.2.1. pretendenta nosaukum</w:t>
      </w:r>
      <w:r w:rsidR="0020509A">
        <w:t>u</w:t>
      </w:r>
      <w:r>
        <w:t>, juridiskā adrese un reģistrācijas numurs;</w:t>
      </w:r>
    </w:p>
    <w:p w:rsidR="00847399" w:rsidRDefault="00AE05AA">
      <w:pPr>
        <w:pStyle w:val="ListParagraph"/>
        <w:tabs>
          <w:tab w:val="left" w:pos="2127"/>
        </w:tabs>
        <w:suppressAutoHyphens/>
        <w:spacing w:line="240" w:lineRule="auto"/>
        <w:ind w:left="2410" w:hanging="992"/>
        <w:jc w:val="both"/>
        <w:rPr>
          <w:rFonts w:ascii="Times New Roman" w:hAnsi="Times New Roman"/>
          <w:sz w:val="24"/>
          <w:szCs w:val="24"/>
        </w:rPr>
      </w:pPr>
      <w:r>
        <w:rPr>
          <w:rFonts w:ascii="Times New Roman" w:hAnsi="Times New Roman"/>
          <w:sz w:val="24"/>
          <w:szCs w:val="24"/>
        </w:rPr>
        <w:t>1</w:t>
      </w:r>
      <w:r w:rsidR="002F4AB5">
        <w:rPr>
          <w:rFonts w:ascii="Times New Roman" w:hAnsi="Times New Roman"/>
          <w:sz w:val="24"/>
          <w:szCs w:val="24"/>
        </w:rPr>
        <w:t>3</w:t>
      </w:r>
      <w:r>
        <w:rPr>
          <w:rFonts w:ascii="Times New Roman" w:hAnsi="Times New Roman"/>
          <w:sz w:val="24"/>
          <w:szCs w:val="24"/>
        </w:rPr>
        <w:t xml:space="preserve">.2.2. atzīme „Piedāvājums iepirkumam „Par </w:t>
      </w:r>
      <w:r w:rsidR="000E1044">
        <w:rPr>
          <w:rFonts w:ascii="Times New Roman" w:hAnsi="Times New Roman"/>
          <w:sz w:val="24"/>
          <w:szCs w:val="24"/>
        </w:rPr>
        <w:t>komandējumu pakalpojumu sniegšanu</w:t>
      </w:r>
      <w:r>
        <w:rPr>
          <w:rFonts w:ascii="Times New Roman" w:hAnsi="Times New Roman"/>
          <w:sz w:val="24"/>
          <w:szCs w:val="24"/>
        </w:rPr>
        <w:t>” (iepirkuma identifikācijas numurs: KNAB 201</w:t>
      </w:r>
      <w:r w:rsidR="001E188B">
        <w:rPr>
          <w:rFonts w:ascii="Times New Roman" w:hAnsi="Times New Roman"/>
          <w:sz w:val="24"/>
          <w:szCs w:val="24"/>
        </w:rPr>
        <w:t>8</w:t>
      </w:r>
      <w:r>
        <w:rPr>
          <w:rFonts w:ascii="Times New Roman" w:hAnsi="Times New Roman"/>
          <w:sz w:val="24"/>
          <w:szCs w:val="24"/>
        </w:rPr>
        <w:t>/</w:t>
      </w:r>
      <w:r w:rsidR="00D71A39">
        <w:rPr>
          <w:rFonts w:ascii="Times New Roman" w:hAnsi="Times New Roman"/>
          <w:sz w:val="24"/>
          <w:szCs w:val="24"/>
        </w:rPr>
        <w:t>26</w:t>
      </w:r>
      <w:r>
        <w:rPr>
          <w:rFonts w:ascii="Times New Roman" w:hAnsi="Times New Roman"/>
          <w:sz w:val="24"/>
          <w:szCs w:val="24"/>
        </w:rPr>
        <w:t xml:space="preserve">)”. </w:t>
      </w:r>
    </w:p>
    <w:p w:rsidR="00847399" w:rsidRDefault="00AE05AA">
      <w:pPr>
        <w:tabs>
          <w:tab w:val="left" w:pos="851"/>
          <w:tab w:val="left" w:pos="1134"/>
          <w:tab w:val="left" w:pos="1276"/>
        </w:tabs>
        <w:suppressAutoHyphens/>
        <w:ind w:firstLine="709"/>
        <w:jc w:val="both"/>
      </w:pPr>
      <w:r>
        <w:t>1</w:t>
      </w:r>
      <w:r w:rsidR="002F4AB5">
        <w:t>3</w:t>
      </w:r>
      <w:r>
        <w:t>.3. Pasūtītāja pārstāvis piedāvājumu neatvērtu atdod vai nosūta tā iesniedzējam, ja:</w:t>
      </w:r>
    </w:p>
    <w:p w:rsidR="00847399" w:rsidRDefault="00017B2E">
      <w:pPr>
        <w:pStyle w:val="ListParagraph"/>
        <w:tabs>
          <w:tab w:val="left" w:pos="1134"/>
        </w:tabs>
        <w:suppressAutoHyphens/>
        <w:spacing w:line="240" w:lineRule="auto"/>
        <w:ind w:left="660" w:firstLine="758"/>
        <w:jc w:val="both"/>
        <w:rPr>
          <w:rFonts w:ascii="Times New Roman" w:hAnsi="Times New Roman"/>
          <w:sz w:val="24"/>
          <w:szCs w:val="24"/>
        </w:rPr>
      </w:pPr>
      <w:r>
        <w:rPr>
          <w:rFonts w:ascii="Times New Roman" w:hAnsi="Times New Roman"/>
          <w:sz w:val="24"/>
          <w:szCs w:val="24"/>
        </w:rPr>
        <w:t>1</w:t>
      </w:r>
      <w:r w:rsidR="002F4AB5">
        <w:rPr>
          <w:rFonts w:ascii="Times New Roman" w:hAnsi="Times New Roman"/>
          <w:sz w:val="24"/>
          <w:szCs w:val="24"/>
        </w:rPr>
        <w:t>3</w:t>
      </w:r>
      <w:r w:rsidR="00AE05AA">
        <w:rPr>
          <w:rFonts w:ascii="Times New Roman" w:hAnsi="Times New Roman"/>
          <w:sz w:val="24"/>
          <w:szCs w:val="24"/>
        </w:rPr>
        <w:t>.3.1.piedāvājums neatbilst 1</w:t>
      </w:r>
      <w:r w:rsidR="002F4AB5">
        <w:rPr>
          <w:rFonts w:ascii="Times New Roman" w:hAnsi="Times New Roman"/>
          <w:sz w:val="24"/>
          <w:szCs w:val="24"/>
        </w:rPr>
        <w:t>3</w:t>
      </w:r>
      <w:r w:rsidR="00AE05AA">
        <w:rPr>
          <w:rFonts w:ascii="Times New Roman" w:hAnsi="Times New Roman"/>
          <w:sz w:val="24"/>
          <w:szCs w:val="24"/>
        </w:rPr>
        <w:t>.2.punktā minētajām prasībām;</w:t>
      </w:r>
    </w:p>
    <w:p w:rsidR="00847399" w:rsidRDefault="00AE05AA">
      <w:pPr>
        <w:pStyle w:val="ListParagraph"/>
        <w:tabs>
          <w:tab w:val="left" w:pos="1843"/>
        </w:tabs>
        <w:suppressAutoHyphens/>
        <w:spacing w:line="240" w:lineRule="auto"/>
        <w:ind w:left="2268" w:hanging="850"/>
        <w:jc w:val="both"/>
        <w:rPr>
          <w:rFonts w:ascii="Times New Roman" w:hAnsi="Times New Roman"/>
          <w:sz w:val="24"/>
          <w:szCs w:val="24"/>
        </w:rPr>
      </w:pPr>
      <w:r>
        <w:rPr>
          <w:rFonts w:ascii="Times New Roman" w:hAnsi="Times New Roman"/>
          <w:sz w:val="24"/>
          <w:szCs w:val="24"/>
        </w:rPr>
        <w:t>1</w:t>
      </w:r>
      <w:r w:rsidR="002F4AB5">
        <w:rPr>
          <w:rFonts w:ascii="Times New Roman" w:hAnsi="Times New Roman"/>
          <w:sz w:val="24"/>
          <w:szCs w:val="24"/>
        </w:rPr>
        <w:t>3</w:t>
      </w:r>
      <w:r>
        <w:rPr>
          <w:rFonts w:ascii="Times New Roman" w:hAnsi="Times New Roman"/>
          <w:sz w:val="24"/>
          <w:szCs w:val="24"/>
        </w:rPr>
        <w:t>.3.2.piedāvājums tiek iesniegts pēc 1</w:t>
      </w:r>
      <w:r w:rsidR="002F4AB5">
        <w:rPr>
          <w:rFonts w:ascii="Times New Roman" w:hAnsi="Times New Roman"/>
          <w:sz w:val="24"/>
          <w:szCs w:val="24"/>
        </w:rPr>
        <w:t>2</w:t>
      </w:r>
      <w:r>
        <w:rPr>
          <w:rFonts w:ascii="Times New Roman" w:hAnsi="Times New Roman"/>
          <w:sz w:val="24"/>
          <w:szCs w:val="24"/>
        </w:rPr>
        <w:t>.1.punktā norādītā piedāvājuma  iesniegšanas termiņa beigām.</w:t>
      </w:r>
    </w:p>
    <w:p w:rsidR="00847399" w:rsidRDefault="00AE05AA">
      <w:pPr>
        <w:tabs>
          <w:tab w:val="left" w:pos="1276"/>
        </w:tabs>
        <w:suppressAutoHyphens/>
        <w:ind w:firstLine="709"/>
        <w:jc w:val="both"/>
      </w:pPr>
      <w:r>
        <w:t>1</w:t>
      </w:r>
      <w:r w:rsidR="002F4AB5">
        <w:t>3</w:t>
      </w:r>
      <w:r>
        <w:t>.4. Piedāvājums sastāv no:</w:t>
      </w:r>
    </w:p>
    <w:p w:rsidR="00847399" w:rsidRDefault="00AE05AA">
      <w:pPr>
        <w:pStyle w:val="ListParagraph"/>
        <w:tabs>
          <w:tab w:val="left" w:pos="1843"/>
        </w:tabs>
        <w:suppressAutoHyphens/>
        <w:spacing w:line="240" w:lineRule="auto"/>
        <w:ind w:left="2268" w:hanging="850"/>
        <w:jc w:val="both"/>
        <w:rPr>
          <w:rFonts w:ascii="Times New Roman" w:hAnsi="Times New Roman"/>
          <w:sz w:val="24"/>
          <w:szCs w:val="24"/>
        </w:rPr>
      </w:pPr>
      <w:r>
        <w:rPr>
          <w:rFonts w:ascii="Times New Roman" w:hAnsi="Times New Roman"/>
          <w:sz w:val="24"/>
          <w:szCs w:val="24"/>
        </w:rPr>
        <w:t>1</w:t>
      </w:r>
      <w:r w:rsidR="002F4AB5">
        <w:rPr>
          <w:rFonts w:ascii="Times New Roman" w:hAnsi="Times New Roman"/>
          <w:sz w:val="24"/>
          <w:szCs w:val="24"/>
        </w:rPr>
        <w:t>3</w:t>
      </w:r>
      <w:r>
        <w:rPr>
          <w:rFonts w:ascii="Times New Roman" w:hAnsi="Times New Roman"/>
          <w:sz w:val="24"/>
          <w:szCs w:val="24"/>
        </w:rPr>
        <w:t xml:space="preserve">.4.1. </w:t>
      </w:r>
      <w:r w:rsidR="00141359">
        <w:rPr>
          <w:rFonts w:ascii="Times New Roman" w:hAnsi="Times New Roman"/>
          <w:sz w:val="24"/>
          <w:szCs w:val="24"/>
        </w:rPr>
        <w:t xml:space="preserve">pieteikuma dalībai iepirkumā – Pieteikuma formas </w:t>
      </w:r>
      <w:r w:rsidR="00141359" w:rsidRPr="00074819">
        <w:rPr>
          <w:rFonts w:ascii="Times New Roman" w:hAnsi="Times New Roman"/>
          <w:color w:val="auto"/>
          <w:sz w:val="24"/>
          <w:szCs w:val="24"/>
        </w:rPr>
        <w:t>(</w:t>
      </w:r>
      <w:r w:rsidR="00141359">
        <w:rPr>
          <w:rFonts w:ascii="Times New Roman" w:hAnsi="Times New Roman"/>
          <w:color w:val="auto"/>
          <w:sz w:val="24"/>
          <w:szCs w:val="24"/>
        </w:rPr>
        <w:t>1</w:t>
      </w:r>
      <w:r w:rsidR="00141359" w:rsidRPr="00074819">
        <w:rPr>
          <w:rFonts w:ascii="Times New Roman" w:hAnsi="Times New Roman"/>
          <w:color w:val="auto"/>
          <w:sz w:val="24"/>
          <w:szCs w:val="24"/>
        </w:rPr>
        <w:t>.pielikums);</w:t>
      </w:r>
    </w:p>
    <w:p w:rsidR="00847399" w:rsidRDefault="00AE05AA">
      <w:pPr>
        <w:pStyle w:val="ListParagraph"/>
        <w:tabs>
          <w:tab w:val="left" w:pos="1843"/>
        </w:tabs>
        <w:suppressAutoHyphens/>
        <w:spacing w:line="240" w:lineRule="auto"/>
        <w:ind w:left="2127" w:hanging="709"/>
        <w:jc w:val="both"/>
        <w:rPr>
          <w:rFonts w:ascii="Times New Roman" w:hAnsi="Times New Roman"/>
          <w:sz w:val="24"/>
          <w:szCs w:val="24"/>
        </w:rPr>
      </w:pPr>
      <w:r>
        <w:rPr>
          <w:rFonts w:ascii="Times New Roman" w:hAnsi="Times New Roman"/>
          <w:sz w:val="24"/>
          <w:szCs w:val="24"/>
        </w:rPr>
        <w:t xml:space="preserve">13.4.2. </w:t>
      </w:r>
      <w:r w:rsidR="00141359">
        <w:rPr>
          <w:rFonts w:ascii="Times New Roman" w:hAnsi="Times New Roman"/>
          <w:sz w:val="24"/>
          <w:szCs w:val="24"/>
        </w:rPr>
        <w:t xml:space="preserve">Tehniskās specifikācijas tehniskā piedāvājuma </w:t>
      </w:r>
      <w:r w:rsidR="00141359" w:rsidRPr="00074819">
        <w:rPr>
          <w:rFonts w:ascii="Times New Roman" w:hAnsi="Times New Roman"/>
          <w:color w:val="auto"/>
          <w:sz w:val="24"/>
          <w:szCs w:val="24"/>
        </w:rPr>
        <w:t>(</w:t>
      </w:r>
      <w:r w:rsidR="00141359">
        <w:rPr>
          <w:rFonts w:ascii="Times New Roman" w:hAnsi="Times New Roman"/>
          <w:color w:val="auto"/>
          <w:sz w:val="24"/>
          <w:szCs w:val="24"/>
        </w:rPr>
        <w:t>2</w:t>
      </w:r>
      <w:r w:rsidR="00141359" w:rsidRPr="00074819">
        <w:rPr>
          <w:rFonts w:ascii="Times New Roman" w:hAnsi="Times New Roman"/>
          <w:color w:val="auto"/>
          <w:sz w:val="24"/>
          <w:szCs w:val="24"/>
        </w:rPr>
        <w:t>.pielikums)</w:t>
      </w:r>
      <w:r w:rsidR="00141359">
        <w:rPr>
          <w:rFonts w:ascii="Times New Roman" w:hAnsi="Times New Roman"/>
          <w:sz w:val="24"/>
          <w:szCs w:val="24"/>
        </w:rPr>
        <w:t>;</w:t>
      </w:r>
    </w:p>
    <w:p w:rsidR="00847399" w:rsidRDefault="00F013C3">
      <w:pPr>
        <w:pStyle w:val="ListParagraph"/>
        <w:tabs>
          <w:tab w:val="left" w:pos="1843"/>
        </w:tabs>
        <w:suppressAutoHyphens/>
        <w:spacing w:line="240" w:lineRule="auto"/>
        <w:ind w:left="2127" w:hanging="709"/>
        <w:jc w:val="both"/>
        <w:rPr>
          <w:rFonts w:ascii="Times New Roman" w:hAnsi="Times New Roman"/>
          <w:sz w:val="24"/>
          <w:szCs w:val="24"/>
        </w:rPr>
      </w:pPr>
      <w:r>
        <w:rPr>
          <w:rFonts w:ascii="Times New Roman" w:hAnsi="Times New Roman"/>
          <w:sz w:val="24"/>
          <w:szCs w:val="24"/>
        </w:rPr>
        <w:t xml:space="preserve">13.4.3. </w:t>
      </w:r>
      <w:r w:rsidR="00141359">
        <w:rPr>
          <w:rFonts w:ascii="Times New Roman" w:hAnsi="Times New Roman"/>
          <w:sz w:val="24"/>
          <w:szCs w:val="24"/>
        </w:rPr>
        <w:t xml:space="preserve">Finanšu piedāvājuma </w:t>
      </w:r>
      <w:r w:rsidR="00141359" w:rsidRPr="00074819">
        <w:rPr>
          <w:rFonts w:ascii="Times New Roman" w:hAnsi="Times New Roman"/>
          <w:color w:val="auto"/>
          <w:sz w:val="24"/>
          <w:szCs w:val="24"/>
        </w:rPr>
        <w:t>(</w:t>
      </w:r>
      <w:r w:rsidR="00141359">
        <w:rPr>
          <w:rFonts w:ascii="Times New Roman" w:hAnsi="Times New Roman"/>
          <w:color w:val="auto"/>
          <w:sz w:val="24"/>
          <w:szCs w:val="24"/>
        </w:rPr>
        <w:t>3</w:t>
      </w:r>
      <w:r w:rsidR="00141359" w:rsidRPr="00074819">
        <w:rPr>
          <w:rFonts w:ascii="Times New Roman" w:hAnsi="Times New Roman"/>
          <w:color w:val="auto"/>
          <w:sz w:val="24"/>
          <w:szCs w:val="24"/>
        </w:rPr>
        <w:t>.pielikums);</w:t>
      </w:r>
    </w:p>
    <w:p w:rsidR="00847399" w:rsidRDefault="00AE05AA">
      <w:pPr>
        <w:pStyle w:val="ListParagraph"/>
        <w:numPr>
          <w:ilvl w:val="1"/>
          <w:numId w:val="6"/>
        </w:numPr>
        <w:tabs>
          <w:tab w:val="left" w:pos="993"/>
          <w:tab w:val="left" w:pos="1276"/>
        </w:tabs>
        <w:suppressAutoHyphens/>
        <w:spacing w:before="120" w:after="120" w:line="240" w:lineRule="auto"/>
        <w:jc w:val="both"/>
        <w:rPr>
          <w:rFonts w:ascii="Times New Roman" w:hAnsi="Times New Roman"/>
          <w:sz w:val="24"/>
          <w:szCs w:val="24"/>
        </w:rPr>
      </w:pPr>
      <w:r>
        <w:rPr>
          <w:rFonts w:ascii="Times New Roman" w:hAnsi="Times New Roman"/>
          <w:sz w:val="24"/>
          <w:szCs w:val="24"/>
        </w:rPr>
        <w:t>Piedāvājuma variantus nedrīkst iesniegt.</w:t>
      </w:r>
    </w:p>
    <w:p w:rsidR="00847399" w:rsidRDefault="00AE05AA">
      <w:pPr>
        <w:widowControl w:val="0"/>
        <w:numPr>
          <w:ilvl w:val="0"/>
          <w:numId w:val="6"/>
        </w:numPr>
        <w:spacing w:before="120"/>
        <w:jc w:val="both"/>
        <w:rPr>
          <w:b/>
        </w:rPr>
      </w:pPr>
      <w:r>
        <w:rPr>
          <w:b/>
        </w:rPr>
        <w:t>Prasības pretendentam:</w:t>
      </w:r>
    </w:p>
    <w:p w:rsidR="00847399" w:rsidRDefault="00AE05AA" w:rsidP="001E188B">
      <w:pPr>
        <w:pStyle w:val="ListParagraph"/>
        <w:widowControl w:val="0"/>
        <w:numPr>
          <w:ilvl w:val="1"/>
          <w:numId w:val="7"/>
        </w:numPr>
        <w:tabs>
          <w:tab w:val="left" w:pos="1134"/>
        </w:tabs>
        <w:spacing w:after="120" w:line="240" w:lineRule="auto"/>
        <w:ind w:right="20"/>
        <w:jc w:val="both"/>
        <w:rPr>
          <w:rFonts w:ascii="Times New Roman" w:hAnsi="Times New Roman"/>
          <w:sz w:val="24"/>
          <w:szCs w:val="24"/>
        </w:rPr>
      </w:pPr>
      <w:r>
        <w:rPr>
          <w:rFonts w:ascii="Times New Roman" w:hAnsi="Times New Roman"/>
          <w:sz w:val="24"/>
          <w:szCs w:val="24"/>
        </w:rPr>
        <w:t xml:space="preserve"> Pretendents ir reģistrēts Komercreģistrā vai līdzvērtīgā komercdarbības reģistrā ārvalstīs atbilstoši attiecīgās valsts normatīvo aktu prasībām.</w:t>
      </w:r>
    </w:p>
    <w:p w:rsidR="002F4AB5" w:rsidRPr="002F4AB5" w:rsidRDefault="002F4AB5" w:rsidP="002F4AB5">
      <w:pPr>
        <w:pStyle w:val="ListParagraph"/>
        <w:numPr>
          <w:ilvl w:val="1"/>
          <w:numId w:val="7"/>
        </w:numPr>
        <w:overflowPunct/>
        <w:autoSpaceDN w:val="0"/>
        <w:spacing w:after="0" w:line="240" w:lineRule="auto"/>
        <w:jc w:val="both"/>
        <w:rPr>
          <w:rFonts w:ascii="Times New Roman" w:hAnsi="Times New Roman"/>
          <w:sz w:val="24"/>
          <w:szCs w:val="24"/>
        </w:rPr>
      </w:pPr>
      <w:r w:rsidRPr="002F4AB5">
        <w:rPr>
          <w:rFonts w:ascii="Times New Roman" w:hAnsi="Times New Roman"/>
          <w:sz w:val="24"/>
          <w:szCs w:val="24"/>
        </w:rPr>
        <w:t>Pretendentam ir pieredze iepirkuma priekšmetā norādītā pakalpojuma sniegšanas  jomā un apmērā.</w:t>
      </w:r>
    </w:p>
    <w:p w:rsidR="002F4AB5" w:rsidRDefault="002F4AB5" w:rsidP="001E188B">
      <w:pPr>
        <w:pStyle w:val="ListParagraph"/>
        <w:widowControl w:val="0"/>
        <w:numPr>
          <w:ilvl w:val="1"/>
          <w:numId w:val="7"/>
        </w:numPr>
        <w:tabs>
          <w:tab w:val="left" w:pos="1134"/>
        </w:tabs>
        <w:spacing w:after="120" w:line="240" w:lineRule="auto"/>
        <w:ind w:right="20"/>
        <w:jc w:val="both"/>
        <w:rPr>
          <w:rFonts w:ascii="Times New Roman" w:hAnsi="Times New Roman"/>
          <w:sz w:val="24"/>
          <w:szCs w:val="24"/>
        </w:rPr>
      </w:pPr>
      <w:r w:rsidRPr="002F4AB5">
        <w:rPr>
          <w:rFonts w:ascii="Times New Roman" w:hAnsi="Times New Roman"/>
          <w:sz w:val="24"/>
          <w:szCs w:val="24"/>
        </w:rPr>
        <w:t>Pretendents ir Starptautiskās gaisa transporta asociācijas (</w:t>
      </w:r>
      <w:proofErr w:type="spellStart"/>
      <w:r w:rsidRPr="002F4AB5">
        <w:rPr>
          <w:rFonts w:ascii="Times New Roman" w:hAnsi="Times New Roman"/>
          <w:sz w:val="24"/>
          <w:szCs w:val="24"/>
        </w:rPr>
        <w:t>International</w:t>
      </w:r>
      <w:proofErr w:type="spellEnd"/>
      <w:r w:rsidRPr="002F4AB5">
        <w:rPr>
          <w:rFonts w:ascii="Times New Roman" w:hAnsi="Times New Roman"/>
          <w:sz w:val="24"/>
          <w:szCs w:val="24"/>
        </w:rPr>
        <w:t xml:space="preserve"> </w:t>
      </w:r>
      <w:proofErr w:type="spellStart"/>
      <w:r w:rsidRPr="002F4AB5">
        <w:rPr>
          <w:rFonts w:ascii="Times New Roman" w:hAnsi="Times New Roman"/>
          <w:sz w:val="24"/>
          <w:szCs w:val="24"/>
        </w:rPr>
        <w:t>Air</w:t>
      </w:r>
      <w:proofErr w:type="spellEnd"/>
      <w:r w:rsidRPr="002F4AB5">
        <w:rPr>
          <w:rFonts w:ascii="Times New Roman" w:hAnsi="Times New Roman"/>
          <w:sz w:val="24"/>
          <w:szCs w:val="24"/>
        </w:rPr>
        <w:t xml:space="preserve"> </w:t>
      </w:r>
      <w:proofErr w:type="spellStart"/>
      <w:r w:rsidRPr="002F4AB5">
        <w:rPr>
          <w:rFonts w:ascii="Times New Roman" w:hAnsi="Times New Roman"/>
          <w:sz w:val="24"/>
          <w:szCs w:val="24"/>
        </w:rPr>
        <w:t>Transport</w:t>
      </w:r>
      <w:proofErr w:type="spellEnd"/>
      <w:r w:rsidRPr="002F4AB5">
        <w:rPr>
          <w:rFonts w:ascii="Times New Roman" w:hAnsi="Times New Roman"/>
          <w:sz w:val="24"/>
          <w:szCs w:val="24"/>
        </w:rPr>
        <w:t xml:space="preserve"> </w:t>
      </w:r>
      <w:proofErr w:type="spellStart"/>
      <w:r w:rsidRPr="002F4AB5">
        <w:rPr>
          <w:rFonts w:ascii="Times New Roman" w:hAnsi="Times New Roman"/>
          <w:sz w:val="24"/>
          <w:szCs w:val="24"/>
        </w:rPr>
        <w:t>Association</w:t>
      </w:r>
      <w:proofErr w:type="spellEnd"/>
      <w:r w:rsidRPr="002F4AB5">
        <w:rPr>
          <w:rFonts w:ascii="Times New Roman" w:hAnsi="Times New Roman"/>
          <w:sz w:val="24"/>
          <w:szCs w:val="24"/>
        </w:rPr>
        <w:t>) (turpmāk tekstā - IATA) biedrs.</w:t>
      </w:r>
    </w:p>
    <w:p w:rsidR="001E65E5" w:rsidRDefault="001E65E5" w:rsidP="001E188B">
      <w:pPr>
        <w:pStyle w:val="ListParagraph"/>
        <w:widowControl w:val="0"/>
        <w:numPr>
          <w:ilvl w:val="1"/>
          <w:numId w:val="7"/>
        </w:numPr>
        <w:tabs>
          <w:tab w:val="left" w:pos="1134"/>
        </w:tabs>
        <w:spacing w:after="120" w:line="240" w:lineRule="auto"/>
        <w:ind w:right="20"/>
        <w:jc w:val="both"/>
        <w:rPr>
          <w:rFonts w:ascii="Times New Roman" w:hAnsi="Times New Roman"/>
          <w:sz w:val="24"/>
          <w:szCs w:val="24"/>
        </w:rPr>
      </w:pPr>
      <w:r>
        <w:rPr>
          <w:rFonts w:ascii="Times New Roman" w:hAnsi="Times New Roman"/>
          <w:sz w:val="24"/>
          <w:szCs w:val="24"/>
        </w:rPr>
        <w:t xml:space="preserve">Pretendentam ir </w:t>
      </w:r>
      <w:r w:rsidRPr="001E65E5">
        <w:rPr>
          <w:rFonts w:ascii="Times New Roman" w:hAnsi="Times New Roman"/>
          <w:color w:val="000000"/>
          <w:sz w:val="24"/>
          <w:szCs w:val="24"/>
        </w:rPr>
        <w:t xml:space="preserve">vispārējā </w:t>
      </w:r>
      <w:r>
        <w:rPr>
          <w:rFonts w:ascii="Times New Roman" w:hAnsi="Times New Roman"/>
          <w:color w:val="000000"/>
          <w:sz w:val="24"/>
          <w:szCs w:val="24"/>
        </w:rPr>
        <w:t xml:space="preserve">IATA </w:t>
      </w:r>
      <w:r w:rsidRPr="001E65E5">
        <w:rPr>
          <w:rFonts w:ascii="Times New Roman" w:hAnsi="Times New Roman"/>
          <w:color w:val="000000"/>
          <w:sz w:val="24"/>
          <w:szCs w:val="24"/>
        </w:rPr>
        <w:t>galvojuma apdrošināšanas pol</w:t>
      </w:r>
      <w:r>
        <w:rPr>
          <w:rFonts w:ascii="Times New Roman" w:hAnsi="Times New Roman"/>
          <w:color w:val="000000"/>
          <w:sz w:val="24"/>
          <w:szCs w:val="24"/>
        </w:rPr>
        <w:t>ise (klienta iemaksāt</w:t>
      </w:r>
      <w:r w:rsidR="008921E8">
        <w:rPr>
          <w:rFonts w:ascii="Times New Roman" w:hAnsi="Times New Roman"/>
          <w:color w:val="000000"/>
          <w:sz w:val="24"/>
          <w:szCs w:val="24"/>
        </w:rPr>
        <w:t>ā</w:t>
      </w:r>
      <w:r>
        <w:rPr>
          <w:rFonts w:ascii="Times New Roman" w:hAnsi="Times New Roman"/>
          <w:color w:val="000000"/>
          <w:sz w:val="24"/>
          <w:szCs w:val="24"/>
        </w:rPr>
        <w:t xml:space="preserve">s naudas </w:t>
      </w:r>
      <w:r w:rsidRPr="001E65E5">
        <w:rPr>
          <w:rFonts w:ascii="Times New Roman" w:hAnsi="Times New Roman"/>
          <w:color w:val="000000"/>
          <w:sz w:val="24"/>
          <w:szCs w:val="24"/>
        </w:rPr>
        <w:t>drošības garantija)</w:t>
      </w:r>
      <w:r>
        <w:rPr>
          <w:rFonts w:ascii="Times New Roman" w:hAnsi="Times New Roman"/>
          <w:color w:val="000000"/>
          <w:sz w:val="24"/>
          <w:szCs w:val="24"/>
        </w:rPr>
        <w:t>.</w:t>
      </w:r>
    </w:p>
    <w:p w:rsidR="00823877" w:rsidRPr="00823877" w:rsidRDefault="00823877" w:rsidP="001E188B">
      <w:pPr>
        <w:pStyle w:val="ListParagraph"/>
        <w:widowControl w:val="0"/>
        <w:numPr>
          <w:ilvl w:val="1"/>
          <w:numId w:val="7"/>
        </w:numPr>
        <w:tabs>
          <w:tab w:val="left" w:pos="1134"/>
        </w:tabs>
        <w:spacing w:after="120" w:line="240" w:lineRule="auto"/>
        <w:ind w:right="20"/>
        <w:jc w:val="both"/>
        <w:rPr>
          <w:rFonts w:ascii="Times New Roman" w:hAnsi="Times New Roman"/>
          <w:sz w:val="24"/>
          <w:szCs w:val="24"/>
        </w:rPr>
      </w:pPr>
      <w:r w:rsidRPr="00823877">
        <w:rPr>
          <w:rFonts w:ascii="Times New Roman" w:hAnsi="Times New Roman"/>
          <w:sz w:val="24"/>
          <w:szCs w:val="24"/>
        </w:rPr>
        <w:t>Pretendents ir Latvijas Tūrisma Aģentu Asociācijas (turpmāk tekstā - ALTA) asociācijas biedrs.</w:t>
      </w:r>
    </w:p>
    <w:p w:rsidR="00823877" w:rsidRPr="00823877" w:rsidRDefault="00823877" w:rsidP="001E188B">
      <w:pPr>
        <w:pStyle w:val="ListParagraph"/>
        <w:widowControl w:val="0"/>
        <w:numPr>
          <w:ilvl w:val="1"/>
          <w:numId w:val="7"/>
        </w:numPr>
        <w:tabs>
          <w:tab w:val="left" w:pos="1134"/>
        </w:tabs>
        <w:spacing w:after="120" w:line="240" w:lineRule="auto"/>
        <w:ind w:right="20"/>
        <w:jc w:val="both"/>
        <w:rPr>
          <w:rFonts w:ascii="Times New Roman" w:hAnsi="Times New Roman"/>
          <w:sz w:val="24"/>
          <w:szCs w:val="24"/>
        </w:rPr>
      </w:pPr>
      <w:r w:rsidRPr="00823877">
        <w:rPr>
          <w:rFonts w:ascii="Times New Roman" w:hAnsi="Times New Roman"/>
          <w:sz w:val="24"/>
          <w:szCs w:val="24"/>
        </w:rPr>
        <w:t>Pretendents ir reģistrēts tūrisma aģentu tūrisma operatoru datu bāzē, atbilstoši Tūrisma likum</w:t>
      </w:r>
      <w:r>
        <w:rPr>
          <w:rFonts w:ascii="Times New Roman" w:hAnsi="Times New Roman"/>
          <w:sz w:val="24"/>
          <w:szCs w:val="24"/>
        </w:rPr>
        <w:t>ā noteiktajam</w:t>
      </w:r>
      <w:r w:rsidRPr="00823877">
        <w:rPr>
          <w:rFonts w:ascii="Times New Roman" w:hAnsi="Times New Roman"/>
          <w:sz w:val="24"/>
          <w:szCs w:val="24"/>
        </w:rPr>
        <w:t>.</w:t>
      </w:r>
    </w:p>
    <w:p w:rsidR="003359E4" w:rsidRPr="00CF5B60" w:rsidRDefault="003359E4" w:rsidP="001E188B">
      <w:pPr>
        <w:pStyle w:val="ListParagraph"/>
        <w:widowControl w:val="0"/>
        <w:numPr>
          <w:ilvl w:val="1"/>
          <w:numId w:val="7"/>
        </w:numPr>
        <w:tabs>
          <w:tab w:val="left" w:pos="1134"/>
        </w:tabs>
        <w:spacing w:after="120" w:line="240" w:lineRule="auto"/>
        <w:ind w:right="20"/>
        <w:jc w:val="both"/>
        <w:rPr>
          <w:rFonts w:ascii="Times New Roman" w:hAnsi="Times New Roman"/>
          <w:sz w:val="24"/>
          <w:szCs w:val="24"/>
        </w:rPr>
      </w:pPr>
      <w:r w:rsidRPr="003359E4">
        <w:rPr>
          <w:rFonts w:ascii="Times New Roman" w:hAnsi="Times New Roman"/>
          <w:sz w:val="24"/>
          <w:szCs w:val="24"/>
        </w:rPr>
        <w:t>pretendenta saimnieciskais un finansiālais stāvoklis ir stabils un tā rīcībā ir nepieciešamie finanšu, darbinieku un tehniskie resursi iepirkuma līguma izpildei, iesniedzot piedāvājumu. Pretendenta finanšu apgrozījumam pēdējo 3 gadu (2015., 2016. un 2017.</w:t>
      </w:r>
      <w:r w:rsidR="005427DB">
        <w:rPr>
          <w:rFonts w:ascii="Times New Roman" w:hAnsi="Times New Roman"/>
          <w:sz w:val="24"/>
          <w:szCs w:val="24"/>
        </w:rPr>
        <w:t xml:space="preserve"> </w:t>
      </w:r>
      <w:r w:rsidR="0020509A">
        <w:rPr>
          <w:rFonts w:ascii="Times New Roman" w:hAnsi="Times New Roman"/>
          <w:sz w:val="24"/>
          <w:szCs w:val="24"/>
        </w:rPr>
        <w:t>u</w:t>
      </w:r>
      <w:r w:rsidR="005427DB">
        <w:rPr>
          <w:rFonts w:ascii="Times New Roman" w:hAnsi="Times New Roman"/>
          <w:sz w:val="24"/>
          <w:szCs w:val="24"/>
        </w:rPr>
        <w:t>n līdz piedāvājuma iesniegšanai</w:t>
      </w:r>
      <w:r>
        <w:rPr>
          <w:rFonts w:ascii="Times New Roman" w:hAnsi="Times New Roman"/>
          <w:sz w:val="24"/>
          <w:szCs w:val="24"/>
        </w:rPr>
        <w:t>) laikā</w:t>
      </w:r>
      <w:r w:rsidRPr="003359E4">
        <w:rPr>
          <w:rFonts w:ascii="Times New Roman" w:hAnsi="Times New Roman"/>
          <w:sz w:val="24"/>
          <w:szCs w:val="24"/>
        </w:rPr>
        <w:t xml:space="preserve"> ir jābūt ne mazākam </w:t>
      </w:r>
      <w:r w:rsidRPr="00CF5B60">
        <w:rPr>
          <w:rFonts w:ascii="Times New Roman" w:hAnsi="Times New Roman"/>
          <w:sz w:val="24"/>
          <w:szCs w:val="24"/>
        </w:rPr>
        <w:t>kā 30 000 EUR (trīsdesmit</w:t>
      </w:r>
      <w:r w:rsidR="00823877" w:rsidRPr="00CF5B60">
        <w:rPr>
          <w:rFonts w:ascii="Times New Roman" w:hAnsi="Times New Roman"/>
          <w:sz w:val="24"/>
          <w:szCs w:val="24"/>
        </w:rPr>
        <w:t xml:space="preserve"> tūkstoši eiro) katru gadu.</w:t>
      </w:r>
    </w:p>
    <w:p w:rsidR="00847399" w:rsidRDefault="00847399">
      <w:pPr>
        <w:pStyle w:val="ListParagraph"/>
        <w:widowControl w:val="0"/>
        <w:tabs>
          <w:tab w:val="left" w:pos="1134"/>
        </w:tabs>
        <w:spacing w:after="120" w:line="240" w:lineRule="auto"/>
        <w:ind w:left="1048" w:right="20"/>
        <w:jc w:val="both"/>
        <w:rPr>
          <w:rFonts w:ascii="Times New Roman" w:hAnsi="Times New Roman"/>
          <w:sz w:val="24"/>
          <w:szCs w:val="24"/>
        </w:rPr>
      </w:pPr>
    </w:p>
    <w:p w:rsidR="00847399" w:rsidRPr="005D277E" w:rsidRDefault="00AE05AA" w:rsidP="00AF2185">
      <w:pPr>
        <w:pStyle w:val="ListParagraph"/>
        <w:widowControl w:val="0"/>
        <w:numPr>
          <w:ilvl w:val="0"/>
          <w:numId w:val="7"/>
        </w:numPr>
        <w:tabs>
          <w:tab w:val="left" w:pos="0"/>
          <w:tab w:val="left" w:pos="426"/>
        </w:tabs>
        <w:jc w:val="both"/>
        <w:rPr>
          <w:rFonts w:ascii="Times New Roman" w:hAnsi="Times New Roman"/>
          <w:b/>
          <w:sz w:val="24"/>
          <w:szCs w:val="24"/>
        </w:rPr>
      </w:pPr>
      <w:r w:rsidRPr="005D277E">
        <w:rPr>
          <w:rFonts w:ascii="Times New Roman" w:hAnsi="Times New Roman"/>
          <w:b/>
          <w:sz w:val="24"/>
          <w:szCs w:val="24"/>
        </w:rPr>
        <w:t>Pretendenta izslēgšanas nosacījumi:</w:t>
      </w:r>
    </w:p>
    <w:p w:rsidR="00847399" w:rsidRDefault="00AE05AA">
      <w:pPr>
        <w:tabs>
          <w:tab w:val="left" w:pos="851"/>
        </w:tabs>
        <w:suppressAutoHyphens/>
        <w:ind w:firstLine="426"/>
        <w:jc w:val="both"/>
      </w:pPr>
      <w:r>
        <w:t>15.1.Pasūtītājs izslēdz pretendentu no dalības iepirkumā jebkurā no šādiem gadījumiem:</w:t>
      </w:r>
    </w:p>
    <w:p w:rsidR="00E03B08" w:rsidRDefault="00AE05AA" w:rsidP="00E03B08">
      <w:pPr>
        <w:tabs>
          <w:tab w:val="left" w:pos="1418"/>
        </w:tabs>
        <w:suppressAutoHyphens/>
        <w:ind w:left="1418" w:hanging="709"/>
        <w:jc w:val="both"/>
        <w:rPr>
          <w:color w:val="FF3333"/>
        </w:rPr>
      </w:pPr>
      <w:r>
        <w:t>15.1.1.</w:t>
      </w:r>
      <w:r w:rsidR="0020509A">
        <w:t xml:space="preserve">ir </w:t>
      </w:r>
      <w:r w:rsidRPr="00E03B08">
        <w:rPr>
          <w:color w:val="auto"/>
        </w:rPr>
        <w:t>pasludināts pretendenta maksātnespējas process (izņemot gadījumu, kad maksā</w:t>
      </w:r>
      <w:r w:rsidR="00D9341E" w:rsidRPr="00E03B08">
        <w:rPr>
          <w:color w:val="auto"/>
        </w:rPr>
        <w:t>tnespējas procesā tiek piemērots uz parādnieka maksātspējas atjaunošanu vērsts pasākumu kopums), apturēta tā saimnieciskā darbība vai pretendents tiek likvidēts;</w:t>
      </w:r>
      <w:r w:rsidR="00E03B08">
        <w:rPr>
          <w:color w:val="FF3333"/>
        </w:rPr>
        <w:t xml:space="preserve"> </w:t>
      </w:r>
      <w:r>
        <w:rPr>
          <w:color w:val="FF3333"/>
        </w:rPr>
        <w:t xml:space="preserve"> </w:t>
      </w:r>
    </w:p>
    <w:p w:rsidR="00E03B08" w:rsidRPr="00E03B08" w:rsidRDefault="00E03B08" w:rsidP="00E03B08">
      <w:pPr>
        <w:tabs>
          <w:tab w:val="left" w:pos="1418"/>
        </w:tabs>
        <w:suppressAutoHyphens/>
        <w:ind w:left="1418" w:hanging="709"/>
        <w:jc w:val="both"/>
        <w:rPr>
          <w:color w:val="FF3333"/>
        </w:rPr>
      </w:pPr>
      <w:r w:rsidRPr="00E03B08">
        <w:rPr>
          <w:color w:val="auto"/>
        </w:rPr>
        <w:t>15.1.2.</w:t>
      </w:r>
      <w:r w:rsidRPr="00E03B08">
        <w:t xml:space="preserve">ir konstatēts, ka piedāvājumu iesniegšanas termiņa pēdējā dienā vai dienā, kad pieņemts lēmums par iespējamu iepirkuma līguma slēgšanas tiesību piešķiršanu, pretendentam Latvijā vai valstī, kurā tas reģistrēts vai kurā atrodas tā pastāvīgā dzīvesvieta, ir nodokļu parādi, tai skaitā valsts sociālās apdrošināšanas obligāto iemaksu parādi, kas kopsummā kādā no valstīm pārsniedz 150 </w:t>
      </w:r>
      <w:proofErr w:type="spellStart"/>
      <w:r w:rsidRPr="00E03B08">
        <w:rPr>
          <w:i/>
          <w:iCs/>
        </w:rPr>
        <w:t>euro</w:t>
      </w:r>
      <w:proofErr w:type="spellEnd"/>
      <w:r w:rsidRPr="00E03B08">
        <w:t xml:space="preserve">. Attiecībā uz </w:t>
      </w:r>
      <w:r w:rsidRPr="00E03B08">
        <w:lastRenderedPageBreak/>
        <w:t>Latvijā reģistrētiem un pastāvīgi dzīvojošiem pretendentiem pasūtītājs ņem vērā informāciju, kas ievietota Ministru kabineta noteiktajā informācijas sistēmā Valsts ieņēmumu dienesta publiskās nodokļu parādnieku datubāzes un Nekustamā īpašuma nodokļa administrēšanas sistēmas pēdējās datu aktualizācijas datumā;</w:t>
      </w:r>
    </w:p>
    <w:p w:rsidR="0083423D" w:rsidRPr="0083423D" w:rsidRDefault="00AE05AA" w:rsidP="0083423D">
      <w:pPr>
        <w:tabs>
          <w:tab w:val="left" w:pos="851"/>
          <w:tab w:val="left" w:pos="1418"/>
        </w:tabs>
        <w:suppressAutoHyphens/>
        <w:ind w:left="1418" w:hanging="709"/>
        <w:jc w:val="both"/>
        <w:rPr>
          <w:color w:val="auto"/>
        </w:rPr>
      </w:pPr>
      <w:r w:rsidRPr="0083423D">
        <w:rPr>
          <w:color w:val="auto"/>
        </w:rPr>
        <w:t>15.1.3.</w:t>
      </w:r>
      <w:r w:rsidR="0083423D" w:rsidRPr="0083423D">
        <w:rPr>
          <w:color w:val="auto"/>
        </w:rPr>
        <w:t>uz pretendenta norādīto personu, uz kuras iespējām pretendents balstās, lai apliecinātu</w:t>
      </w:r>
      <w:r w:rsidR="0083423D" w:rsidRPr="0083423D">
        <w:t>, ka tā kvalifikācija atbilst prasībām, kas noteiktas paziņojumā par plānoto līgumu vai iepirkuma nolikumā, kā arī uz personālsabiedrības biedru, ja pretendents ir personālsabiedrība</w:t>
      </w:r>
      <w:r w:rsidR="0083423D" w:rsidRPr="005D277E">
        <w:t xml:space="preserve">, </w:t>
      </w:r>
      <w:r w:rsidR="0083423D" w:rsidRPr="005D277E">
        <w:rPr>
          <w:color w:val="auto"/>
        </w:rPr>
        <w:t xml:space="preserve">ir attiecināmi </w:t>
      </w:r>
      <w:hyperlink r:id="rId11" w:anchor="p1" w:history="1">
        <w:r w:rsidR="0083423D" w:rsidRPr="005D277E">
          <w:rPr>
            <w:rStyle w:val="Internetasaite"/>
            <w:color w:val="auto"/>
          </w:rPr>
          <w:t xml:space="preserve">15.1.1. </w:t>
        </w:r>
      </w:hyperlink>
      <w:r w:rsidR="0083423D" w:rsidRPr="005D277E">
        <w:rPr>
          <w:color w:val="auto"/>
        </w:rPr>
        <w:t>un 15.1.</w:t>
      </w:r>
      <w:hyperlink r:id="rId12" w:anchor="p2" w:history="1">
        <w:r w:rsidR="0083423D" w:rsidRPr="005D277E">
          <w:rPr>
            <w:rStyle w:val="Internetasaite"/>
            <w:color w:val="auto"/>
          </w:rPr>
          <w:t>2. punktā</w:t>
        </w:r>
      </w:hyperlink>
      <w:r w:rsidR="0083423D" w:rsidRPr="005D277E">
        <w:rPr>
          <w:color w:val="auto"/>
        </w:rPr>
        <w:t xml:space="preserve"> minētie</w:t>
      </w:r>
      <w:r w:rsidR="0083423D" w:rsidRPr="0083423D">
        <w:rPr>
          <w:color w:val="auto"/>
        </w:rPr>
        <w:t xml:space="preserve"> nosacījumi.</w:t>
      </w:r>
    </w:p>
    <w:p w:rsidR="00847399" w:rsidRPr="00E409F1" w:rsidRDefault="00AE05AA">
      <w:pPr>
        <w:tabs>
          <w:tab w:val="left" w:pos="851"/>
          <w:tab w:val="left" w:pos="1418"/>
        </w:tabs>
        <w:suppressAutoHyphens/>
        <w:ind w:left="1418" w:hanging="709"/>
        <w:jc w:val="both"/>
        <w:rPr>
          <w:color w:val="auto"/>
        </w:rPr>
      </w:pPr>
      <w:r w:rsidRPr="00E409F1">
        <w:rPr>
          <w:color w:val="auto"/>
        </w:rPr>
        <w:t>15.1.4.</w:t>
      </w:r>
      <w:r>
        <w:rPr>
          <w:color w:val="FF3333"/>
        </w:rPr>
        <w:t xml:space="preserve"> </w:t>
      </w:r>
      <w:r w:rsidRPr="00E409F1">
        <w:rPr>
          <w:color w:val="auto"/>
        </w:rPr>
        <w:t>Pretendents nav pildījis ar Pasūtītāju noslēgtu iepirkuma līgumu vai vispārīgo vienošanos, un Pasūtītājs ir izmantojis vispārīgās vienošanās nosacījumos paredzētās tiesības vienpusēji atkāpties no vispārīgās vienošanās, izņemot, ja no vienošanās vienpusējas atkāpšanās brīža līdz piedāvājuma iesniegšanas dienai ir pagājuši 12 mēneši;</w:t>
      </w:r>
    </w:p>
    <w:p w:rsidR="00847399" w:rsidRDefault="00847399">
      <w:pPr>
        <w:pStyle w:val="ListParagraph"/>
        <w:tabs>
          <w:tab w:val="left" w:pos="426"/>
          <w:tab w:val="left" w:pos="1418"/>
        </w:tabs>
        <w:suppressAutoHyphens/>
        <w:spacing w:after="0" w:line="240" w:lineRule="auto"/>
        <w:ind w:left="1701"/>
        <w:jc w:val="both"/>
        <w:rPr>
          <w:rFonts w:ascii="Times New Roman" w:hAnsi="Times New Roman"/>
          <w:color w:val="FF3333"/>
          <w:sz w:val="24"/>
        </w:rPr>
      </w:pPr>
    </w:p>
    <w:p w:rsidR="00847399" w:rsidRDefault="00AE05AA">
      <w:pPr>
        <w:pStyle w:val="Heading21"/>
        <w:keepNext/>
        <w:keepLines/>
        <w:tabs>
          <w:tab w:val="left" w:pos="442"/>
        </w:tabs>
        <w:spacing w:before="0" w:after="0"/>
        <w:ind w:firstLine="0"/>
        <w:rPr>
          <w:color w:val="000000"/>
        </w:rPr>
      </w:pPr>
      <w:r>
        <w:rPr>
          <w:color w:val="000000"/>
          <w:sz w:val="24"/>
          <w:szCs w:val="24"/>
        </w:rPr>
        <w:t>16. </w:t>
      </w:r>
      <w:bookmarkStart w:id="1" w:name="bookmark8"/>
      <w:r>
        <w:rPr>
          <w:color w:val="000000"/>
          <w:sz w:val="24"/>
          <w:szCs w:val="24"/>
        </w:rPr>
        <w:t>Pretendenta iesniedzamie dokumenti</w:t>
      </w:r>
      <w:bookmarkEnd w:id="1"/>
      <w:r>
        <w:rPr>
          <w:color w:val="000000"/>
          <w:sz w:val="24"/>
          <w:szCs w:val="24"/>
        </w:rPr>
        <w:t>:</w:t>
      </w:r>
    </w:p>
    <w:p w:rsidR="00EC35CE" w:rsidRPr="007F7213" w:rsidRDefault="00EC35CE" w:rsidP="00EC35CE">
      <w:pPr>
        <w:pStyle w:val="Heading3"/>
        <w:numPr>
          <w:ilvl w:val="0"/>
          <w:numId w:val="0"/>
        </w:numPr>
        <w:spacing w:before="0" w:after="0"/>
        <w:ind w:left="993" w:hanging="567"/>
        <w:rPr>
          <w:szCs w:val="24"/>
        </w:rPr>
      </w:pPr>
      <w:r>
        <w:t xml:space="preserve">16.1. </w:t>
      </w:r>
      <w:r w:rsidRPr="007F7213">
        <w:t>Pieteikuma forma (1.pielikums) dalībai iepirkumā</w:t>
      </w:r>
      <w:r w:rsidRPr="007F7213">
        <w:rPr>
          <w:szCs w:val="24"/>
        </w:rPr>
        <w:t>. Pieteikumu paraksta persona(-</w:t>
      </w:r>
      <w:proofErr w:type="spellStart"/>
      <w:r w:rsidRPr="007F7213">
        <w:rPr>
          <w:szCs w:val="24"/>
        </w:rPr>
        <w:t>as</w:t>
      </w:r>
      <w:proofErr w:type="spellEnd"/>
      <w:r w:rsidRPr="007F7213">
        <w:rPr>
          <w:szCs w:val="24"/>
        </w:rPr>
        <w:t>), kas ir pilnvarota(-</w:t>
      </w:r>
      <w:proofErr w:type="spellStart"/>
      <w:r w:rsidRPr="007F7213">
        <w:rPr>
          <w:szCs w:val="24"/>
        </w:rPr>
        <w:t>as</w:t>
      </w:r>
      <w:proofErr w:type="spellEnd"/>
      <w:r w:rsidRPr="007F7213">
        <w:rPr>
          <w:szCs w:val="24"/>
        </w:rPr>
        <w:t>) to darīt uzņēmuma vārdā. Katras personas parakstam jābūt atšifrētam (jānorāda pilns vārds, uzvārds un amats), kā arī jābūt pievienotai pilnvarai, ja pieteikumu paraksta uzņēmuma pilnvarotā persona.</w:t>
      </w:r>
      <w:r w:rsidR="00AF2185" w:rsidRPr="00AF2185">
        <w:rPr>
          <w:color w:val="000000"/>
          <w:szCs w:val="24"/>
        </w:rPr>
        <w:t xml:space="preserve"> </w:t>
      </w:r>
      <w:r w:rsidR="00AF2185">
        <w:rPr>
          <w:color w:val="000000"/>
          <w:szCs w:val="24"/>
        </w:rPr>
        <w:t>Klientu saraksts, kuriem nodrošināts līdzīgs pakalpojums (pēdējo trīs gadu laikā) (saskaņā ar iepirkuma prasību 1.pielikumu).</w:t>
      </w:r>
    </w:p>
    <w:p w:rsidR="00AF2185" w:rsidRDefault="00AE05AA" w:rsidP="001A20EE">
      <w:pPr>
        <w:pStyle w:val="BodyText4"/>
        <w:tabs>
          <w:tab w:val="left" w:pos="426"/>
          <w:tab w:val="left" w:pos="1276"/>
        </w:tabs>
        <w:spacing w:before="120" w:after="120" w:line="240" w:lineRule="auto"/>
        <w:ind w:left="990" w:right="23" w:hanging="567"/>
        <w:jc w:val="both"/>
        <w:rPr>
          <w:color w:val="000000"/>
          <w:sz w:val="24"/>
          <w:szCs w:val="24"/>
        </w:rPr>
      </w:pPr>
      <w:r>
        <w:rPr>
          <w:color w:val="000000"/>
          <w:sz w:val="24"/>
          <w:szCs w:val="24"/>
        </w:rPr>
        <w:t xml:space="preserve">16.2. Pretendenta parakstīts </w:t>
      </w:r>
      <w:r w:rsidR="0020509A">
        <w:rPr>
          <w:color w:val="000000"/>
          <w:sz w:val="24"/>
          <w:szCs w:val="24"/>
        </w:rPr>
        <w:t>T</w:t>
      </w:r>
      <w:r w:rsidR="00A20D9F">
        <w:rPr>
          <w:color w:val="000000"/>
          <w:sz w:val="24"/>
          <w:szCs w:val="24"/>
        </w:rPr>
        <w:t>ehniskais</w:t>
      </w:r>
      <w:r w:rsidR="0020509A">
        <w:rPr>
          <w:color w:val="000000"/>
          <w:sz w:val="24"/>
          <w:szCs w:val="24"/>
        </w:rPr>
        <w:t xml:space="preserve"> piedāvājums</w:t>
      </w:r>
      <w:r w:rsidR="00AF2185">
        <w:rPr>
          <w:color w:val="000000"/>
          <w:sz w:val="24"/>
          <w:szCs w:val="24"/>
        </w:rPr>
        <w:t xml:space="preserve"> (2.pielikums).</w:t>
      </w:r>
    </w:p>
    <w:p w:rsidR="00847399" w:rsidRPr="00A20D9F" w:rsidRDefault="00AF2185" w:rsidP="00AF2185">
      <w:pPr>
        <w:pStyle w:val="BodyText4"/>
        <w:numPr>
          <w:ilvl w:val="1"/>
          <w:numId w:val="38"/>
        </w:numPr>
        <w:tabs>
          <w:tab w:val="left" w:pos="426"/>
          <w:tab w:val="left" w:pos="1276"/>
        </w:tabs>
        <w:spacing w:before="120" w:after="120" w:line="240" w:lineRule="auto"/>
        <w:ind w:left="990" w:right="23" w:hanging="540"/>
        <w:jc w:val="both"/>
      </w:pPr>
      <w:r>
        <w:rPr>
          <w:color w:val="000000"/>
          <w:sz w:val="24"/>
          <w:szCs w:val="24"/>
        </w:rPr>
        <w:t>F</w:t>
      </w:r>
      <w:r w:rsidR="00AE05AA">
        <w:rPr>
          <w:color w:val="000000"/>
          <w:sz w:val="24"/>
          <w:szCs w:val="24"/>
        </w:rPr>
        <w:t>inanšu piedāvājums (</w:t>
      </w:r>
      <w:r w:rsidR="00141359">
        <w:rPr>
          <w:color w:val="000000"/>
          <w:sz w:val="24"/>
          <w:szCs w:val="24"/>
        </w:rPr>
        <w:t>3</w:t>
      </w:r>
      <w:r w:rsidR="00AE05AA">
        <w:rPr>
          <w:color w:val="000000"/>
          <w:sz w:val="24"/>
          <w:szCs w:val="24"/>
        </w:rPr>
        <w:t xml:space="preserve">.pielikums). Finanšu piedāvājumā līgumcenu norāda </w:t>
      </w:r>
      <w:proofErr w:type="spellStart"/>
      <w:r w:rsidR="00AE05AA">
        <w:rPr>
          <w:rStyle w:val="BodytextItalic"/>
          <w:sz w:val="24"/>
          <w:szCs w:val="24"/>
          <w:highlight w:val="none"/>
        </w:rPr>
        <w:t>euro</w:t>
      </w:r>
      <w:proofErr w:type="spellEnd"/>
      <w:r w:rsidR="00AE05AA">
        <w:rPr>
          <w:color w:val="000000"/>
          <w:sz w:val="24"/>
          <w:szCs w:val="24"/>
        </w:rPr>
        <w:t xml:space="preserve"> (EUR) bez pievienotās vērtības nodokļa. Finanšu piedāvājuma vienību līgumcenās jābūt iekļautām visām, t.sk. arī </w:t>
      </w:r>
      <w:r w:rsidR="00A20D9F">
        <w:rPr>
          <w:color w:val="000000"/>
          <w:sz w:val="24"/>
          <w:szCs w:val="24"/>
        </w:rPr>
        <w:t xml:space="preserve">administratīvajām, darbaspēka u.c. </w:t>
      </w:r>
      <w:r w:rsidR="00AE05AA">
        <w:rPr>
          <w:color w:val="000000"/>
          <w:sz w:val="24"/>
          <w:szCs w:val="24"/>
        </w:rPr>
        <w:t xml:space="preserve">Tehniskajā specifikācijā norādītajām, ar iepirkuma priekšmeta veikšanu saistītajām izmaksām. Ja piedāvājumu iesniedz personu apvienība, visi apvienības dalībnieki paraksta </w:t>
      </w:r>
      <w:r w:rsidR="0020509A">
        <w:rPr>
          <w:color w:val="000000"/>
          <w:sz w:val="24"/>
          <w:szCs w:val="24"/>
        </w:rPr>
        <w:t>F</w:t>
      </w:r>
      <w:r w:rsidR="00AE05AA">
        <w:rPr>
          <w:color w:val="000000"/>
          <w:sz w:val="24"/>
          <w:szCs w:val="24"/>
        </w:rPr>
        <w:t>inanšu piedāvājumu.</w:t>
      </w:r>
    </w:p>
    <w:p w:rsidR="00847399" w:rsidRDefault="00A20D9F" w:rsidP="001A20EE">
      <w:pPr>
        <w:pStyle w:val="BodyText4"/>
        <w:tabs>
          <w:tab w:val="left" w:pos="1276"/>
        </w:tabs>
        <w:spacing w:before="120" w:after="120" w:line="240" w:lineRule="auto"/>
        <w:ind w:left="990" w:right="23" w:hanging="567"/>
        <w:jc w:val="both"/>
        <w:rPr>
          <w:color w:val="000000"/>
          <w:sz w:val="24"/>
          <w:szCs w:val="24"/>
        </w:rPr>
      </w:pPr>
      <w:r>
        <w:rPr>
          <w:color w:val="000000"/>
          <w:sz w:val="24"/>
          <w:szCs w:val="24"/>
        </w:rPr>
        <w:t xml:space="preserve">16.4. </w:t>
      </w:r>
      <w:r w:rsidR="00AE05AA">
        <w:rPr>
          <w:color w:val="000000"/>
          <w:sz w:val="24"/>
          <w:szCs w:val="24"/>
        </w:rPr>
        <w:t xml:space="preserve">Ārvalstīs reģistrētam pretendentam jāiesniedz kompetentas attiecīgās valsts institūcijas izsniegtu dokumentu, kas apliecina, ka pretendents ir reģistrēts atbilstoši tās valsts normatīvo aktu prasībām. </w:t>
      </w:r>
    </w:p>
    <w:p w:rsidR="00AF2185" w:rsidRPr="00AF2185" w:rsidRDefault="00AE05AA" w:rsidP="00AF2185">
      <w:pPr>
        <w:pStyle w:val="BodyText4"/>
        <w:tabs>
          <w:tab w:val="left" w:pos="709"/>
        </w:tabs>
        <w:spacing w:before="120" w:after="120" w:line="240" w:lineRule="auto"/>
        <w:ind w:left="990" w:right="23" w:hanging="567"/>
        <w:jc w:val="both"/>
        <w:rPr>
          <w:color w:val="000000"/>
        </w:rPr>
      </w:pPr>
      <w:r>
        <w:rPr>
          <w:color w:val="000000"/>
          <w:sz w:val="24"/>
          <w:szCs w:val="24"/>
        </w:rPr>
        <w:t>16.</w:t>
      </w:r>
      <w:r w:rsidR="00A20D9F">
        <w:rPr>
          <w:color w:val="000000"/>
          <w:sz w:val="24"/>
          <w:szCs w:val="24"/>
        </w:rPr>
        <w:t>5</w:t>
      </w:r>
      <w:r>
        <w:rPr>
          <w:color w:val="000000"/>
          <w:sz w:val="24"/>
          <w:szCs w:val="24"/>
        </w:rPr>
        <w:t>. Ja pretendents ir personu apvienība, tad katrs personu apvienības dalībnieks iesniedz Iepirkuma prasību 16.2. - 16.</w:t>
      </w:r>
      <w:r w:rsidR="007356AD">
        <w:rPr>
          <w:color w:val="000000"/>
          <w:sz w:val="24"/>
          <w:szCs w:val="24"/>
        </w:rPr>
        <w:t>4</w:t>
      </w:r>
      <w:r>
        <w:rPr>
          <w:color w:val="000000"/>
          <w:sz w:val="24"/>
          <w:szCs w:val="24"/>
        </w:rPr>
        <w:t xml:space="preserve">.punktos minētos dokumentus. Personu apvienības dalībnieki apliecina atbilstību prasībām atbilstoši katras personas atbildības un dalības apjomam. </w:t>
      </w:r>
    </w:p>
    <w:p w:rsidR="00AF2185" w:rsidRPr="003C7BA6" w:rsidRDefault="00AF2185" w:rsidP="00AF2185">
      <w:pPr>
        <w:pStyle w:val="BodyText4"/>
        <w:tabs>
          <w:tab w:val="left" w:pos="709"/>
        </w:tabs>
        <w:spacing w:after="0" w:line="240" w:lineRule="auto"/>
        <w:ind w:left="990" w:right="23" w:hanging="562"/>
        <w:jc w:val="both"/>
        <w:rPr>
          <w:color w:val="000000"/>
          <w:sz w:val="24"/>
          <w:szCs w:val="24"/>
        </w:rPr>
      </w:pPr>
      <w:r>
        <w:rPr>
          <w:color w:val="000000"/>
          <w:sz w:val="24"/>
          <w:szCs w:val="24"/>
        </w:rPr>
        <w:t xml:space="preserve">16.6. </w:t>
      </w:r>
      <w:r w:rsidRPr="003C7BA6">
        <w:rPr>
          <w:sz w:val="24"/>
          <w:szCs w:val="24"/>
        </w:rPr>
        <w:t>piedāvājumam pievieno visu dalībnieku parakstītu vienošanos par kopīga piedāvājuma iesniegšanu, kurā noteikts pilnvarojums vienam no personu apvienības dalībniekiem Pretendenta vārdā iesniegt piedāvājumu (pilnvarots parakstīt piedāvājumu, iepirkuma līgumu un citus dokumentus, saņemt un izdot rīkojumus dalībnieku vārdā, un ar kuru notiks visi maksājumi), ka visi dalībnieki kopā un atsevišķi ir atbildīgi par līguma izpildi, gadījumā, ja Pasūtītājs izvēlēsies to piedāvājumu iepirkuma līguma slēgšanai. Vienošanās dokumentā jānorāda katra dalībnieka uzņemtās saistības attiecībā uz dalību līguma izpildē un tā daļa (procentos).</w:t>
      </w:r>
    </w:p>
    <w:p w:rsidR="00847399" w:rsidRDefault="00AE05AA" w:rsidP="001A20EE">
      <w:pPr>
        <w:pStyle w:val="BodyText4"/>
        <w:tabs>
          <w:tab w:val="left" w:pos="709"/>
        </w:tabs>
        <w:spacing w:before="120" w:after="120" w:line="240" w:lineRule="auto"/>
        <w:ind w:left="990" w:right="20" w:hanging="567"/>
        <w:jc w:val="both"/>
        <w:rPr>
          <w:color w:val="FF3333"/>
          <w:sz w:val="24"/>
          <w:szCs w:val="24"/>
        </w:rPr>
      </w:pPr>
      <w:r>
        <w:rPr>
          <w:color w:val="000000"/>
          <w:sz w:val="24"/>
          <w:szCs w:val="24"/>
        </w:rPr>
        <w:t>16.</w:t>
      </w:r>
      <w:r w:rsidR="00CC3C17">
        <w:rPr>
          <w:color w:val="000000"/>
          <w:sz w:val="24"/>
          <w:szCs w:val="24"/>
        </w:rPr>
        <w:t>7</w:t>
      </w:r>
      <w:r>
        <w:rPr>
          <w:color w:val="000000"/>
          <w:sz w:val="24"/>
          <w:szCs w:val="24"/>
        </w:rPr>
        <w:t>. Ja pretendents līguma izpildē piesaista personu, uz kuras iespējām pretendents balstās, lai apliecinātu atbilstību kvalifikācijas prasībām, pretendentam ir jāiesniedz apliecinājums vai vienošanās par sadarbību konkrētā Pakalpojuma izpildei.</w:t>
      </w:r>
    </w:p>
    <w:p w:rsidR="00847399" w:rsidRDefault="00AE05AA" w:rsidP="001A20EE">
      <w:pPr>
        <w:pStyle w:val="BodyText4"/>
        <w:tabs>
          <w:tab w:val="left" w:pos="709"/>
        </w:tabs>
        <w:spacing w:before="120" w:after="120" w:line="240" w:lineRule="auto"/>
        <w:ind w:left="990" w:right="20" w:hanging="567"/>
        <w:jc w:val="both"/>
        <w:rPr>
          <w:color w:val="000000"/>
          <w:sz w:val="24"/>
          <w:szCs w:val="24"/>
        </w:rPr>
      </w:pPr>
      <w:r>
        <w:rPr>
          <w:color w:val="000000"/>
          <w:sz w:val="24"/>
          <w:szCs w:val="24"/>
        </w:rPr>
        <w:t>16.</w:t>
      </w:r>
      <w:r w:rsidR="00CC3C17">
        <w:rPr>
          <w:color w:val="000000"/>
          <w:sz w:val="24"/>
          <w:szCs w:val="24"/>
        </w:rPr>
        <w:t>8</w:t>
      </w:r>
      <w:r>
        <w:rPr>
          <w:color w:val="000000"/>
          <w:sz w:val="24"/>
          <w:szCs w:val="24"/>
        </w:rPr>
        <w:t xml:space="preserve">. Ja pretendents līguma izpildē piesaista apakšuzņēmēju, paredzot tam izpildei nodot konkrētu Pakalpojuma daļu un tās vērtība ir 20 procenti no kopējās iepirkuma līgumcenas vai lielāka, pretendentam jāiesniedz apakšuzņēmēja parakstīts dokuments </w:t>
      </w:r>
      <w:r>
        <w:rPr>
          <w:color w:val="000000"/>
          <w:sz w:val="24"/>
          <w:szCs w:val="24"/>
        </w:rPr>
        <w:lastRenderedPageBreak/>
        <w:t>(apliecinājums vai vienošanās), kas pierāda apakšuzņēmēja uzņemtās saistības attiecībā uz iepirkuma īstenošanu un piedalīšanos iepirkuma līguma izpildē, kā arī informāciju par to, kuru Pakalpojuma daļu īstenos apakšuzņēmējs.</w:t>
      </w:r>
    </w:p>
    <w:p w:rsidR="00847399" w:rsidRDefault="00A20D9F">
      <w:pPr>
        <w:pStyle w:val="BodyText4"/>
        <w:tabs>
          <w:tab w:val="left" w:pos="558"/>
        </w:tabs>
        <w:spacing w:after="0" w:line="240" w:lineRule="auto"/>
        <w:ind w:right="20" w:firstLine="0"/>
        <w:jc w:val="both"/>
        <w:rPr>
          <w:b/>
          <w:sz w:val="24"/>
          <w:szCs w:val="24"/>
        </w:rPr>
      </w:pPr>
      <w:bookmarkStart w:id="2" w:name="bookmark10"/>
      <w:bookmarkEnd w:id="2"/>
      <w:r>
        <w:rPr>
          <w:b/>
          <w:sz w:val="24"/>
          <w:szCs w:val="24"/>
        </w:rPr>
        <w:t>17</w:t>
      </w:r>
      <w:r w:rsidR="00AE05AA">
        <w:rPr>
          <w:b/>
          <w:sz w:val="24"/>
          <w:szCs w:val="24"/>
        </w:rPr>
        <w:t xml:space="preserve">.Piedāvājumu </w:t>
      </w:r>
      <w:r w:rsidR="0056613F">
        <w:rPr>
          <w:b/>
          <w:sz w:val="24"/>
          <w:szCs w:val="24"/>
        </w:rPr>
        <w:t xml:space="preserve">izvēles kritērijs un </w:t>
      </w:r>
      <w:r w:rsidR="00AE05AA">
        <w:rPr>
          <w:b/>
          <w:sz w:val="24"/>
          <w:szCs w:val="24"/>
        </w:rPr>
        <w:t>vērtēšana.</w:t>
      </w:r>
    </w:p>
    <w:p w:rsidR="0053298F" w:rsidRPr="007F7213" w:rsidRDefault="0053298F" w:rsidP="0053298F">
      <w:pPr>
        <w:widowControl w:val="0"/>
        <w:autoSpaceDE w:val="0"/>
        <w:autoSpaceDN w:val="0"/>
        <w:adjustRightInd w:val="0"/>
        <w:ind w:left="450"/>
      </w:pPr>
      <w:bookmarkStart w:id="3" w:name="bookmark47"/>
      <w:bookmarkEnd w:id="3"/>
      <w:r>
        <w:t xml:space="preserve">17.1. </w:t>
      </w:r>
      <w:r w:rsidRPr="007F7213">
        <w:t>Atbilstība visām iepirkuma prasībām un  saimnieciski visizdevīgākais piedāvājums.</w:t>
      </w:r>
    </w:p>
    <w:p w:rsidR="0053298F" w:rsidRPr="007F7213" w:rsidRDefault="0053298F" w:rsidP="0053298F">
      <w:pPr>
        <w:ind w:left="993" w:hanging="543"/>
        <w:jc w:val="both"/>
      </w:pPr>
      <w:r>
        <w:t>17</w:t>
      </w:r>
      <w:r w:rsidRPr="007F7213">
        <w:t>.2.</w:t>
      </w:r>
      <w:r>
        <w:t xml:space="preserve"> </w:t>
      </w:r>
      <w:r w:rsidRPr="007F7213">
        <w:t>Piedāvājumu vērtēšanas laikā iepirkumu komisija pārbauda pretendenta atbilstību visām noteiktajām pretendentu kvalifikācijas un iepirkuma prasībām.</w:t>
      </w:r>
    </w:p>
    <w:p w:rsidR="0053298F" w:rsidRDefault="0053298F" w:rsidP="0053298F">
      <w:pPr>
        <w:pStyle w:val="BodyText4"/>
        <w:tabs>
          <w:tab w:val="left" w:pos="709"/>
        </w:tabs>
        <w:spacing w:after="0" w:line="240" w:lineRule="auto"/>
        <w:ind w:left="990" w:right="23" w:hanging="540"/>
        <w:jc w:val="both"/>
        <w:rPr>
          <w:color w:val="auto"/>
        </w:rPr>
      </w:pPr>
      <w:r>
        <w:t>17</w:t>
      </w:r>
      <w:r w:rsidRPr="007F7213">
        <w:t>.3.</w:t>
      </w:r>
      <w:r>
        <w:t xml:space="preserve"> </w:t>
      </w:r>
      <w:r w:rsidRPr="0053298F">
        <w:rPr>
          <w:sz w:val="24"/>
          <w:szCs w:val="24"/>
        </w:rPr>
        <w:t>Pretendenta atbilstības pārbaudi iepirkumu prasību</w:t>
      </w:r>
      <w:r>
        <w:rPr>
          <w:sz w:val="24"/>
          <w:szCs w:val="24"/>
        </w:rPr>
        <w:t xml:space="preserve"> </w:t>
      </w:r>
      <w:r w:rsidRPr="009E20F4">
        <w:rPr>
          <w:color w:val="auto"/>
          <w:sz w:val="24"/>
          <w:szCs w:val="24"/>
        </w:rPr>
        <w:t xml:space="preserve">15.1.1.punktam, 15.1.2 un 15.1.3.punktam, iepirkuma komisija veiks saskaņā ar Publisko iepirkumu likuma 9.panta devīto daļu, bet 15.1.4.punktam - saskaņā ar Publisko iepirkumu likuma </w:t>
      </w:r>
      <w:r w:rsidRPr="009E20F4">
        <w:rPr>
          <w:bCs/>
          <w:color w:val="auto"/>
          <w:sz w:val="24"/>
          <w:szCs w:val="24"/>
        </w:rPr>
        <w:t>42. panta ceturto daļu</w:t>
      </w:r>
      <w:r w:rsidRPr="009E20F4">
        <w:rPr>
          <w:color w:val="auto"/>
          <w:sz w:val="24"/>
          <w:szCs w:val="24"/>
        </w:rPr>
        <w:t>;</w:t>
      </w:r>
    </w:p>
    <w:p w:rsidR="0053298F" w:rsidRPr="007F7213" w:rsidRDefault="0053298F" w:rsidP="0053298F">
      <w:pPr>
        <w:ind w:left="993" w:hanging="567"/>
        <w:jc w:val="both"/>
      </w:pPr>
      <w:r>
        <w:t>17</w:t>
      </w:r>
      <w:r w:rsidRPr="007F7213">
        <w:t>.4.</w:t>
      </w:r>
      <w:r>
        <w:t xml:space="preserve"> </w:t>
      </w:r>
      <w:r w:rsidRPr="007F7213">
        <w:t>Piedāvājumu vērtēšanas laikā iepirkuma komisija pārbauda, vai piedāvājumos nav aritmētiskās kļūdas. Ja kļūdas tiek konstatētas, komisija tās izlabo.</w:t>
      </w:r>
    </w:p>
    <w:p w:rsidR="0053298F" w:rsidRDefault="0053298F" w:rsidP="0053298F">
      <w:pPr>
        <w:widowControl w:val="0"/>
        <w:tabs>
          <w:tab w:val="left" w:pos="582"/>
        </w:tabs>
        <w:ind w:left="990" w:right="23" w:hanging="540"/>
        <w:jc w:val="both"/>
      </w:pPr>
      <w:r>
        <w:t>17</w:t>
      </w:r>
      <w:r w:rsidRPr="007F7213">
        <w:t>.5.</w:t>
      </w:r>
      <w:r>
        <w:t xml:space="preserve"> Iepirkuma komisija piedāvājumus vērtēs un izvēlēsies piedāvājumu, kas atbilst visām iepirkuma prasībām un būs saimnieciski visizdevīgākais.</w:t>
      </w:r>
    </w:p>
    <w:p w:rsidR="0053298F" w:rsidRDefault="0053298F" w:rsidP="0053298F">
      <w:pPr>
        <w:ind w:left="993" w:hanging="567"/>
        <w:jc w:val="both"/>
        <w:rPr>
          <w:bCs/>
        </w:rPr>
      </w:pPr>
      <w:r>
        <w:rPr>
          <w:bCs/>
        </w:rPr>
        <w:t>17</w:t>
      </w:r>
      <w:r w:rsidRPr="007F7213">
        <w:rPr>
          <w:bCs/>
        </w:rPr>
        <w:t>.</w:t>
      </w:r>
      <w:r w:rsidR="001164D7">
        <w:rPr>
          <w:bCs/>
        </w:rPr>
        <w:t>6</w:t>
      </w:r>
      <w:r w:rsidRPr="007F7213">
        <w:rPr>
          <w:bCs/>
        </w:rPr>
        <w:t>.</w:t>
      </w:r>
      <w:r>
        <w:rPr>
          <w:bCs/>
        </w:rPr>
        <w:t xml:space="preserve"> </w:t>
      </w:r>
      <w:r w:rsidRPr="007F7213">
        <w:rPr>
          <w:bCs/>
        </w:rPr>
        <w:t>Saimnieciski izdevīgākā piedāvājuma vērtēšanas kritēriji, to īpatsvars un skaitliskās vērtības:</w:t>
      </w:r>
    </w:p>
    <w:p w:rsidR="00FA550A" w:rsidRPr="007F7213" w:rsidRDefault="00FA550A" w:rsidP="0053298F">
      <w:pPr>
        <w:ind w:left="993" w:hanging="567"/>
        <w:jc w:val="both"/>
        <w:rPr>
          <w:bCs/>
        </w:rPr>
      </w:pP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
        <w:gridCol w:w="4320"/>
        <w:gridCol w:w="1510"/>
        <w:gridCol w:w="2230"/>
      </w:tblGrid>
      <w:tr w:rsidR="009741E6" w:rsidRPr="007F7213" w:rsidTr="0020509A">
        <w:tc>
          <w:tcPr>
            <w:tcW w:w="94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9741E6" w:rsidRPr="007F7213" w:rsidRDefault="009741E6" w:rsidP="009741E6">
            <w:pPr>
              <w:spacing w:line="276" w:lineRule="auto"/>
              <w:jc w:val="center"/>
              <w:rPr>
                <w:b/>
                <w:bCs/>
              </w:rPr>
            </w:pPr>
            <w:proofErr w:type="spellStart"/>
            <w:r>
              <w:rPr>
                <w:b/>
                <w:bCs/>
              </w:rPr>
              <w:t>Nr.p.k</w:t>
            </w:r>
            <w:proofErr w:type="spellEnd"/>
            <w:r>
              <w:rPr>
                <w:b/>
                <w:bCs/>
              </w:rPr>
              <w:t>.</w:t>
            </w:r>
          </w:p>
        </w:tc>
        <w:tc>
          <w:tcPr>
            <w:tcW w:w="43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741E6" w:rsidRPr="007F7213" w:rsidRDefault="009741E6" w:rsidP="006E1D0B">
            <w:pPr>
              <w:spacing w:line="276" w:lineRule="auto"/>
              <w:jc w:val="center"/>
              <w:rPr>
                <w:b/>
                <w:bCs/>
              </w:rPr>
            </w:pPr>
            <w:r w:rsidRPr="007F7213">
              <w:rPr>
                <w:b/>
                <w:bCs/>
              </w:rPr>
              <w:t>Vērtēšanas kritēriji</w:t>
            </w:r>
          </w:p>
        </w:tc>
        <w:tc>
          <w:tcPr>
            <w:tcW w:w="15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9741E6" w:rsidRPr="007F7213" w:rsidRDefault="009741E6" w:rsidP="006E1D0B">
            <w:pPr>
              <w:spacing w:line="276" w:lineRule="auto"/>
              <w:jc w:val="center"/>
              <w:rPr>
                <w:b/>
                <w:bCs/>
              </w:rPr>
            </w:pPr>
            <w:r>
              <w:rPr>
                <w:b/>
                <w:bCs/>
              </w:rPr>
              <w:t>Apzīmējums</w:t>
            </w:r>
          </w:p>
        </w:tc>
        <w:tc>
          <w:tcPr>
            <w:tcW w:w="22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741E6" w:rsidRPr="007F7213" w:rsidRDefault="009741E6" w:rsidP="006E1D0B">
            <w:pPr>
              <w:spacing w:line="276" w:lineRule="auto"/>
              <w:jc w:val="center"/>
              <w:rPr>
                <w:b/>
                <w:bCs/>
              </w:rPr>
            </w:pPr>
            <w:r w:rsidRPr="007F7213">
              <w:rPr>
                <w:b/>
                <w:bCs/>
              </w:rPr>
              <w:t>Maksimālais punktu skaits</w:t>
            </w:r>
          </w:p>
        </w:tc>
      </w:tr>
      <w:tr w:rsidR="009741E6" w:rsidRPr="0008311A" w:rsidTr="0020509A">
        <w:tc>
          <w:tcPr>
            <w:tcW w:w="943" w:type="dxa"/>
            <w:tcBorders>
              <w:top w:val="single" w:sz="4" w:space="0" w:color="auto"/>
              <w:left w:val="single" w:sz="4" w:space="0" w:color="auto"/>
              <w:bottom w:val="single" w:sz="4" w:space="0" w:color="auto"/>
              <w:right w:val="single" w:sz="4" w:space="0" w:color="auto"/>
            </w:tcBorders>
            <w:hideMark/>
          </w:tcPr>
          <w:p w:rsidR="009741E6" w:rsidRDefault="009741E6" w:rsidP="009741E6">
            <w:pPr>
              <w:spacing w:line="276" w:lineRule="auto"/>
              <w:jc w:val="center"/>
              <w:rPr>
                <w:bCs/>
              </w:rPr>
            </w:pPr>
          </w:p>
          <w:p w:rsidR="009741E6" w:rsidRPr="005427DB" w:rsidRDefault="009741E6" w:rsidP="009741E6">
            <w:pPr>
              <w:spacing w:line="276" w:lineRule="auto"/>
              <w:jc w:val="center"/>
              <w:rPr>
                <w:bCs/>
              </w:rPr>
            </w:pPr>
            <w:r>
              <w:rPr>
                <w:bCs/>
              </w:rPr>
              <w:t>1.</w:t>
            </w:r>
          </w:p>
        </w:tc>
        <w:tc>
          <w:tcPr>
            <w:tcW w:w="4320" w:type="dxa"/>
            <w:tcBorders>
              <w:top w:val="single" w:sz="4" w:space="0" w:color="auto"/>
              <w:left w:val="single" w:sz="4" w:space="0" w:color="auto"/>
              <w:bottom w:val="single" w:sz="4" w:space="0" w:color="auto"/>
              <w:right w:val="single" w:sz="4" w:space="0" w:color="auto"/>
            </w:tcBorders>
          </w:tcPr>
          <w:p w:rsidR="009741E6" w:rsidRPr="005427DB" w:rsidRDefault="00FB5F9C" w:rsidP="006E1D0B">
            <w:pPr>
              <w:spacing w:line="276" w:lineRule="auto"/>
              <w:jc w:val="both"/>
              <w:rPr>
                <w:bCs/>
              </w:rPr>
            </w:pPr>
            <w:r w:rsidRPr="00FB5F9C">
              <w:rPr>
                <w:bCs/>
              </w:rPr>
              <w:t>P</w:t>
            </w:r>
            <w:r w:rsidR="009741E6" w:rsidRPr="005427DB">
              <w:rPr>
                <w:bCs/>
              </w:rPr>
              <w:t>iedāvājuma sagatavošana no pasūtījuma saņemšanas brīža līdz brīdim, kad noformētais pasūtījums ir nosūtīts pasūtītāja kontaktpersonai uz e-pastu (pasūtījuma maksimālais sagatavošanas laiks norādāms minūtēs</w:t>
            </w:r>
            <w:r w:rsidR="009741E6" w:rsidRPr="00FB5F9C">
              <w:rPr>
                <w:bCs/>
              </w:rPr>
              <w:t>)</w:t>
            </w:r>
            <w:r w:rsidRPr="00FB5F9C">
              <w:rPr>
                <w:bCs/>
              </w:rPr>
              <w:t>.</w:t>
            </w:r>
          </w:p>
        </w:tc>
        <w:tc>
          <w:tcPr>
            <w:tcW w:w="1510" w:type="dxa"/>
            <w:tcBorders>
              <w:top w:val="single" w:sz="4" w:space="0" w:color="auto"/>
              <w:left w:val="single" w:sz="4" w:space="0" w:color="auto"/>
              <w:right w:val="single" w:sz="4" w:space="0" w:color="auto"/>
            </w:tcBorders>
            <w:vAlign w:val="center"/>
          </w:tcPr>
          <w:p w:rsidR="009741E6" w:rsidRPr="0008311A" w:rsidRDefault="009741E6" w:rsidP="009741E6">
            <w:pPr>
              <w:jc w:val="center"/>
            </w:pPr>
            <w:r>
              <w:t>A</w:t>
            </w:r>
          </w:p>
        </w:tc>
        <w:tc>
          <w:tcPr>
            <w:tcW w:w="2230" w:type="dxa"/>
            <w:tcBorders>
              <w:top w:val="single" w:sz="4" w:space="0" w:color="auto"/>
              <w:left w:val="single" w:sz="4" w:space="0" w:color="auto"/>
              <w:right w:val="single" w:sz="4" w:space="0" w:color="auto"/>
            </w:tcBorders>
            <w:vAlign w:val="center"/>
          </w:tcPr>
          <w:p w:rsidR="009741E6" w:rsidRPr="0008311A" w:rsidRDefault="000007DB" w:rsidP="006E1D0B">
            <w:pPr>
              <w:jc w:val="center"/>
            </w:pPr>
            <w:r>
              <w:t>2</w:t>
            </w:r>
            <w:r w:rsidR="009741E6" w:rsidRPr="0008311A">
              <w:t>0</w:t>
            </w:r>
          </w:p>
        </w:tc>
      </w:tr>
      <w:tr w:rsidR="009741E6" w:rsidRPr="0008311A" w:rsidTr="0020509A">
        <w:tc>
          <w:tcPr>
            <w:tcW w:w="943" w:type="dxa"/>
            <w:tcBorders>
              <w:top w:val="single" w:sz="4" w:space="0" w:color="auto"/>
              <w:left w:val="single" w:sz="4" w:space="0" w:color="auto"/>
              <w:bottom w:val="single" w:sz="4" w:space="0" w:color="auto"/>
              <w:right w:val="single" w:sz="4" w:space="0" w:color="auto"/>
            </w:tcBorders>
            <w:hideMark/>
          </w:tcPr>
          <w:p w:rsidR="009741E6" w:rsidRPr="005427DB" w:rsidRDefault="009741E6" w:rsidP="009741E6">
            <w:pPr>
              <w:spacing w:line="276" w:lineRule="auto"/>
              <w:jc w:val="center"/>
              <w:rPr>
                <w:bCs/>
              </w:rPr>
            </w:pPr>
            <w:r>
              <w:rPr>
                <w:bCs/>
              </w:rPr>
              <w:t>2.</w:t>
            </w:r>
          </w:p>
        </w:tc>
        <w:tc>
          <w:tcPr>
            <w:tcW w:w="4320" w:type="dxa"/>
            <w:tcBorders>
              <w:top w:val="single" w:sz="4" w:space="0" w:color="auto"/>
              <w:left w:val="single" w:sz="4" w:space="0" w:color="auto"/>
              <w:bottom w:val="single" w:sz="4" w:space="0" w:color="auto"/>
              <w:right w:val="single" w:sz="4" w:space="0" w:color="auto"/>
            </w:tcBorders>
          </w:tcPr>
          <w:p w:rsidR="009741E6" w:rsidRPr="005427DB" w:rsidRDefault="00FB5F9C" w:rsidP="006E1D0B">
            <w:pPr>
              <w:spacing w:line="276" w:lineRule="auto"/>
              <w:jc w:val="both"/>
              <w:rPr>
                <w:bCs/>
              </w:rPr>
            </w:pPr>
            <w:r>
              <w:rPr>
                <w:bCs/>
                <w:color w:val="000000"/>
                <w:spacing w:val="-1"/>
              </w:rPr>
              <w:t>Pakalpojuma sniegšanas uzraudzība un kvalitātes kontrole</w:t>
            </w:r>
            <w:r w:rsidR="00675F48">
              <w:rPr>
                <w:bCs/>
                <w:color w:val="000000"/>
                <w:spacing w:val="-1"/>
              </w:rPr>
              <w:t>.</w:t>
            </w:r>
          </w:p>
        </w:tc>
        <w:tc>
          <w:tcPr>
            <w:tcW w:w="1510" w:type="dxa"/>
            <w:tcBorders>
              <w:left w:val="single" w:sz="4" w:space="0" w:color="auto"/>
              <w:bottom w:val="single" w:sz="4" w:space="0" w:color="auto"/>
              <w:right w:val="single" w:sz="4" w:space="0" w:color="auto"/>
            </w:tcBorders>
            <w:vAlign w:val="center"/>
          </w:tcPr>
          <w:p w:rsidR="009741E6" w:rsidRPr="0008311A" w:rsidRDefault="009741E6" w:rsidP="009741E6">
            <w:pPr>
              <w:jc w:val="center"/>
            </w:pPr>
            <w:r>
              <w:t>B</w:t>
            </w:r>
          </w:p>
        </w:tc>
        <w:tc>
          <w:tcPr>
            <w:tcW w:w="2230" w:type="dxa"/>
            <w:tcBorders>
              <w:left w:val="single" w:sz="4" w:space="0" w:color="auto"/>
              <w:bottom w:val="single" w:sz="4" w:space="0" w:color="auto"/>
              <w:right w:val="single" w:sz="4" w:space="0" w:color="auto"/>
            </w:tcBorders>
            <w:vAlign w:val="center"/>
          </w:tcPr>
          <w:p w:rsidR="009741E6" w:rsidRPr="0008311A" w:rsidRDefault="00E82284" w:rsidP="006E1D0B">
            <w:pPr>
              <w:jc w:val="center"/>
            </w:pPr>
            <w:r>
              <w:t>4</w:t>
            </w:r>
            <w:r w:rsidR="009741E6" w:rsidRPr="0008311A">
              <w:t>0</w:t>
            </w:r>
          </w:p>
        </w:tc>
      </w:tr>
      <w:tr w:rsidR="009741E6" w:rsidRPr="0008311A" w:rsidTr="0020509A">
        <w:tc>
          <w:tcPr>
            <w:tcW w:w="943" w:type="dxa"/>
            <w:tcBorders>
              <w:top w:val="single" w:sz="4" w:space="0" w:color="auto"/>
              <w:left w:val="single" w:sz="4" w:space="0" w:color="auto"/>
              <w:bottom w:val="single" w:sz="4" w:space="0" w:color="auto"/>
              <w:right w:val="single" w:sz="4" w:space="0" w:color="auto"/>
            </w:tcBorders>
          </w:tcPr>
          <w:p w:rsidR="009741E6" w:rsidRPr="009741E6" w:rsidRDefault="009741E6" w:rsidP="009741E6">
            <w:pPr>
              <w:spacing w:line="276" w:lineRule="auto"/>
              <w:jc w:val="center"/>
              <w:rPr>
                <w:bCs/>
                <w:highlight w:val="yellow"/>
              </w:rPr>
            </w:pPr>
            <w:r w:rsidRPr="009741E6">
              <w:rPr>
                <w:bCs/>
              </w:rPr>
              <w:t>3.</w:t>
            </w:r>
          </w:p>
        </w:tc>
        <w:tc>
          <w:tcPr>
            <w:tcW w:w="4320" w:type="dxa"/>
            <w:tcBorders>
              <w:top w:val="single" w:sz="4" w:space="0" w:color="auto"/>
              <w:left w:val="single" w:sz="4" w:space="0" w:color="auto"/>
              <w:bottom w:val="single" w:sz="4" w:space="0" w:color="auto"/>
              <w:right w:val="single" w:sz="4" w:space="0" w:color="auto"/>
            </w:tcBorders>
          </w:tcPr>
          <w:p w:rsidR="009741E6" w:rsidRPr="00141359" w:rsidRDefault="009741E6" w:rsidP="006E1D0B">
            <w:pPr>
              <w:spacing w:line="276" w:lineRule="auto"/>
              <w:jc w:val="both"/>
              <w:rPr>
                <w:bCs/>
                <w:highlight w:val="yellow"/>
                <w:u w:val="single"/>
              </w:rPr>
            </w:pPr>
            <w:r w:rsidRPr="0008311A">
              <w:rPr>
                <w:bCs/>
              </w:rPr>
              <w:t>Cena</w:t>
            </w:r>
          </w:p>
        </w:tc>
        <w:tc>
          <w:tcPr>
            <w:tcW w:w="1510" w:type="dxa"/>
            <w:tcBorders>
              <w:left w:val="single" w:sz="4" w:space="0" w:color="auto"/>
              <w:bottom w:val="single" w:sz="4" w:space="0" w:color="auto"/>
              <w:right w:val="single" w:sz="4" w:space="0" w:color="auto"/>
            </w:tcBorders>
            <w:vAlign w:val="center"/>
          </w:tcPr>
          <w:p w:rsidR="009741E6" w:rsidRPr="0008311A" w:rsidRDefault="009741E6" w:rsidP="006E1D0B">
            <w:pPr>
              <w:jc w:val="center"/>
            </w:pPr>
            <w:r>
              <w:t>C</w:t>
            </w:r>
          </w:p>
        </w:tc>
        <w:tc>
          <w:tcPr>
            <w:tcW w:w="2230" w:type="dxa"/>
            <w:tcBorders>
              <w:left w:val="single" w:sz="4" w:space="0" w:color="auto"/>
              <w:bottom w:val="single" w:sz="4" w:space="0" w:color="auto"/>
              <w:right w:val="single" w:sz="4" w:space="0" w:color="auto"/>
            </w:tcBorders>
            <w:vAlign w:val="center"/>
          </w:tcPr>
          <w:p w:rsidR="009741E6" w:rsidRPr="0008311A" w:rsidRDefault="000007DB" w:rsidP="006E1D0B">
            <w:pPr>
              <w:jc w:val="center"/>
            </w:pPr>
            <w:r>
              <w:rPr>
                <w:bCs/>
              </w:rPr>
              <w:t>4</w:t>
            </w:r>
            <w:r w:rsidR="009741E6" w:rsidRPr="0008311A">
              <w:rPr>
                <w:bCs/>
              </w:rPr>
              <w:t>0</w:t>
            </w:r>
          </w:p>
        </w:tc>
      </w:tr>
      <w:tr w:rsidR="009741E6" w:rsidRPr="007F7213" w:rsidTr="0020509A">
        <w:tc>
          <w:tcPr>
            <w:tcW w:w="943" w:type="dxa"/>
            <w:tcBorders>
              <w:top w:val="single" w:sz="4" w:space="0" w:color="auto"/>
              <w:left w:val="single" w:sz="4" w:space="0" w:color="auto"/>
              <w:bottom w:val="single" w:sz="4" w:space="0" w:color="auto"/>
              <w:right w:val="single" w:sz="4" w:space="0" w:color="auto"/>
            </w:tcBorders>
            <w:hideMark/>
          </w:tcPr>
          <w:p w:rsidR="009741E6" w:rsidRPr="0008311A" w:rsidRDefault="009741E6" w:rsidP="006E1D0B">
            <w:pPr>
              <w:spacing w:line="276" w:lineRule="auto"/>
              <w:jc w:val="both"/>
              <w:rPr>
                <w:bCs/>
              </w:rPr>
            </w:pPr>
          </w:p>
        </w:tc>
        <w:tc>
          <w:tcPr>
            <w:tcW w:w="4320" w:type="dxa"/>
            <w:tcBorders>
              <w:top w:val="single" w:sz="4" w:space="0" w:color="auto"/>
              <w:left w:val="single" w:sz="4" w:space="0" w:color="auto"/>
              <w:bottom w:val="single" w:sz="4" w:space="0" w:color="auto"/>
              <w:right w:val="single" w:sz="4" w:space="0" w:color="auto"/>
            </w:tcBorders>
          </w:tcPr>
          <w:p w:rsidR="009741E6" w:rsidRPr="0008311A" w:rsidRDefault="00F446A9" w:rsidP="006E1D0B">
            <w:pPr>
              <w:spacing w:line="276" w:lineRule="auto"/>
              <w:jc w:val="both"/>
              <w:rPr>
                <w:bCs/>
              </w:rPr>
            </w:pPr>
            <w:r w:rsidRPr="0008311A">
              <w:rPr>
                <w:bCs/>
              </w:rPr>
              <w:t>Kopā</w:t>
            </w:r>
          </w:p>
        </w:tc>
        <w:tc>
          <w:tcPr>
            <w:tcW w:w="1510" w:type="dxa"/>
            <w:tcBorders>
              <w:top w:val="single" w:sz="4" w:space="0" w:color="auto"/>
              <w:left w:val="single" w:sz="4" w:space="0" w:color="auto"/>
              <w:bottom w:val="single" w:sz="4" w:space="0" w:color="auto"/>
              <w:right w:val="single" w:sz="4" w:space="0" w:color="auto"/>
            </w:tcBorders>
            <w:vAlign w:val="center"/>
            <w:hideMark/>
          </w:tcPr>
          <w:p w:rsidR="009741E6" w:rsidRPr="007F7213" w:rsidRDefault="009741E6" w:rsidP="009741E6">
            <w:pPr>
              <w:spacing w:line="276" w:lineRule="auto"/>
              <w:jc w:val="center"/>
              <w:rPr>
                <w:b/>
                <w:bCs/>
              </w:rPr>
            </w:pPr>
          </w:p>
        </w:tc>
        <w:tc>
          <w:tcPr>
            <w:tcW w:w="2230" w:type="dxa"/>
            <w:tcBorders>
              <w:top w:val="single" w:sz="4" w:space="0" w:color="auto"/>
              <w:left w:val="single" w:sz="4" w:space="0" w:color="auto"/>
              <w:bottom w:val="single" w:sz="4" w:space="0" w:color="auto"/>
              <w:right w:val="single" w:sz="4" w:space="0" w:color="auto"/>
            </w:tcBorders>
            <w:vAlign w:val="center"/>
          </w:tcPr>
          <w:p w:rsidR="009741E6" w:rsidRPr="007F7213" w:rsidRDefault="009741E6" w:rsidP="006E1D0B">
            <w:pPr>
              <w:spacing w:line="276" w:lineRule="auto"/>
              <w:jc w:val="center"/>
              <w:rPr>
                <w:b/>
                <w:bCs/>
              </w:rPr>
            </w:pPr>
            <w:r w:rsidRPr="0008311A">
              <w:rPr>
                <w:b/>
                <w:bCs/>
              </w:rPr>
              <w:t>100</w:t>
            </w:r>
          </w:p>
        </w:tc>
      </w:tr>
    </w:tbl>
    <w:p w:rsidR="00FB5F9C" w:rsidRDefault="00FB5F9C" w:rsidP="00FB5F9C">
      <w:pPr>
        <w:pStyle w:val="BodyText5"/>
        <w:shd w:val="clear" w:color="auto" w:fill="auto"/>
        <w:tabs>
          <w:tab w:val="left" w:pos="380"/>
        </w:tabs>
        <w:spacing w:after="0" w:line="240" w:lineRule="auto"/>
        <w:ind w:left="720" w:firstLine="0"/>
        <w:jc w:val="left"/>
        <w:rPr>
          <w:sz w:val="24"/>
          <w:szCs w:val="24"/>
        </w:rPr>
      </w:pPr>
      <w:bookmarkStart w:id="4" w:name="bookmark51"/>
      <w:bookmarkEnd w:id="4"/>
    </w:p>
    <w:p w:rsidR="007018C0" w:rsidRDefault="007018C0" w:rsidP="00675F48">
      <w:pPr>
        <w:pStyle w:val="BodyText5"/>
        <w:shd w:val="clear" w:color="auto" w:fill="auto"/>
        <w:tabs>
          <w:tab w:val="left" w:pos="380"/>
        </w:tabs>
        <w:spacing w:after="0" w:line="240" w:lineRule="auto"/>
        <w:ind w:left="450" w:firstLine="0"/>
        <w:jc w:val="both"/>
        <w:rPr>
          <w:sz w:val="24"/>
          <w:szCs w:val="24"/>
        </w:rPr>
      </w:pPr>
      <w:r>
        <w:rPr>
          <w:sz w:val="24"/>
          <w:szCs w:val="24"/>
        </w:rPr>
        <w:t xml:space="preserve">NB! Iepirkuma komisija ir tiesīga veikt pārbaudi, lai pārliecinātos par </w:t>
      </w:r>
      <w:r w:rsidR="008D1F26">
        <w:rPr>
          <w:sz w:val="24"/>
          <w:szCs w:val="24"/>
        </w:rPr>
        <w:t>pretendenta</w:t>
      </w:r>
      <w:r w:rsidR="00675F48">
        <w:rPr>
          <w:sz w:val="24"/>
          <w:szCs w:val="24"/>
        </w:rPr>
        <w:t xml:space="preserve"> spējām</w:t>
      </w:r>
      <w:r w:rsidR="008D1F26">
        <w:rPr>
          <w:sz w:val="24"/>
          <w:szCs w:val="24"/>
        </w:rPr>
        <w:t xml:space="preserve"> </w:t>
      </w:r>
      <w:r w:rsidR="00675F48">
        <w:rPr>
          <w:sz w:val="24"/>
          <w:szCs w:val="24"/>
        </w:rPr>
        <w:t>sniegt pakalpojumu atbilstoši</w:t>
      </w:r>
      <w:r w:rsidR="00874FA1">
        <w:rPr>
          <w:sz w:val="24"/>
          <w:szCs w:val="24"/>
        </w:rPr>
        <w:t xml:space="preserve"> 17.6.punkta Tabulas </w:t>
      </w:r>
      <w:r>
        <w:rPr>
          <w:sz w:val="24"/>
          <w:szCs w:val="24"/>
        </w:rPr>
        <w:t>1.punktā norādīt</w:t>
      </w:r>
      <w:r w:rsidR="00675F48">
        <w:rPr>
          <w:sz w:val="24"/>
          <w:szCs w:val="24"/>
        </w:rPr>
        <w:t>ajam</w:t>
      </w:r>
      <w:r>
        <w:rPr>
          <w:sz w:val="24"/>
          <w:szCs w:val="24"/>
        </w:rPr>
        <w:t xml:space="preserve"> sagatavošanas laika</w:t>
      </w:r>
      <w:r w:rsidR="00675F48">
        <w:rPr>
          <w:sz w:val="24"/>
          <w:szCs w:val="24"/>
        </w:rPr>
        <w:t>m.</w:t>
      </w:r>
    </w:p>
    <w:p w:rsidR="007018C0" w:rsidRDefault="007018C0" w:rsidP="008D1F26">
      <w:pPr>
        <w:pStyle w:val="BodyText5"/>
        <w:shd w:val="clear" w:color="auto" w:fill="auto"/>
        <w:tabs>
          <w:tab w:val="left" w:pos="380"/>
        </w:tabs>
        <w:spacing w:after="0" w:line="240" w:lineRule="auto"/>
        <w:ind w:left="720" w:firstLine="0"/>
        <w:jc w:val="both"/>
        <w:rPr>
          <w:sz w:val="24"/>
          <w:szCs w:val="24"/>
        </w:rPr>
      </w:pPr>
    </w:p>
    <w:p w:rsidR="0053298F" w:rsidRPr="0053298F" w:rsidRDefault="0053298F" w:rsidP="0053298F">
      <w:pPr>
        <w:pStyle w:val="Apakpunkts"/>
        <w:tabs>
          <w:tab w:val="clear" w:pos="1080"/>
          <w:tab w:val="clear" w:pos="2160"/>
        </w:tabs>
        <w:spacing w:before="0" w:after="0"/>
        <w:ind w:left="486" w:firstLine="0"/>
        <w:rPr>
          <w:lang w:val="lv-LV"/>
        </w:rPr>
      </w:pPr>
      <w:r w:rsidRPr="0053298F">
        <w:rPr>
          <w:lang w:val="lv-LV"/>
        </w:rPr>
        <w:t>17.</w:t>
      </w:r>
      <w:r w:rsidR="00874FA1">
        <w:rPr>
          <w:lang w:val="lv-LV"/>
        </w:rPr>
        <w:t>6.1</w:t>
      </w:r>
      <w:r w:rsidRPr="0053298F">
        <w:rPr>
          <w:lang w:val="lv-LV"/>
        </w:rPr>
        <w:t>.Punktu skaita aprēķināšana:</w:t>
      </w:r>
    </w:p>
    <w:p w:rsidR="00F57B1C" w:rsidRDefault="0053298F" w:rsidP="0053298F">
      <w:pPr>
        <w:pStyle w:val="Apakpunkts"/>
        <w:tabs>
          <w:tab w:val="clear" w:pos="1080"/>
          <w:tab w:val="clear" w:pos="2160"/>
        </w:tabs>
        <w:spacing w:before="0" w:after="0"/>
        <w:ind w:left="1701" w:hanging="735"/>
        <w:rPr>
          <w:bCs/>
          <w:lang w:val="lv-LV"/>
        </w:rPr>
      </w:pPr>
      <w:r>
        <w:rPr>
          <w:lang w:val="lv-LV"/>
        </w:rPr>
        <w:t>17</w:t>
      </w:r>
      <w:r w:rsidRPr="007F7213">
        <w:rPr>
          <w:lang w:val="lv-LV"/>
        </w:rPr>
        <w:t>.</w:t>
      </w:r>
      <w:r w:rsidR="00874FA1">
        <w:rPr>
          <w:lang w:val="lv-LV"/>
        </w:rPr>
        <w:t>6.1</w:t>
      </w:r>
      <w:r w:rsidRPr="007F7213">
        <w:rPr>
          <w:lang w:val="lv-LV"/>
        </w:rPr>
        <w:t>.1.</w:t>
      </w:r>
      <w:r w:rsidRPr="0053298F">
        <w:rPr>
          <w:lang w:val="lv-LV"/>
        </w:rPr>
        <w:t>Kritērijā</w:t>
      </w:r>
      <w:r w:rsidR="009741E6">
        <w:rPr>
          <w:lang w:val="lv-LV"/>
        </w:rPr>
        <w:t xml:space="preserve"> (A)</w:t>
      </w:r>
      <w:r w:rsidRPr="0053298F">
        <w:rPr>
          <w:lang w:val="lv-LV"/>
        </w:rPr>
        <w:t xml:space="preserve"> „</w:t>
      </w:r>
      <w:r w:rsidRPr="0053298F">
        <w:rPr>
          <w:bCs/>
          <w:lang w:val="lv-LV"/>
        </w:rPr>
        <w:t>piedāvājuma sagatavošana no pasūtījuma saņemšanas brīža līdz brīdim, ka</w:t>
      </w:r>
      <w:r>
        <w:rPr>
          <w:bCs/>
          <w:lang w:val="lv-LV"/>
        </w:rPr>
        <w:t>d</w:t>
      </w:r>
      <w:r w:rsidRPr="0053298F">
        <w:rPr>
          <w:bCs/>
          <w:lang w:val="lv-LV"/>
        </w:rPr>
        <w:t xml:space="preserve"> noformētais pasūtījums ir nosūtīts pasūtītāja kontaktpersonai uz e-pastu</w:t>
      </w:r>
      <w:r w:rsidRPr="007F7213">
        <w:rPr>
          <w:b/>
          <w:bCs/>
          <w:lang w:val="lv-LV"/>
        </w:rPr>
        <w:t xml:space="preserve"> </w:t>
      </w:r>
      <w:r w:rsidRPr="0053298F">
        <w:rPr>
          <w:bCs/>
          <w:lang w:val="lv-LV"/>
        </w:rPr>
        <w:t>(</w:t>
      </w:r>
      <w:r w:rsidRPr="0053298F">
        <w:rPr>
          <w:bCs/>
          <w:u w:val="single"/>
          <w:lang w:val="lv-LV"/>
        </w:rPr>
        <w:t>pasūtījuma maksimālais sagatavošanas laiks norādāms minūtēs</w:t>
      </w:r>
      <w:r w:rsidRPr="0053298F">
        <w:rPr>
          <w:bCs/>
          <w:lang w:val="lv-LV"/>
        </w:rPr>
        <w:t>)”</w:t>
      </w:r>
      <w:r w:rsidR="00F57B1C">
        <w:rPr>
          <w:bCs/>
          <w:lang w:val="lv-LV"/>
        </w:rPr>
        <w:t>:</w:t>
      </w:r>
      <w:r w:rsidRPr="0053298F">
        <w:rPr>
          <w:bCs/>
          <w:lang w:val="lv-LV"/>
        </w:rPr>
        <w:t xml:space="preserve"> </w:t>
      </w:r>
    </w:p>
    <w:p w:rsidR="0053298F" w:rsidRDefault="00874FA1" w:rsidP="0053298F">
      <w:pPr>
        <w:pStyle w:val="Apakpunkts"/>
        <w:tabs>
          <w:tab w:val="clear" w:pos="1080"/>
          <w:tab w:val="clear" w:pos="2160"/>
        </w:tabs>
        <w:spacing w:before="0" w:after="0"/>
        <w:ind w:left="1701" w:hanging="735"/>
        <w:rPr>
          <w:lang w:val="lv-LV"/>
        </w:rPr>
      </w:pPr>
      <w:r>
        <w:rPr>
          <w:bCs/>
          <w:lang w:val="lv-LV"/>
        </w:rPr>
        <w:t>P</w:t>
      </w:r>
      <w:r w:rsidR="0053298F" w:rsidRPr="007F7213">
        <w:rPr>
          <w:lang w:val="lv-LV"/>
        </w:rPr>
        <w:t>unktu skaits tiek aprēķināts šādi:</w:t>
      </w:r>
    </w:p>
    <w:p w:rsidR="00FA550A" w:rsidRPr="007F7213" w:rsidRDefault="00FA550A" w:rsidP="0053298F">
      <w:pPr>
        <w:pStyle w:val="Apakpunkts"/>
        <w:tabs>
          <w:tab w:val="clear" w:pos="1080"/>
          <w:tab w:val="clear" w:pos="2160"/>
        </w:tabs>
        <w:spacing w:before="0" w:after="0"/>
        <w:ind w:left="1701" w:hanging="735"/>
        <w:rPr>
          <w:lang w:val="lv-LV"/>
        </w:rPr>
      </w:pPr>
    </w:p>
    <w:p w:rsidR="009741E6" w:rsidRDefault="009741E6" w:rsidP="009741E6">
      <w:pPr>
        <w:pStyle w:val="naisf"/>
        <w:shd w:val="clear" w:color="auto" w:fill="FFFFFF"/>
        <w:spacing w:before="0" w:after="0"/>
        <w:jc w:val="center"/>
        <w:rPr>
          <w:b/>
          <w:lang w:val="lv-LV"/>
        </w:rPr>
      </w:pPr>
      <w:r>
        <w:rPr>
          <w:b/>
          <w:lang w:val="lv-LV"/>
        </w:rPr>
        <w:t>Mazākais sagatavošanas laiks</w:t>
      </w:r>
    </w:p>
    <w:p w:rsidR="009741E6" w:rsidRDefault="009741E6" w:rsidP="009741E6">
      <w:pPr>
        <w:pStyle w:val="naisf"/>
        <w:shd w:val="clear" w:color="auto" w:fill="FFFFFF"/>
        <w:spacing w:before="0" w:after="0"/>
        <w:jc w:val="center"/>
        <w:rPr>
          <w:b/>
          <w:lang w:val="lv-LV"/>
        </w:rPr>
      </w:pPr>
      <w:r>
        <w:rPr>
          <w:b/>
          <w:lang w:val="lv-LV"/>
        </w:rPr>
        <w:t xml:space="preserve">A = --------------------------------------------------- X </w:t>
      </w:r>
      <w:r w:rsidR="000007DB">
        <w:rPr>
          <w:b/>
          <w:lang w:val="lv-LV"/>
        </w:rPr>
        <w:t>2</w:t>
      </w:r>
      <w:r>
        <w:rPr>
          <w:b/>
          <w:lang w:val="lv-LV"/>
        </w:rPr>
        <w:t>0</w:t>
      </w:r>
    </w:p>
    <w:p w:rsidR="009741E6" w:rsidRDefault="009741E6" w:rsidP="009741E6">
      <w:pPr>
        <w:pStyle w:val="naisf"/>
        <w:shd w:val="clear" w:color="auto" w:fill="FFFFFF"/>
        <w:spacing w:before="0" w:after="0"/>
        <w:jc w:val="center"/>
        <w:rPr>
          <w:b/>
          <w:lang w:val="lv-LV"/>
        </w:rPr>
      </w:pPr>
      <w:r>
        <w:rPr>
          <w:b/>
          <w:lang w:val="lv-LV"/>
        </w:rPr>
        <w:t>Pretendenta, kuram aprēķina punktu</w:t>
      </w:r>
    </w:p>
    <w:p w:rsidR="009741E6" w:rsidRDefault="009741E6" w:rsidP="009741E6">
      <w:pPr>
        <w:pStyle w:val="naisf"/>
        <w:shd w:val="clear" w:color="auto" w:fill="FFFFFF"/>
        <w:spacing w:before="0" w:after="0"/>
        <w:jc w:val="center"/>
        <w:rPr>
          <w:b/>
          <w:lang w:val="lv-LV"/>
        </w:rPr>
      </w:pPr>
      <w:r>
        <w:rPr>
          <w:b/>
          <w:lang w:val="lv-LV"/>
        </w:rPr>
        <w:t>skaitu, piedāvātais sagatavošanas laiks</w:t>
      </w:r>
    </w:p>
    <w:p w:rsidR="009741E6" w:rsidRDefault="009741E6" w:rsidP="009741E6">
      <w:pPr>
        <w:pStyle w:val="naisf"/>
        <w:shd w:val="clear" w:color="auto" w:fill="FFFFFF"/>
        <w:spacing w:before="0" w:after="0"/>
        <w:jc w:val="center"/>
        <w:rPr>
          <w:b/>
          <w:lang w:val="lv-LV"/>
        </w:rPr>
      </w:pPr>
    </w:p>
    <w:p w:rsidR="00FA550A" w:rsidRDefault="00FA550A" w:rsidP="009741E6">
      <w:pPr>
        <w:pStyle w:val="naisf"/>
        <w:shd w:val="clear" w:color="auto" w:fill="FFFFFF"/>
        <w:spacing w:before="0" w:after="0"/>
        <w:jc w:val="center"/>
        <w:rPr>
          <w:b/>
          <w:lang w:val="lv-LV"/>
        </w:rPr>
      </w:pPr>
    </w:p>
    <w:p w:rsidR="00FA550A" w:rsidRDefault="00FA550A" w:rsidP="009741E6">
      <w:pPr>
        <w:pStyle w:val="naisf"/>
        <w:shd w:val="clear" w:color="auto" w:fill="FFFFFF"/>
        <w:spacing w:before="0" w:after="0"/>
        <w:jc w:val="center"/>
        <w:rPr>
          <w:b/>
          <w:lang w:val="lv-LV"/>
        </w:rPr>
      </w:pPr>
    </w:p>
    <w:p w:rsidR="00FA550A" w:rsidRDefault="00FA550A" w:rsidP="009741E6">
      <w:pPr>
        <w:pStyle w:val="naisf"/>
        <w:shd w:val="clear" w:color="auto" w:fill="FFFFFF"/>
        <w:spacing w:before="0" w:after="0"/>
        <w:jc w:val="center"/>
        <w:rPr>
          <w:b/>
          <w:lang w:val="lv-LV"/>
        </w:rPr>
      </w:pPr>
    </w:p>
    <w:p w:rsidR="00FA550A" w:rsidRDefault="00FA550A" w:rsidP="009741E6">
      <w:pPr>
        <w:pStyle w:val="naisf"/>
        <w:shd w:val="clear" w:color="auto" w:fill="FFFFFF"/>
        <w:spacing w:before="0" w:after="0"/>
        <w:jc w:val="center"/>
        <w:rPr>
          <w:b/>
          <w:lang w:val="lv-LV"/>
        </w:rPr>
      </w:pPr>
    </w:p>
    <w:p w:rsidR="00FA550A" w:rsidRDefault="00FA550A" w:rsidP="009741E6">
      <w:pPr>
        <w:pStyle w:val="naisf"/>
        <w:shd w:val="clear" w:color="auto" w:fill="FFFFFF"/>
        <w:spacing w:before="0" w:after="0"/>
        <w:jc w:val="center"/>
        <w:rPr>
          <w:b/>
          <w:lang w:val="lv-LV"/>
        </w:rPr>
      </w:pPr>
    </w:p>
    <w:p w:rsidR="009741E6" w:rsidRDefault="009741E6" w:rsidP="00FB5F9C">
      <w:pPr>
        <w:pStyle w:val="Apakpunkts"/>
        <w:tabs>
          <w:tab w:val="clear" w:pos="1080"/>
          <w:tab w:val="clear" w:pos="2160"/>
        </w:tabs>
        <w:spacing w:before="0" w:after="0"/>
        <w:ind w:left="1710" w:hanging="735"/>
        <w:rPr>
          <w:bCs/>
          <w:lang w:val="lv-LV"/>
        </w:rPr>
      </w:pPr>
      <w:r>
        <w:rPr>
          <w:lang w:val="lv-LV"/>
        </w:rPr>
        <w:lastRenderedPageBreak/>
        <w:t>17.</w:t>
      </w:r>
      <w:r w:rsidR="00874FA1">
        <w:rPr>
          <w:lang w:val="lv-LV"/>
        </w:rPr>
        <w:t>6.1</w:t>
      </w:r>
      <w:r>
        <w:rPr>
          <w:lang w:val="lv-LV"/>
        </w:rPr>
        <w:t>.2</w:t>
      </w:r>
      <w:r w:rsidRPr="007F7213">
        <w:rPr>
          <w:lang w:val="lv-LV"/>
        </w:rPr>
        <w:t>.</w:t>
      </w:r>
      <w:r w:rsidRPr="0053298F">
        <w:rPr>
          <w:lang w:val="lv-LV"/>
        </w:rPr>
        <w:t>Kritērijā</w:t>
      </w:r>
      <w:r>
        <w:rPr>
          <w:lang w:val="lv-LV"/>
        </w:rPr>
        <w:t xml:space="preserve"> </w:t>
      </w:r>
      <w:r w:rsidR="00FB5F9C">
        <w:rPr>
          <w:lang w:val="lv-LV"/>
        </w:rPr>
        <w:t>(</w:t>
      </w:r>
      <w:r>
        <w:rPr>
          <w:lang w:val="lv-LV"/>
        </w:rPr>
        <w:t>B</w:t>
      </w:r>
      <w:r w:rsidR="00FB5F9C">
        <w:rPr>
          <w:lang w:val="lv-LV"/>
        </w:rPr>
        <w:t>)</w:t>
      </w:r>
      <w:r w:rsidRPr="0053298F">
        <w:rPr>
          <w:lang w:val="lv-LV"/>
        </w:rPr>
        <w:t xml:space="preserve"> „</w:t>
      </w:r>
      <w:r w:rsidR="00FB5F9C" w:rsidRPr="00D71A39">
        <w:rPr>
          <w:bCs/>
          <w:spacing w:val="-1"/>
          <w:szCs w:val="24"/>
          <w:lang w:val="lv-LV"/>
        </w:rPr>
        <w:t xml:space="preserve"> Pakalpojuma sniegšanas uzraudzība un kvalitātes kontrole</w:t>
      </w:r>
      <w:r w:rsidRPr="0053298F">
        <w:rPr>
          <w:bCs/>
          <w:lang w:val="lv-LV"/>
        </w:rPr>
        <w:t>”</w:t>
      </w:r>
      <w:r>
        <w:rPr>
          <w:bCs/>
          <w:lang w:val="lv-LV"/>
        </w:rPr>
        <w:t>:</w:t>
      </w:r>
      <w:r w:rsidRPr="0053298F">
        <w:rPr>
          <w:bCs/>
          <w:lang w:val="lv-LV"/>
        </w:rPr>
        <w:t xml:space="preserve"> </w:t>
      </w:r>
    </w:p>
    <w:p w:rsidR="009741E6" w:rsidRDefault="009741E6" w:rsidP="009741E6">
      <w:pPr>
        <w:pStyle w:val="Apakpunkts"/>
        <w:tabs>
          <w:tab w:val="clear" w:pos="1080"/>
          <w:tab w:val="clear" w:pos="2160"/>
        </w:tabs>
        <w:spacing w:before="0" w:after="0"/>
        <w:ind w:left="1701" w:hanging="735"/>
        <w:rPr>
          <w:lang w:val="lv-LV"/>
        </w:rPr>
      </w:pPr>
      <w:r w:rsidRPr="007F7213">
        <w:rPr>
          <w:lang w:val="lv-LV"/>
        </w:rPr>
        <w:t>punktu skaits tiek aprēķināts šādi:</w:t>
      </w:r>
    </w:p>
    <w:tbl>
      <w:tblPr>
        <w:tblW w:w="0" w:type="auto"/>
        <w:tblInd w:w="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90"/>
        <w:gridCol w:w="1370"/>
      </w:tblGrid>
      <w:tr w:rsidR="007018C0" w:rsidTr="00675F48">
        <w:trPr>
          <w:trHeight w:val="375"/>
        </w:trPr>
        <w:tc>
          <w:tcPr>
            <w:tcW w:w="7290" w:type="dxa"/>
            <w:tcBorders>
              <w:top w:val="single" w:sz="4" w:space="0" w:color="auto"/>
              <w:left w:val="single" w:sz="4" w:space="0" w:color="auto"/>
              <w:bottom w:val="single" w:sz="4" w:space="0" w:color="auto"/>
              <w:right w:val="single" w:sz="4" w:space="0" w:color="auto"/>
            </w:tcBorders>
            <w:hideMark/>
          </w:tcPr>
          <w:p w:rsidR="00675F48" w:rsidRPr="00D71A39" w:rsidRDefault="00675F48" w:rsidP="007018C0">
            <w:pPr>
              <w:pStyle w:val="naisf"/>
              <w:spacing w:before="0" w:after="0"/>
              <w:jc w:val="center"/>
              <w:rPr>
                <w:u w:val="single"/>
                <w:lang w:val="lv-LV"/>
              </w:rPr>
            </w:pPr>
          </w:p>
          <w:p w:rsidR="007018C0" w:rsidRDefault="007018C0" w:rsidP="007018C0">
            <w:pPr>
              <w:pStyle w:val="naisf"/>
              <w:spacing w:before="0" w:after="0"/>
              <w:jc w:val="center"/>
              <w:rPr>
                <w:color w:val="auto"/>
                <w:szCs w:val="24"/>
                <w:u w:val="single"/>
              </w:rPr>
            </w:pPr>
            <w:proofErr w:type="spellStart"/>
            <w:r>
              <w:rPr>
                <w:u w:val="single"/>
              </w:rPr>
              <w:t>Vērtēšanas</w:t>
            </w:r>
            <w:proofErr w:type="spellEnd"/>
            <w:r>
              <w:rPr>
                <w:u w:val="single"/>
              </w:rPr>
              <w:t xml:space="preserve"> </w:t>
            </w:r>
            <w:proofErr w:type="spellStart"/>
            <w:r>
              <w:rPr>
                <w:u w:val="single"/>
              </w:rPr>
              <w:t>kritērija</w:t>
            </w:r>
            <w:proofErr w:type="spellEnd"/>
            <w:r>
              <w:rPr>
                <w:u w:val="single"/>
              </w:rPr>
              <w:t xml:space="preserve"> </w:t>
            </w:r>
            <w:proofErr w:type="spellStart"/>
            <w:r>
              <w:rPr>
                <w:u w:val="single"/>
              </w:rPr>
              <w:t>skaidrojums</w:t>
            </w:r>
            <w:proofErr w:type="spellEnd"/>
          </w:p>
        </w:tc>
        <w:tc>
          <w:tcPr>
            <w:tcW w:w="1370" w:type="dxa"/>
            <w:tcBorders>
              <w:top w:val="single" w:sz="4" w:space="0" w:color="auto"/>
              <w:left w:val="single" w:sz="4" w:space="0" w:color="auto"/>
              <w:bottom w:val="single" w:sz="4" w:space="0" w:color="auto"/>
              <w:right w:val="single" w:sz="4" w:space="0" w:color="auto"/>
            </w:tcBorders>
            <w:hideMark/>
          </w:tcPr>
          <w:p w:rsidR="007018C0" w:rsidRDefault="007018C0">
            <w:pPr>
              <w:pStyle w:val="naisf"/>
              <w:spacing w:before="0" w:after="0"/>
              <w:rPr>
                <w:u w:val="single"/>
              </w:rPr>
            </w:pPr>
            <w:r>
              <w:rPr>
                <w:u w:val="single"/>
              </w:rPr>
              <w:t xml:space="preserve">Max </w:t>
            </w:r>
            <w:proofErr w:type="spellStart"/>
            <w:r>
              <w:rPr>
                <w:u w:val="single"/>
              </w:rPr>
              <w:t>punktu</w:t>
            </w:r>
            <w:proofErr w:type="spellEnd"/>
            <w:r>
              <w:rPr>
                <w:u w:val="single"/>
              </w:rPr>
              <w:t xml:space="preserve"> </w:t>
            </w:r>
            <w:proofErr w:type="spellStart"/>
            <w:r>
              <w:rPr>
                <w:u w:val="single"/>
              </w:rPr>
              <w:t>skaits</w:t>
            </w:r>
            <w:proofErr w:type="spellEnd"/>
          </w:p>
        </w:tc>
      </w:tr>
      <w:tr w:rsidR="007018C0" w:rsidTr="00675F48">
        <w:trPr>
          <w:trHeight w:val="1765"/>
        </w:trPr>
        <w:tc>
          <w:tcPr>
            <w:tcW w:w="7290" w:type="dxa"/>
            <w:tcBorders>
              <w:top w:val="single" w:sz="4" w:space="0" w:color="auto"/>
              <w:left w:val="single" w:sz="4" w:space="0" w:color="auto"/>
              <w:bottom w:val="single" w:sz="4" w:space="0" w:color="auto"/>
              <w:right w:val="single" w:sz="4" w:space="0" w:color="auto"/>
            </w:tcBorders>
            <w:hideMark/>
          </w:tcPr>
          <w:p w:rsidR="007018C0" w:rsidRDefault="007018C0" w:rsidP="00A915BE">
            <w:pPr>
              <w:pStyle w:val="naisf"/>
              <w:spacing w:before="0" w:after="0"/>
              <w:rPr>
                <w:lang w:val="lv-LV"/>
              </w:rPr>
            </w:pPr>
            <w:r>
              <w:rPr>
                <w:lang w:val="lv-LV"/>
              </w:rPr>
              <w:t>Detalizēts apraksts tehniskajā piedāvājumā (apraksts sagatavots detalizēti, skaidri norādot uz sasaisti ar konkrēto situāciju; ir aprakstīti riski un to samazināšanas pasākumi; pakalpojumu sniegšanas apraksts saprotami un vispusīgi atspoguļo kvalitātes nodrošināšanas</w:t>
            </w:r>
            <w:r w:rsidR="00A915BE">
              <w:rPr>
                <w:lang w:val="lv-LV"/>
              </w:rPr>
              <w:t xml:space="preserve"> kontroli</w:t>
            </w:r>
            <w:r>
              <w:rPr>
                <w:lang w:val="lv-LV"/>
              </w:rPr>
              <w:t xml:space="preserve"> un pakalpojumu</w:t>
            </w:r>
            <w:r w:rsidR="00A915BE">
              <w:rPr>
                <w:lang w:val="lv-LV"/>
              </w:rPr>
              <w:t xml:space="preserve"> izpildei nepieciešamo</w:t>
            </w:r>
            <w:r>
              <w:rPr>
                <w:lang w:val="lv-LV"/>
              </w:rPr>
              <w:t xml:space="preserve">; apraksts sniedz pilnīgu pārliecību, ka darbs tiks veikts </w:t>
            </w:r>
            <w:r w:rsidR="00A915BE">
              <w:rPr>
                <w:lang w:val="lv-LV"/>
              </w:rPr>
              <w:t>augstā profesionālā līmenī</w:t>
            </w:r>
            <w:r>
              <w:rPr>
                <w:lang w:val="lv-LV"/>
              </w:rPr>
              <w:t>).</w:t>
            </w:r>
          </w:p>
        </w:tc>
        <w:tc>
          <w:tcPr>
            <w:tcW w:w="1370" w:type="dxa"/>
            <w:tcBorders>
              <w:top w:val="single" w:sz="4" w:space="0" w:color="auto"/>
              <w:left w:val="single" w:sz="4" w:space="0" w:color="auto"/>
              <w:bottom w:val="single" w:sz="4" w:space="0" w:color="auto"/>
              <w:right w:val="single" w:sz="4" w:space="0" w:color="auto"/>
            </w:tcBorders>
            <w:vAlign w:val="center"/>
            <w:hideMark/>
          </w:tcPr>
          <w:p w:rsidR="007018C0" w:rsidRDefault="00E82284">
            <w:pPr>
              <w:pStyle w:val="naisf"/>
              <w:spacing w:before="0" w:after="0"/>
              <w:jc w:val="center"/>
            </w:pPr>
            <w:r>
              <w:t>4</w:t>
            </w:r>
            <w:r w:rsidR="007018C0">
              <w:t>0</w:t>
            </w:r>
          </w:p>
        </w:tc>
      </w:tr>
      <w:tr w:rsidR="007018C0" w:rsidTr="00675F48">
        <w:tc>
          <w:tcPr>
            <w:tcW w:w="7290" w:type="dxa"/>
            <w:tcBorders>
              <w:top w:val="single" w:sz="4" w:space="0" w:color="auto"/>
              <w:left w:val="single" w:sz="4" w:space="0" w:color="auto"/>
              <w:bottom w:val="single" w:sz="4" w:space="0" w:color="auto"/>
              <w:right w:val="single" w:sz="4" w:space="0" w:color="auto"/>
            </w:tcBorders>
            <w:hideMark/>
          </w:tcPr>
          <w:p w:rsidR="007018C0" w:rsidRDefault="007018C0" w:rsidP="00A915BE">
            <w:pPr>
              <w:pStyle w:val="naisf"/>
              <w:spacing w:before="0" w:after="0"/>
              <w:rPr>
                <w:lang w:val="lv-LV"/>
              </w:rPr>
            </w:pPr>
            <w:r>
              <w:rPr>
                <w:lang w:val="lv-LV"/>
              </w:rPr>
              <w:t xml:space="preserve">Nepilnīgs apraksts tehniskajā piedāvājumā (apraksts sagatavots nekonkrēti – bez sasaistes ar </w:t>
            </w:r>
            <w:r w:rsidR="00A915BE">
              <w:rPr>
                <w:lang w:val="lv-LV"/>
              </w:rPr>
              <w:t>attiecīgās</w:t>
            </w:r>
            <w:r>
              <w:rPr>
                <w:lang w:val="lv-LV"/>
              </w:rPr>
              <w:t xml:space="preserve"> situācijas specifiku, kā arī nedemonstrē skaidru pieeju un risinājumus rezultāta sasniegšanai; nav aprakstīti visi būtiskie kvalitātes nodrošināšanas riski; aprakstā neatspoguļojas pretendenta izpratne par pakalpojumu un kvalitātes nodrošināšanu, kas liecina par risku, ka pretendentam būs nepieciešami papildus resursi kvalitatīva rezultāta sasniegšanai.</w:t>
            </w:r>
          </w:p>
        </w:tc>
        <w:tc>
          <w:tcPr>
            <w:tcW w:w="1370" w:type="dxa"/>
            <w:tcBorders>
              <w:top w:val="single" w:sz="4" w:space="0" w:color="auto"/>
              <w:left w:val="single" w:sz="4" w:space="0" w:color="auto"/>
              <w:bottom w:val="single" w:sz="4" w:space="0" w:color="auto"/>
              <w:right w:val="single" w:sz="4" w:space="0" w:color="auto"/>
            </w:tcBorders>
            <w:vAlign w:val="center"/>
            <w:hideMark/>
          </w:tcPr>
          <w:p w:rsidR="007018C0" w:rsidRDefault="007018C0">
            <w:pPr>
              <w:pStyle w:val="naisf"/>
              <w:spacing w:before="0" w:after="0"/>
              <w:jc w:val="center"/>
            </w:pPr>
            <w:r>
              <w:t>20</w:t>
            </w:r>
          </w:p>
        </w:tc>
      </w:tr>
      <w:tr w:rsidR="007018C0" w:rsidTr="00675F48">
        <w:tc>
          <w:tcPr>
            <w:tcW w:w="7290" w:type="dxa"/>
            <w:tcBorders>
              <w:top w:val="single" w:sz="4" w:space="0" w:color="auto"/>
              <w:left w:val="single" w:sz="4" w:space="0" w:color="auto"/>
              <w:bottom w:val="single" w:sz="4" w:space="0" w:color="auto"/>
              <w:right w:val="single" w:sz="4" w:space="0" w:color="auto"/>
            </w:tcBorders>
            <w:hideMark/>
          </w:tcPr>
          <w:p w:rsidR="007018C0" w:rsidRDefault="007018C0" w:rsidP="00A915BE">
            <w:pPr>
              <w:pStyle w:val="naisf"/>
              <w:shd w:val="clear" w:color="auto" w:fill="FFFFFF"/>
              <w:spacing w:before="0" w:after="0"/>
              <w:rPr>
                <w:lang w:val="lv-LV"/>
              </w:rPr>
            </w:pPr>
            <w:r>
              <w:rPr>
                <w:lang w:val="lv-LV"/>
              </w:rPr>
              <w:t xml:space="preserve">Vājš apraksts tehniskajā piedāvājumā (apraksts sagatavots </w:t>
            </w:r>
            <w:r w:rsidR="00A915BE">
              <w:rPr>
                <w:lang w:val="lv-LV"/>
              </w:rPr>
              <w:t>neprofesionāli</w:t>
            </w:r>
            <w:r>
              <w:rPr>
                <w:lang w:val="lv-LV"/>
              </w:rPr>
              <w:t xml:space="preserve"> un pavirši, bez sasaistes ar konkrētās situācijas specifiku, nesniedz pārliecību par pretendenta izpratni konkrētā pakalpojuma jautājumos; nav aprakstīti riski un to samazināšanas pasākumi; sniegtais piedāvājums norāda uz </w:t>
            </w:r>
            <w:proofErr w:type="spellStart"/>
            <w:r w:rsidR="00A915BE">
              <w:rPr>
                <w:lang w:val="lv-LV"/>
              </w:rPr>
              <w:t>neprofesionalitāti</w:t>
            </w:r>
            <w:proofErr w:type="spellEnd"/>
            <w:r w:rsidR="00A915BE">
              <w:rPr>
                <w:lang w:val="lv-LV"/>
              </w:rPr>
              <w:t xml:space="preserve"> un tās radītajiem riskiem</w:t>
            </w:r>
            <w:r>
              <w:rPr>
                <w:lang w:val="lv-LV"/>
              </w:rPr>
              <w:t>, ka pretendentam būs nepieciešami papildus resursi rezultāta sasniegšanai.</w:t>
            </w:r>
          </w:p>
        </w:tc>
        <w:tc>
          <w:tcPr>
            <w:tcW w:w="1370" w:type="dxa"/>
            <w:tcBorders>
              <w:top w:val="single" w:sz="4" w:space="0" w:color="auto"/>
              <w:left w:val="single" w:sz="4" w:space="0" w:color="auto"/>
              <w:bottom w:val="single" w:sz="4" w:space="0" w:color="auto"/>
              <w:right w:val="single" w:sz="4" w:space="0" w:color="auto"/>
            </w:tcBorders>
            <w:vAlign w:val="center"/>
            <w:hideMark/>
          </w:tcPr>
          <w:p w:rsidR="007018C0" w:rsidRDefault="007018C0">
            <w:pPr>
              <w:pStyle w:val="naisf"/>
              <w:spacing w:before="0" w:after="0"/>
              <w:jc w:val="center"/>
            </w:pPr>
            <w:r>
              <w:t>5</w:t>
            </w:r>
          </w:p>
        </w:tc>
      </w:tr>
    </w:tbl>
    <w:p w:rsidR="00FB5F9C" w:rsidRDefault="00FB5F9C" w:rsidP="009741E6">
      <w:pPr>
        <w:pStyle w:val="Apakpunkts"/>
        <w:tabs>
          <w:tab w:val="clear" w:pos="1080"/>
          <w:tab w:val="clear" w:pos="2160"/>
        </w:tabs>
        <w:spacing w:before="0" w:after="0"/>
        <w:ind w:left="1701" w:hanging="735"/>
        <w:rPr>
          <w:lang w:val="lv-LV"/>
        </w:rPr>
      </w:pPr>
    </w:p>
    <w:p w:rsidR="0053298F" w:rsidRPr="007F7213" w:rsidRDefault="0053298F" w:rsidP="005D277E">
      <w:pPr>
        <w:pStyle w:val="Heading3"/>
        <w:numPr>
          <w:ilvl w:val="0"/>
          <w:numId w:val="0"/>
        </w:numPr>
        <w:autoSpaceDN w:val="0"/>
        <w:spacing w:before="0" w:after="0"/>
        <w:ind w:left="990"/>
        <w:rPr>
          <w:b/>
          <w:szCs w:val="24"/>
        </w:rPr>
      </w:pPr>
      <w:r>
        <w:rPr>
          <w:szCs w:val="24"/>
        </w:rPr>
        <w:t>17</w:t>
      </w:r>
      <w:r w:rsidRPr="007F7213">
        <w:rPr>
          <w:szCs w:val="24"/>
        </w:rPr>
        <w:t>.</w:t>
      </w:r>
      <w:r w:rsidR="00874FA1">
        <w:rPr>
          <w:szCs w:val="24"/>
        </w:rPr>
        <w:t>6.1</w:t>
      </w:r>
      <w:r w:rsidRPr="007F7213">
        <w:rPr>
          <w:szCs w:val="24"/>
        </w:rPr>
        <w:t>.</w:t>
      </w:r>
      <w:r w:rsidR="009741E6">
        <w:rPr>
          <w:szCs w:val="24"/>
        </w:rPr>
        <w:t>3</w:t>
      </w:r>
      <w:r w:rsidRPr="007F7213">
        <w:rPr>
          <w:szCs w:val="24"/>
        </w:rPr>
        <w:t>.</w:t>
      </w:r>
      <w:r w:rsidRPr="0053298F">
        <w:rPr>
          <w:szCs w:val="24"/>
        </w:rPr>
        <w:t>Kritērijā</w:t>
      </w:r>
      <w:r w:rsidR="009741E6">
        <w:rPr>
          <w:szCs w:val="24"/>
        </w:rPr>
        <w:t xml:space="preserve"> (C)</w:t>
      </w:r>
      <w:r w:rsidRPr="0053298F">
        <w:rPr>
          <w:szCs w:val="24"/>
        </w:rPr>
        <w:t xml:space="preserve"> „Cena”</w:t>
      </w:r>
      <w:r w:rsidRPr="007F7213">
        <w:rPr>
          <w:b/>
          <w:szCs w:val="24"/>
        </w:rPr>
        <w:t xml:space="preserve"> </w:t>
      </w:r>
      <w:r w:rsidRPr="007F7213">
        <w:rPr>
          <w:szCs w:val="24"/>
        </w:rPr>
        <w:t>punktu skaits tiek aprēķināts šādi:</w:t>
      </w:r>
    </w:p>
    <w:p w:rsidR="0053298F" w:rsidRPr="007F7213" w:rsidRDefault="0053298F" w:rsidP="005D277E">
      <w:pPr>
        <w:ind w:firstLine="1710"/>
      </w:pPr>
      <w:r w:rsidRPr="007F7213">
        <w:t>Punktu skaits ir -</w:t>
      </w:r>
    </w:p>
    <w:p w:rsidR="009741E6" w:rsidRDefault="009741E6" w:rsidP="009741E6">
      <w:pPr>
        <w:pStyle w:val="naisf"/>
        <w:shd w:val="clear" w:color="auto" w:fill="FFFFFF"/>
        <w:spacing w:before="0" w:after="0"/>
        <w:jc w:val="center"/>
        <w:rPr>
          <w:b/>
          <w:lang w:val="lv-LV"/>
        </w:rPr>
      </w:pPr>
      <w:r>
        <w:rPr>
          <w:b/>
          <w:lang w:val="lv-LV"/>
        </w:rPr>
        <w:t>Viszemākā piedāvātā kopējā cena</w:t>
      </w:r>
    </w:p>
    <w:p w:rsidR="009741E6" w:rsidRDefault="009741E6" w:rsidP="009741E6">
      <w:pPr>
        <w:pStyle w:val="naisf"/>
        <w:shd w:val="clear" w:color="auto" w:fill="FFFFFF"/>
        <w:spacing w:before="0" w:after="0"/>
        <w:jc w:val="center"/>
        <w:rPr>
          <w:b/>
          <w:lang w:val="lv-LV"/>
        </w:rPr>
      </w:pPr>
      <w:r>
        <w:rPr>
          <w:b/>
          <w:lang w:val="lv-LV"/>
        </w:rPr>
        <w:t xml:space="preserve">C = --------------------------------------------------- X </w:t>
      </w:r>
      <w:r w:rsidR="000007DB">
        <w:rPr>
          <w:b/>
          <w:lang w:val="lv-LV"/>
        </w:rPr>
        <w:t>4</w:t>
      </w:r>
      <w:r>
        <w:rPr>
          <w:b/>
          <w:lang w:val="lv-LV"/>
        </w:rPr>
        <w:t>0</w:t>
      </w:r>
    </w:p>
    <w:p w:rsidR="009741E6" w:rsidRDefault="009741E6" w:rsidP="009741E6">
      <w:pPr>
        <w:pStyle w:val="naisf"/>
        <w:shd w:val="clear" w:color="auto" w:fill="FFFFFF"/>
        <w:spacing w:before="0" w:after="0"/>
        <w:jc w:val="center"/>
        <w:rPr>
          <w:b/>
          <w:lang w:val="lv-LV"/>
        </w:rPr>
      </w:pPr>
      <w:r>
        <w:rPr>
          <w:b/>
          <w:lang w:val="lv-LV"/>
        </w:rPr>
        <w:t>Pretendenta, kuram aprēķina punktu</w:t>
      </w:r>
    </w:p>
    <w:p w:rsidR="009741E6" w:rsidRDefault="009741E6" w:rsidP="009741E6">
      <w:pPr>
        <w:pStyle w:val="naisf"/>
        <w:shd w:val="clear" w:color="auto" w:fill="FFFFFF"/>
        <w:spacing w:before="0" w:after="0"/>
        <w:jc w:val="center"/>
        <w:rPr>
          <w:b/>
          <w:lang w:val="lv-LV"/>
        </w:rPr>
      </w:pPr>
      <w:r>
        <w:rPr>
          <w:b/>
          <w:lang w:val="lv-LV"/>
        </w:rPr>
        <w:t>skaitu, piedāvātā kopējā cena</w:t>
      </w:r>
    </w:p>
    <w:p w:rsidR="001A20EE" w:rsidRDefault="001A20EE" w:rsidP="0053298F">
      <w:pPr>
        <w:pStyle w:val="Apakpunkts"/>
        <w:tabs>
          <w:tab w:val="left" w:pos="720"/>
        </w:tabs>
        <w:spacing w:before="0" w:after="0"/>
        <w:ind w:left="0" w:firstLine="0"/>
        <w:rPr>
          <w:i/>
          <w:lang w:val="lv-LV"/>
        </w:rPr>
      </w:pPr>
    </w:p>
    <w:p w:rsidR="0053298F" w:rsidRPr="001A20EE" w:rsidRDefault="0053298F" w:rsidP="0053298F">
      <w:pPr>
        <w:pStyle w:val="Apakpunkts"/>
        <w:tabs>
          <w:tab w:val="left" w:pos="720"/>
        </w:tabs>
        <w:spacing w:before="0" w:after="0"/>
        <w:ind w:left="0" w:firstLine="0"/>
        <w:rPr>
          <w:b/>
          <w:i/>
          <w:lang w:val="lv-LV"/>
        </w:rPr>
      </w:pPr>
      <w:r w:rsidRPr="00F446A9">
        <w:rPr>
          <w:b/>
          <w:i/>
          <w:lang w:val="lv-LV"/>
        </w:rPr>
        <w:t xml:space="preserve">Kritērijā </w:t>
      </w:r>
      <w:r w:rsidR="00874FA1">
        <w:rPr>
          <w:b/>
          <w:i/>
          <w:lang w:val="lv-LV"/>
        </w:rPr>
        <w:t xml:space="preserve">(C) </w:t>
      </w:r>
      <w:r w:rsidRPr="00F446A9">
        <w:rPr>
          <w:b/>
          <w:i/>
          <w:lang w:val="lv-LV"/>
        </w:rPr>
        <w:t>„Cena” tiks vērtēta Pretendenta piedāvātā cena atbilstoši Finanšu piedāvājuma (3.pielikums) 1.tabulas sadaļas „Kopā” ailes „Cena EUR bez PVN” norādītajai summai.</w:t>
      </w:r>
      <w:r w:rsidRPr="001A20EE">
        <w:rPr>
          <w:b/>
          <w:i/>
          <w:lang w:val="lv-LV"/>
        </w:rPr>
        <w:t xml:space="preserve"> </w:t>
      </w:r>
    </w:p>
    <w:p w:rsidR="0053298F" w:rsidRDefault="0053298F" w:rsidP="0053298F">
      <w:pPr>
        <w:rPr>
          <w:b/>
          <w:lang w:eastAsia="en-US"/>
        </w:rPr>
      </w:pPr>
    </w:p>
    <w:p w:rsidR="0053298F" w:rsidRDefault="006E1D0B" w:rsidP="0053298F">
      <w:pPr>
        <w:rPr>
          <w:b/>
        </w:rPr>
      </w:pPr>
      <w:r>
        <w:rPr>
          <w:b/>
          <w:lang w:eastAsia="en-US"/>
        </w:rPr>
        <w:t>18</w:t>
      </w:r>
      <w:r w:rsidR="0053298F" w:rsidRPr="007F7213">
        <w:rPr>
          <w:b/>
          <w:lang w:eastAsia="en-US"/>
        </w:rPr>
        <w:t xml:space="preserve">. </w:t>
      </w:r>
      <w:r w:rsidR="0053298F" w:rsidRPr="007F7213">
        <w:rPr>
          <w:b/>
        </w:rPr>
        <w:t xml:space="preserve">Informācija par </w:t>
      </w:r>
      <w:r w:rsidR="0053298F">
        <w:rPr>
          <w:b/>
        </w:rPr>
        <w:t>līgumu</w:t>
      </w:r>
      <w:r w:rsidR="0053298F" w:rsidRPr="007F7213">
        <w:rPr>
          <w:b/>
        </w:rPr>
        <w:t xml:space="preserve"> un tā noslēgšanu:</w:t>
      </w:r>
    </w:p>
    <w:p w:rsidR="0053298F" w:rsidRPr="007F7213" w:rsidRDefault="006E1D0B" w:rsidP="006E1D0B">
      <w:pPr>
        <w:pStyle w:val="Apakpunkts"/>
        <w:tabs>
          <w:tab w:val="clear" w:pos="1080"/>
          <w:tab w:val="clear" w:pos="2160"/>
        </w:tabs>
        <w:spacing w:before="0" w:after="0"/>
        <w:rPr>
          <w:lang w:val="lv-LV"/>
        </w:rPr>
      </w:pPr>
      <w:r>
        <w:rPr>
          <w:lang w:val="lv-LV"/>
        </w:rPr>
        <w:t>18.1.</w:t>
      </w:r>
      <w:r w:rsidR="0053298F" w:rsidRPr="007F7213">
        <w:rPr>
          <w:lang w:val="lv-LV"/>
        </w:rPr>
        <w:t xml:space="preserve"> </w:t>
      </w:r>
      <w:r w:rsidR="0053298F" w:rsidRPr="009741E6">
        <w:rPr>
          <w:lang w:val="lv-LV"/>
        </w:rPr>
        <w:t>(trīs) darba dienu laikā</w:t>
      </w:r>
      <w:r w:rsidR="0053298F" w:rsidRPr="007F7213">
        <w:rPr>
          <w:lang w:val="lv-LV"/>
        </w:rPr>
        <w:t xml:space="preserve"> pēc lēmuma pieņemšanas par </w:t>
      </w:r>
      <w:r w:rsidR="0053298F">
        <w:rPr>
          <w:lang w:val="lv-LV"/>
        </w:rPr>
        <w:t>līguma</w:t>
      </w:r>
      <w:r w:rsidR="0053298F" w:rsidRPr="007F7213">
        <w:rPr>
          <w:lang w:val="lv-LV"/>
        </w:rPr>
        <w:t xml:space="preserve"> slēgšanu vai iepirkuma izbeigšanu, neizvēloties nevienu piedāvājumu, komisija nosūtīs paziņojumu Iepirkumu uzraudzības birojam un informēs visus pretendentus par pieņemto lēmumu.</w:t>
      </w:r>
    </w:p>
    <w:p w:rsidR="0053298F" w:rsidRPr="007F7213" w:rsidRDefault="006E1D0B" w:rsidP="006E1D0B">
      <w:pPr>
        <w:pStyle w:val="Apakpunkts"/>
        <w:tabs>
          <w:tab w:val="clear" w:pos="1080"/>
          <w:tab w:val="clear" w:pos="2160"/>
        </w:tabs>
        <w:spacing w:before="0" w:after="0"/>
        <w:rPr>
          <w:lang w:val="lv-LV"/>
        </w:rPr>
      </w:pPr>
      <w:r>
        <w:rPr>
          <w:lang w:val="lv-LV"/>
        </w:rPr>
        <w:t xml:space="preserve">18.2.   </w:t>
      </w:r>
      <w:r w:rsidR="0053298F" w:rsidRPr="007F7213">
        <w:rPr>
          <w:lang w:val="lv-LV"/>
        </w:rPr>
        <w:t xml:space="preserve">Ja izraudzītais pretendents atsakās slēgt </w:t>
      </w:r>
      <w:r>
        <w:rPr>
          <w:lang w:val="lv-LV"/>
        </w:rPr>
        <w:t>līgumu</w:t>
      </w:r>
      <w:r w:rsidR="0053298F" w:rsidRPr="007F7213">
        <w:rPr>
          <w:lang w:val="lv-LV"/>
        </w:rPr>
        <w:t xml:space="preserve"> ar </w:t>
      </w:r>
      <w:r w:rsidR="00096C2F" w:rsidRPr="007F7213">
        <w:rPr>
          <w:lang w:val="lv-LV"/>
        </w:rPr>
        <w:t>P</w:t>
      </w:r>
      <w:r w:rsidR="0053298F" w:rsidRPr="007F7213">
        <w:rPr>
          <w:lang w:val="lv-LV"/>
        </w:rPr>
        <w:t>asū</w:t>
      </w:r>
      <w:r w:rsidR="00F446A9">
        <w:rPr>
          <w:lang w:val="lv-LV"/>
        </w:rPr>
        <w:t xml:space="preserve">tītāju, komisija izvēlas nākamo </w:t>
      </w:r>
      <w:r w:rsidR="0053298F" w:rsidRPr="007F7213">
        <w:rPr>
          <w:lang w:val="lv-LV"/>
        </w:rPr>
        <w:t>saimnieciski visizdevīgāko piedāvājumu.</w:t>
      </w:r>
    </w:p>
    <w:p w:rsidR="0053298F" w:rsidRDefault="0053298F" w:rsidP="009741E6">
      <w:pPr>
        <w:pStyle w:val="Apakpunkts"/>
        <w:numPr>
          <w:ilvl w:val="1"/>
          <w:numId w:val="33"/>
        </w:numPr>
        <w:tabs>
          <w:tab w:val="clear" w:pos="2160"/>
        </w:tabs>
        <w:spacing w:before="0" w:after="0"/>
        <w:ind w:left="993" w:hanging="573"/>
        <w:rPr>
          <w:lang w:val="lv-LV"/>
        </w:rPr>
      </w:pPr>
      <w:r w:rsidRPr="007F7213">
        <w:rPr>
          <w:lang w:val="lv-LV"/>
        </w:rPr>
        <w:t xml:space="preserve">Lai noskaidrotu konkrēta pakalpojuma cenu un izvēlētos pakalpojuma sniedzēju nepieciešamajam dienesta komandējumam vai darba braucienam, pasūtītājs nosūta </w:t>
      </w:r>
      <w:r w:rsidR="006E1D0B">
        <w:rPr>
          <w:lang w:val="lv-LV"/>
        </w:rPr>
        <w:t>pakalpojuma sniedzējam</w:t>
      </w:r>
      <w:r w:rsidRPr="007F7213">
        <w:rPr>
          <w:lang w:val="lv-LV"/>
        </w:rPr>
        <w:t xml:space="preserve"> e-pastu iesniegt pakalpojuma cenas. Šajā gadījumā pa e-pastu sūtītie dokumenti uzskatāmi par Pusēm juridiski saistošiem.</w:t>
      </w:r>
    </w:p>
    <w:p w:rsidR="00847399" w:rsidRPr="005427DB" w:rsidRDefault="005D277E" w:rsidP="009741E6">
      <w:pPr>
        <w:pStyle w:val="Apakpunkts"/>
        <w:numPr>
          <w:ilvl w:val="1"/>
          <w:numId w:val="33"/>
        </w:numPr>
        <w:tabs>
          <w:tab w:val="clear" w:pos="2160"/>
          <w:tab w:val="left" w:pos="582"/>
        </w:tabs>
        <w:spacing w:before="0" w:after="0"/>
        <w:ind w:left="993" w:right="23" w:hanging="685"/>
        <w:rPr>
          <w:lang w:val="lv-LV"/>
        </w:rPr>
      </w:pPr>
      <w:r>
        <w:rPr>
          <w:lang w:val="lv-LV"/>
        </w:rPr>
        <w:t>Iepirkuma komisija šaubu gadījumā ir tiesīga veikt pārbaudi par pretendenta iesniegtajā piedāvājumā norādīto izpildes laika atbilstību.</w:t>
      </w:r>
    </w:p>
    <w:p w:rsidR="005D277E" w:rsidRPr="005427DB" w:rsidRDefault="005D277E" w:rsidP="005D277E">
      <w:pPr>
        <w:pStyle w:val="Apakpunkts"/>
        <w:tabs>
          <w:tab w:val="clear" w:pos="1080"/>
          <w:tab w:val="clear" w:pos="2160"/>
          <w:tab w:val="left" w:pos="582"/>
        </w:tabs>
        <w:spacing w:before="0" w:after="0"/>
        <w:ind w:left="788" w:right="23" w:firstLine="0"/>
        <w:rPr>
          <w:lang w:val="lv-LV"/>
        </w:rPr>
      </w:pPr>
    </w:p>
    <w:p w:rsidR="00847399" w:rsidRDefault="00AE05AA">
      <w:pPr>
        <w:pStyle w:val="Heading310"/>
        <w:keepNext/>
        <w:keepLines/>
        <w:tabs>
          <w:tab w:val="left" w:pos="0"/>
        </w:tabs>
        <w:spacing w:before="0" w:after="0"/>
        <w:ind w:firstLine="0"/>
        <w:rPr>
          <w:b/>
          <w:sz w:val="24"/>
          <w:szCs w:val="24"/>
        </w:rPr>
      </w:pPr>
      <w:r>
        <w:rPr>
          <w:b/>
          <w:sz w:val="24"/>
          <w:szCs w:val="24"/>
        </w:rPr>
        <w:lastRenderedPageBreak/>
        <w:t>1</w:t>
      </w:r>
      <w:r w:rsidR="006E1D0B">
        <w:rPr>
          <w:b/>
          <w:sz w:val="24"/>
          <w:szCs w:val="24"/>
        </w:rPr>
        <w:t>9</w:t>
      </w:r>
      <w:r>
        <w:rPr>
          <w:b/>
          <w:sz w:val="24"/>
          <w:szCs w:val="24"/>
        </w:rPr>
        <w:t>. Informācijas apmaiņas kārtība</w:t>
      </w:r>
    </w:p>
    <w:p w:rsidR="00847399" w:rsidRDefault="00AE05AA">
      <w:pPr>
        <w:pStyle w:val="Heading310"/>
        <w:keepNext/>
        <w:keepLines/>
        <w:tabs>
          <w:tab w:val="left" w:pos="0"/>
        </w:tabs>
        <w:spacing w:before="0" w:after="0"/>
        <w:ind w:firstLine="0"/>
      </w:pPr>
      <w:r>
        <w:rPr>
          <w:sz w:val="24"/>
          <w:szCs w:val="24"/>
        </w:rPr>
        <w:t>1</w:t>
      </w:r>
      <w:r w:rsidR="006E1D0B">
        <w:rPr>
          <w:sz w:val="24"/>
          <w:szCs w:val="24"/>
        </w:rPr>
        <w:t>9</w:t>
      </w:r>
      <w:r>
        <w:rPr>
          <w:sz w:val="24"/>
          <w:szCs w:val="24"/>
        </w:rPr>
        <w:t>.1. Informācijas apmaiņa starp Pasūtītāju un pretendentiem notiek rakstveidā pa pastu, faksu vai elektroniski:</w:t>
      </w:r>
      <w:r>
        <w:t xml:space="preserve"> </w:t>
      </w:r>
      <w:r>
        <w:rPr>
          <w:sz w:val="24"/>
          <w:szCs w:val="24"/>
        </w:rPr>
        <w:t xml:space="preserve">Rakstisku skaidrojumu vai pieprasījumu ieinteresētā persona var nosūtīt pa pastu un/vai uz faksu </w:t>
      </w:r>
      <w:r w:rsidRPr="009E20F4">
        <w:rPr>
          <w:color w:val="auto"/>
          <w:sz w:val="24"/>
          <w:szCs w:val="24"/>
        </w:rPr>
        <w:t>Nr.67331150</w:t>
      </w:r>
      <w:r>
        <w:rPr>
          <w:sz w:val="24"/>
          <w:szCs w:val="24"/>
        </w:rPr>
        <w:t xml:space="preserve"> (vienlaicīgi nosūtot pa pastu), adresējot iepirkuma komisijai.</w:t>
      </w:r>
    </w:p>
    <w:p w:rsidR="00847399" w:rsidRDefault="00AE05AA">
      <w:pPr>
        <w:pStyle w:val="BodyText4"/>
        <w:tabs>
          <w:tab w:val="left" w:pos="993"/>
        </w:tabs>
        <w:spacing w:before="120" w:after="120" w:line="240" w:lineRule="auto"/>
        <w:ind w:left="425" w:right="23" w:firstLine="0"/>
        <w:jc w:val="both"/>
        <w:rPr>
          <w:sz w:val="24"/>
          <w:szCs w:val="24"/>
        </w:rPr>
      </w:pPr>
      <w:r>
        <w:rPr>
          <w:sz w:val="24"/>
          <w:szCs w:val="24"/>
        </w:rPr>
        <w:t>1</w:t>
      </w:r>
      <w:r w:rsidR="006E1D0B">
        <w:rPr>
          <w:sz w:val="24"/>
          <w:szCs w:val="24"/>
        </w:rPr>
        <w:t>9</w:t>
      </w:r>
      <w:r>
        <w:rPr>
          <w:sz w:val="24"/>
          <w:szCs w:val="24"/>
        </w:rPr>
        <w:t>.1.1. nododot personīgi 12.2.punktā norādītajā adresē;</w:t>
      </w:r>
    </w:p>
    <w:p w:rsidR="00847399" w:rsidRDefault="00AE05AA">
      <w:pPr>
        <w:pStyle w:val="BodyText4"/>
        <w:tabs>
          <w:tab w:val="left" w:pos="993"/>
        </w:tabs>
        <w:spacing w:before="120" w:after="120" w:line="240" w:lineRule="auto"/>
        <w:ind w:left="425" w:right="23" w:firstLine="0"/>
        <w:jc w:val="both"/>
        <w:rPr>
          <w:sz w:val="24"/>
          <w:szCs w:val="24"/>
        </w:rPr>
      </w:pPr>
      <w:r>
        <w:rPr>
          <w:sz w:val="24"/>
          <w:szCs w:val="24"/>
        </w:rPr>
        <w:t>1</w:t>
      </w:r>
      <w:r w:rsidR="006E1D0B">
        <w:rPr>
          <w:sz w:val="24"/>
          <w:szCs w:val="24"/>
        </w:rPr>
        <w:t>9</w:t>
      </w:r>
      <w:r>
        <w:rPr>
          <w:sz w:val="24"/>
          <w:szCs w:val="24"/>
        </w:rPr>
        <w:t>.1.2.izmantojot faksu (lai informācija, kas nosūtīta pa faksu, iegūtu likumīgu spēku, tā vienlaikus jānosūta arī pa pastu);</w:t>
      </w:r>
    </w:p>
    <w:p w:rsidR="00847399" w:rsidRPr="00B33909" w:rsidRDefault="00AE05AA">
      <w:pPr>
        <w:pStyle w:val="BodyText4"/>
        <w:spacing w:before="120" w:after="120" w:line="240" w:lineRule="auto"/>
        <w:ind w:left="425" w:right="23" w:firstLine="0"/>
        <w:jc w:val="both"/>
        <w:rPr>
          <w:color w:val="auto"/>
        </w:rPr>
      </w:pPr>
      <w:r>
        <w:rPr>
          <w:sz w:val="24"/>
          <w:szCs w:val="24"/>
        </w:rPr>
        <w:t>1</w:t>
      </w:r>
      <w:r w:rsidR="006E1D0B">
        <w:rPr>
          <w:sz w:val="24"/>
          <w:szCs w:val="24"/>
        </w:rPr>
        <w:t>9</w:t>
      </w:r>
      <w:r>
        <w:rPr>
          <w:sz w:val="24"/>
          <w:szCs w:val="24"/>
        </w:rPr>
        <w:t>.1.3</w:t>
      </w:r>
      <w:r w:rsidR="001E188B">
        <w:rPr>
          <w:sz w:val="24"/>
          <w:szCs w:val="24"/>
        </w:rPr>
        <w:t>.elektroniskā formā informācijas apritei Pasūtītājs izmanto e-pastu</w:t>
      </w:r>
      <w:r>
        <w:rPr>
          <w:sz w:val="24"/>
          <w:szCs w:val="24"/>
        </w:rPr>
        <w:t xml:space="preserve">: </w:t>
      </w:r>
      <w:hyperlink r:id="rId13" w:history="1">
        <w:r w:rsidR="00B33909" w:rsidRPr="004F0FEC">
          <w:rPr>
            <w:rStyle w:val="Hyperlink"/>
            <w:sz w:val="24"/>
            <w:szCs w:val="24"/>
          </w:rPr>
          <w:t>dn@knab.gov.lv</w:t>
        </w:r>
      </w:hyperlink>
      <w:r w:rsidRPr="00B33909">
        <w:rPr>
          <w:color w:val="auto"/>
          <w:sz w:val="24"/>
          <w:szCs w:val="24"/>
        </w:rPr>
        <w:t>.</w:t>
      </w:r>
    </w:p>
    <w:p w:rsidR="00847399" w:rsidRDefault="00847399">
      <w:pPr>
        <w:widowControl w:val="0"/>
        <w:tabs>
          <w:tab w:val="left" w:pos="900"/>
        </w:tabs>
        <w:ind w:left="993" w:hanging="709"/>
        <w:jc w:val="both"/>
      </w:pPr>
    </w:p>
    <w:p w:rsidR="00847399" w:rsidRDefault="006E1D0B">
      <w:pPr>
        <w:rPr>
          <w:b/>
          <w:lang w:eastAsia="en-US"/>
        </w:rPr>
      </w:pPr>
      <w:r>
        <w:rPr>
          <w:b/>
          <w:lang w:eastAsia="en-US"/>
        </w:rPr>
        <w:t>20</w:t>
      </w:r>
      <w:r w:rsidR="00AE05AA">
        <w:rPr>
          <w:b/>
          <w:lang w:eastAsia="en-US"/>
        </w:rPr>
        <w:t>. Nobeiguma nosacījumi:</w:t>
      </w:r>
    </w:p>
    <w:p w:rsidR="00847399" w:rsidRDefault="00AE05AA" w:rsidP="00326916">
      <w:pPr>
        <w:tabs>
          <w:tab w:val="left" w:pos="1276"/>
        </w:tabs>
        <w:jc w:val="both"/>
      </w:pPr>
      <w:r>
        <w:t xml:space="preserve">Informāciju par iepirkumu Pasūtītājs publicē savā mājas lapā </w:t>
      </w:r>
      <w:hyperlink r:id="rId14">
        <w:r>
          <w:rPr>
            <w:rStyle w:val="Internetasaite"/>
          </w:rPr>
          <w:t>http://www.knab.gov.lv/lv/knab/purchases/</w:t>
        </w:r>
      </w:hyperlink>
      <w:r>
        <w:t>.</w:t>
      </w:r>
    </w:p>
    <w:p w:rsidR="00847399" w:rsidRDefault="00847399">
      <w:pPr>
        <w:rPr>
          <w:lang w:eastAsia="en-US"/>
        </w:rPr>
      </w:pPr>
    </w:p>
    <w:p w:rsidR="00847399" w:rsidRDefault="00AE05AA">
      <w:pPr>
        <w:jc w:val="both"/>
        <w:rPr>
          <w:b/>
          <w:lang w:eastAsia="en-US"/>
        </w:rPr>
      </w:pPr>
      <w:r>
        <w:rPr>
          <w:b/>
          <w:lang w:eastAsia="en-US"/>
        </w:rPr>
        <w:t>2</w:t>
      </w:r>
      <w:r w:rsidR="005D277E">
        <w:rPr>
          <w:b/>
          <w:lang w:eastAsia="en-US"/>
        </w:rPr>
        <w:t>1</w:t>
      </w:r>
      <w:r>
        <w:rPr>
          <w:b/>
          <w:lang w:eastAsia="en-US"/>
        </w:rPr>
        <w:t>. Pielikumā:</w:t>
      </w:r>
    </w:p>
    <w:p w:rsidR="00847399" w:rsidRPr="00F446A9" w:rsidRDefault="00AE05AA" w:rsidP="00A20D9F">
      <w:pPr>
        <w:ind w:left="1843" w:hanging="1417"/>
        <w:jc w:val="both"/>
        <w:rPr>
          <w:lang w:eastAsia="en-US"/>
        </w:rPr>
      </w:pPr>
      <w:r w:rsidRPr="00F446A9">
        <w:rPr>
          <w:lang w:eastAsia="en-US"/>
        </w:rPr>
        <w:t xml:space="preserve">1.pielikums - </w:t>
      </w:r>
      <w:r w:rsidR="005D277E" w:rsidRPr="00F446A9">
        <w:rPr>
          <w:lang w:eastAsia="en-US"/>
        </w:rPr>
        <w:t>Pieteikuma forma uz 2 lapām</w:t>
      </w:r>
    </w:p>
    <w:p w:rsidR="00847399" w:rsidRPr="00F446A9" w:rsidRDefault="00AE05AA">
      <w:pPr>
        <w:ind w:left="1843" w:hanging="1417"/>
        <w:jc w:val="both"/>
        <w:rPr>
          <w:lang w:eastAsia="en-US"/>
        </w:rPr>
      </w:pPr>
      <w:r w:rsidRPr="00F446A9">
        <w:rPr>
          <w:lang w:eastAsia="en-US"/>
        </w:rPr>
        <w:t>2.pielikums –</w:t>
      </w:r>
      <w:r w:rsidR="005D277E" w:rsidRPr="00F446A9">
        <w:rPr>
          <w:lang w:eastAsia="en-US"/>
        </w:rPr>
        <w:t xml:space="preserve"> Tehniskā specifikācija un Tehniskais piedāvājums uz 5 lapām.</w:t>
      </w:r>
    </w:p>
    <w:p w:rsidR="00847399" w:rsidRPr="00F446A9" w:rsidRDefault="005D277E">
      <w:pPr>
        <w:ind w:left="1843" w:hanging="1417"/>
        <w:jc w:val="both"/>
        <w:rPr>
          <w:lang w:eastAsia="en-US"/>
        </w:rPr>
      </w:pPr>
      <w:r w:rsidRPr="00F446A9">
        <w:rPr>
          <w:lang w:eastAsia="en-US"/>
        </w:rPr>
        <w:t>3</w:t>
      </w:r>
      <w:r w:rsidR="00453E0D" w:rsidRPr="00F446A9">
        <w:rPr>
          <w:lang w:eastAsia="en-US"/>
        </w:rPr>
        <w:t xml:space="preserve">.pielikums – </w:t>
      </w:r>
      <w:r w:rsidRPr="00F446A9">
        <w:rPr>
          <w:lang w:eastAsia="en-US"/>
        </w:rPr>
        <w:t>Finanšu piedāvājums uz 1 lapas.</w:t>
      </w:r>
    </w:p>
    <w:p w:rsidR="00847399" w:rsidRDefault="005D277E">
      <w:pPr>
        <w:ind w:left="1843" w:hanging="1417"/>
        <w:jc w:val="both"/>
        <w:rPr>
          <w:lang w:eastAsia="en-US"/>
        </w:rPr>
      </w:pPr>
      <w:r w:rsidRPr="00F446A9">
        <w:rPr>
          <w:lang w:eastAsia="en-US"/>
        </w:rPr>
        <w:t>4.pielikums - Līguma projekts uz 3 lap</w:t>
      </w:r>
      <w:r w:rsidR="00C678D2" w:rsidRPr="00F446A9">
        <w:rPr>
          <w:lang w:eastAsia="en-US"/>
        </w:rPr>
        <w:t>ām</w:t>
      </w:r>
      <w:r w:rsidRPr="00F446A9">
        <w:rPr>
          <w:lang w:eastAsia="en-US"/>
        </w:rPr>
        <w:t>.</w:t>
      </w:r>
    </w:p>
    <w:p w:rsidR="00847399" w:rsidRDefault="00847399">
      <w:pPr>
        <w:ind w:left="1843" w:hanging="1417"/>
        <w:jc w:val="both"/>
        <w:rPr>
          <w:lang w:eastAsia="en-US"/>
        </w:rPr>
      </w:pPr>
    </w:p>
    <w:p w:rsidR="00847399" w:rsidRDefault="00847399">
      <w:pPr>
        <w:ind w:left="1843" w:hanging="1417"/>
        <w:jc w:val="both"/>
        <w:rPr>
          <w:lang w:eastAsia="en-US"/>
        </w:rPr>
      </w:pPr>
    </w:p>
    <w:p w:rsidR="00847399" w:rsidRDefault="00847399">
      <w:pPr>
        <w:ind w:left="1843" w:hanging="1417"/>
        <w:jc w:val="both"/>
        <w:rPr>
          <w:lang w:eastAsia="en-US"/>
        </w:rPr>
      </w:pPr>
    </w:p>
    <w:p w:rsidR="00847399" w:rsidRDefault="00847399">
      <w:pPr>
        <w:ind w:left="1843" w:hanging="1417"/>
        <w:jc w:val="both"/>
        <w:rPr>
          <w:lang w:eastAsia="en-US"/>
        </w:rPr>
      </w:pPr>
    </w:p>
    <w:p w:rsidR="00847399" w:rsidRDefault="00847399">
      <w:pPr>
        <w:ind w:left="1843" w:hanging="1417"/>
        <w:jc w:val="both"/>
        <w:rPr>
          <w:lang w:eastAsia="en-US"/>
        </w:rPr>
      </w:pPr>
    </w:p>
    <w:p w:rsidR="00847399" w:rsidRDefault="00847399">
      <w:pPr>
        <w:tabs>
          <w:tab w:val="left" w:pos="540"/>
        </w:tabs>
        <w:ind w:left="540" w:hanging="540"/>
      </w:pPr>
    </w:p>
    <w:p w:rsidR="00847399" w:rsidRDefault="00AE05AA">
      <w:pPr>
        <w:tabs>
          <w:tab w:val="left" w:pos="540"/>
        </w:tabs>
        <w:ind w:left="540" w:hanging="398"/>
      </w:pPr>
      <w:r>
        <w:t>Iepirkumu komisijas priekšsēdētāja</w:t>
      </w:r>
      <w:r>
        <w:tab/>
      </w:r>
      <w:r>
        <w:tab/>
      </w:r>
      <w:r>
        <w:tab/>
      </w:r>
      <w:r>
        <w:tab/>
      </w:r>
      <w:r>
        <w:tab/>
      </w:r>
      <w:r>
        <w:tab/>
        <w:t xml:space="preserve">      </w:t>
      </w:r>
      <w:proofErr w:type="spellStart"/>
      <w:r w:rsidR="0056613F">
        <w:t>Z.Gokbaga</w:t>
      </w:r>
      <w:proofErr w:type="spellEnd"/>
    </w:p>
    <w:p w:rsidR="00847399" w:rsidRDefault="00AE05AA">
      <w:r>
        <w:br w:type="page"/>
      </w:r>
    </w:p>
    <w:p w:rsidR="006E1D0B" w:rsidRDefault="00326916" w:rsidP="006E1D0B">
      <w:pPr>
        <w:jc w:val="right"/>
        <w:rPr>
          <w:sz w:val="20"/>
          <w:szCs w:val="20"/>
        </w:rPr>
      </w:pPr>
      <w:r>
        <w:rPr>
          <w:sz w:val="20"/>
          <w:szCs w:val="20"/>
        </w:rPr>
        <w:lastRenderedPageBreak/>
        <w:t>1</w:t>
      </w:r>
      <w:r w:rsidR="006E1D0B">
        <w:rPr>
          <w:sz w:val="20"/>
          <w:szCs w:val="20"/>
        </w:rPr>
        <w:t>.pielikums</w:t>
      </w:r>
    </w:p>
    <w:p w:rsidR="006E1D0B" w:rsidRDefault="006E1D0B" w:rsidP="006E1D0B">
      <w:pPr>
        <w:jc w:val="right"/>
        <w:rPr>
          <w:sz w:val="20"/>
          <w:szCs w:val="20"/>
        </w:rPr>
      </w:pPr>
      <w:r>
        <w:rPr>
          <w:sz w:val="20"/>
          <w:szCs w:val="20"/>
        </w:rPr>
        <w:t xml:space="preserve">Iepirkumam „ Par </w:t>
      </w:r>
      <w:r w:rsidR="00326916">
        <w:rPr>
          <w:sz w:val="20"/>
          <w:szCs w:val="20"/>
        </w:rPr>
        <w:t>komandējumu pakalpojumu sniegšanu</w:t>
      </w:r>
      <w:r>
        <w:rPr>
          <w:sz w:val="20"/>
          <w:szCs w:val="20"/>
        </w:rPr>
        <w:t>”</w:t>
      </w:r>
    </w:p>
    <w:p w:rsidR="006E1D0B" w:rsidRDefault="006E1D0B" w:rsidP="006E1D0B">
      <w:pPr>
        <w:jc w:val="right"/>
        <w:rPr>
          <w:sz w:val="20"/>
          <w:szCs w:val="20"/>
        </w:rPr>
      </w:pPr>
      <w:r>
        <w:rPr>
          <w:sz w:val="20"/>
          <w:szCs w:val="20"/>
        </w:rPr>
        <w:t xml:space="preserve"> ID </w:t>
      </w:r>
      <w:proofErr w:type="spellStart"/>
      <w:r>
        <w:rPr>
          <w:sz w:val="20"/>
          <w:szCs w:val="20"/>
        </w:rPr>
        <w:t>Nr.KNAB</w:t>
      </w:r>
      <w:proofErr w:type="spellEnd"/>
      <w:r>
        <w:rPr>
          <w:sz w:val="20"/>
          <w:szCs w:val="20"/>
        </w:rPr>
        <w:t xml:space="preserve"> 2018/</w:t>
      </w:r>
      <w:r w:rsidR="00D71A39">
        <w:rPr>
          <w:sz w:val="20"/>
          <w:szCs w:val="20"/>
        </w:rPr>
        <w:t>26</w:t>
      </w:r>
    </w:p>
    <w:p w:rsidR="006E1D0B" w:rsidRDefault="006E1D0B" w:rsidP="006E1D0B">
      <w:pPr>
        <w:overflowPunct/>
        <w:rPr>
          <w:b/>
        </w:rPr>
      </w:pPr>
    </w:p>
    <w:p w:rsidR="006E1D0B" w:rsidRDefault="006E1D0B" w:rsidP="006E1D0B">
      <w:pPr>
        <w:pStyle w:val="Bodytext51"/>
        <w:tabs>
          <w:tab w:val="left" w:pos="7335"/>
        </w:tabs>
        <w:spacing w:before="0" w:after="0"/>
        <w:ind w:left="284"/>
        <w:jc w:val="center"/>
        <w:rPr>
          <w:b/>
          <w:sz w:val="24"/>
          <w:szCs w:val="24"/>
        </w:rPr>
      </w:pPr>
      <w:r>
        <w:rPr>
          <w:b/>
          <w:sz w:val="24"/>
          <w:szCs w:val="24"/>
        </w:rPr>
        <w:t>PIETEIKUMA FORMA</w:t>
      </w:r>
    </w:p>
    <w:p w:rsidR="006E1D0B" w:rsidRDefault="006E1D0B" w:rsidP="006E1D0B">
      <w:pPr>
        <w:pStyle w:val="Heading310"/>
        <w:keepNext/>
        <w:keepLines/>
        <w:tabs>
          <w:tab w:val="left" w:leader="underscore" w:pos="9116"/>
        </w:tabs>
        <w:spacing w:before="0" w:after="0"/>
        <w:ind w:left="20" w:firstLine="0"/>
        <w:rPr>
          <w:rStyle w:val="Heading31"/>
          <w:i/>
          <w:sz w:val="24"/>
          <w:szCs w:val="24"/>
          <w:highlight w:val="none"/>
        </w:rPr>
      </w:pPr>
    </w:p>
    <w:p w:rsidR="006E1D0B" w:rsidRDefault="006E1D0B" w:rsidP="006E1D0B">
      <w:pPr>
        <w:pStyle w:val="Heading310"/>
        <w:keepNext/>
        <w:keepLines/>
        <w:tabs>
          <w:tab w:val="left" w:leader="underscore" w:pos="9116"/>
        </w:tabs>
        <w:spacing w:before="0" w:after="0"/>
        <w:ind w:left="20" w:firstLine="0"/>
      </w:pPr>
      <w:r>
        <w:rPr>
          <w:rStyle w:val="Heading31"/>
          <w:i/>
          <w:sz w:val="24"/>
          <w:szCs w:val="24"/>
          <w:highlight w:val="none"/>
        </w:rPr>
        <w:t>Vieta                                                                                                                                      Datums</w:t>
      </w:r>
    </w:p>
    <w:p w:rsidR="006E1D0B" w:rsidRDefault="006E1D0B" w:rsidP="006E1D0B">
      <w:pPr>
        <w:pStyle w:val="Heading310"/>
        <w:keepNext/>
        <w:keepLines/>
        <w:tabs>
          <w:tab w:val="left" w:leader="underscore" w:pos="9116"/>
        </w:tabs>
        <w:spacing w:before="0" w:after="0"/>
        <w:ind w:left="20" w:firstLine="0"/>
        <w:rPr>
          <w:rStyle w:val="Heading31"/>
          <w:sz w:val="24"/>
          <w:szCs w:val="24"/>
          <w:highlight w:val="none"/>
        </w:rPr>
      </w:pPr>
    </w:p>
    <w:p w:rsidR="006E1D0B" w:rsidRDefault="006E1D0B" w:rsidP="006E1D0B">
      <w:pPr>
        <w:pStyle w:val="Heading310"/>
        <w:keepNext/>
        <w:keepLines/>
        <w:tabs>
          <w:tab w:val="left" w:leader="underscore" w:pos="9116"/>
        </w:tabs>
        <w:spacing w:before="0" w:after="0"/>
        <w:ind w:left="20" w:firstLine="0"/>
      </w:pPr>
      <w:r>
        <w:rPr>
          <w:rStyle w:val="Heading31"/>
          <w:sz w:val="24"/>
          <w:szCs w:val="24"/>
          <w:highlight w:val="none"/>
        </w:rPr>
        <w:t xml:space="preserve">Informācija par pretendentu      </w:t>
      </w:r>
      <w:r>
        <w:rPr>
          <w:sz w:val="24"/>
          <w:szCs w:val="24"/>
        </w:rPr>
        <w:tab/>
      </w:r>
    </w:p>
    <w:p w:rsidR="006E1D0B" w:rsidRDefault="006E1D0B" w:rsidP="006E1D0B">
      <w:pPr>
        <w:pStyle w:val="BodyText4"/>
        <w:tabs>
          <w:tab w:val="left" w:pos="3054"/>
          <w:tab w:val="left" w:leader="underscore" w:pos="9116"/>
        </w:tabs>
        <w:spacing w:after="0" w:line="240" w:lineRule="auto"/>
        <w:ind w:left="20" w:firstLine="0"/>
        <w:jc w:val="both"/>
        <w:rPr>
          <w:sz w:val="24"/>
          <w:szCs w:val="24"/>
        </w:rPr>
      </w:pPr>
      <w:r>
        <w:rPr>
          <w:sz w:val="24"/>
          <w:szCs w:val="24"/>
        </w:rPr>
        <w:t>Pretendenta nosaukums:</w:t>
      </w:r>
      <w:r>
        <w:rPr>
          <w:sz w:val="24"/>
          <w:szCs w:val="24"/>
        </w:rPr>
        <w:tab/>
      </w:r>
      <w:r>
        <w:rPr>
          <w:sz w:val="24"/>
          <w:szCs w:val="24"/>
        </w:rPr>
        <w:tab/>
      </w:r>
    </w:p>
    <w:p w:rsidR="006E1D0B" w:rsidRDefault="006E1D0B" w:rsidP="006E1D0B">
      <w:pPr>
        <w:pStyle w:val="BodyText4"/>
        <w:tabs>
          <w:tab w:val="left" w:leader="underscore" w:pos="9116"/>
        </w:tabs>
        <w:spacing w:after="0" w:line="240" w:lineRule="auto"/>
        <w:ind w:left="20" w:firstLine="0"/>
        <w:jc w:val="both"/>
        <w:rPr>
          <w:sz w:val="24"/>
          <w:szCs w:val="24"/>
        </w:rPr>
      </w:pPr>
      <w:r>
        <w:rPr>
          <w:sz w:val="24"/>
          <w:szCs w:val="24"/>
        </w:rPr>
        <w:t xml:space="preserve">Reģistrācijas numurs un datums: </w:t>
      </w:r>
      <w:r>
        <w:rPr>
          <w:sz w:val="24"/>
          <w:szCs w:val="24"/>
        </w:rPr>
        <w:tab/>
      </w:r>
    </w:p>
    <w:p w:rsidR="006E1D0B" w:rsidRDefault="006E1D0B" w:rsidP="006E1D0B">
      <w:pPr>
        <w:pStyle w:val="BodyText4"/>
        <w:spacing w:after="0" w:line="240" w:lineRule="auto"/>
        <w:ind w:left="20" w:firstLine="0"/>
        <w:jc w:val="both"/>
        <w:rPr>
          <w:sz w:val="24"/>
          <w:szCs w:val="24"/>
        </w:rPr>
      </w:pPr>
      <w:r>
        <w:rPr>
          <w:sz w:val="24"/>
          <w:szCs w:val="24"/>
        </w:rPr>
        <w:t>PVN maksātāja reģistrācijas</w:t>
      </w:r>
    </w:p>
    <w:p w:rsidR="006E1D0B" w:rsidRDefault="006E1D0B" w:rsidP="006E1D0B">
      <w:pPr>
        <w:pStyle w:val="BodyText4"/>
        <w:tabs>
          <w:tab w:val="left" w:pos="3058"/>
          <w:tab w:val="left" w:leader="underscore" w:pos="9121"/>
        </w:tabs>
        <w:spacing w:after="0" w:line="240" w:lineRule="auto"/>
        <w:ind w:left="20" w:firstLine="0"/>
        <w:jc w:val="both"/>
        <w:rPr>
          <w:sz w:val="24"/>
          <w:szCs w:val="24"/>
        </w:rPr>
      </w:pPr>
      <w:r>
        <w:rPr>
          <w:sz w:val="24"/>
          <w:szCs w:val="24"/>
        </w:rPr>
        <w:t>numurs un datums:</w:t>
      </w:r>
      <w:r>
        <w:rPr>
          <w:sz w:val="24"/>
          <w:szCs w:val="24"/>
        </w:rPr>
        <w:tab/>
      </w:r>
      <w:r>
        <w:rPr>
          <w:sz w:val="24"/>
          <w:szCs w:val="24"/>
        </w:rPr>
        <w:tab/>
      </w:r>
    </w:p>
    <w:p w:rsidR="006E1D0B" w:rsidRDefault="006E1D0B" w:rsidP="006E1D0B">
      <w:pPr>
        <w:pStyle w:val="BodyText4"/>
        <w:tabs>
          <w:tab w:val="left" w:pos="3054"/>
          <w:tab w:val="left" w:leader="underscore" w:pos="9116"/>
        </w:tabs>
        <w:spacing w:after="0" w:line="240" w:lineRule="auto"/>
        <w:ind w:left="20" w:firstLine="0"/>
        <w:jc w:val="both"/>
        <w:rPr>
          <w:sz w:val="24"/>
          <w:szCs w:val="24"/>
        </w:rPr>
      </w:pPr>
      <w:r>
        <w:rPr>
          <w:sz w:val="24"/>
          <w:szCs w:val="24"/>
        </w:rPr>
        <w:t>Juridiskā adrese:</w:t>
      </w:r>
      <w:r>
        <w:rPr>
          <w:sz w:val="24"/>
          <w:szCs w:val="24"/>
        </w:rPr>
        <w:tab/>
      </w:r>
      <w:r>
        <w:rPr>
          <w:sz w:val="24"/>
          <w:szCs w:val="24"/>
        </w:rPr>
        <w:tab/>
      </w:r>
    </w:p>
    <w:p w:rsidR="006E1D0B" w:rsidRDefault="006E1D0B" w:rsidP="006E1D0B">
      <w:pPr>
        <w:pStyle w:val="BodyText4"/>
        <w:tabs>
          <w:tab w:val="left" w:pos="3054"/>
          <w:tab w:val="left" w:leader="underscore" w:pos="9116"/>
        </w:tabs>
        <w:spacing w:after="0" w:line="240" w:lineRule="auto"/>
        <w:ind w:left="20" w:firstLine="0"/>
        <w:jc w:val="both"/>
        <w:rPr>
          <w:sz w:val="24"/>
          <w:szCs w:val="24"/>
        </w:rPr>
      </w:pPr>
      <w:r>
        <w:rPr>
          <w:sz w:val="24"/>
          <w:szCs w:val="24"/>
        </w:rPr>
        <w:t>Pasta adrese:</w:t>
      </w:r>
      <w:r>
        <w:rPr>
          <w:sz w:val="24"/>
          <w:szCs w:val="24"/>
        </w:rPr>
        <w:tab/>
      </w:r>
      <w:r>
        <w:rPr>
          <w:sz w:val="24"/>
          <w:szCs w:val="24"/>
        </w:rPr>
        <w:tab/>
      </w:r>
    </w:p>
    <w:p w:rsidR="006E1D0B" w:rsidRDefault="006E1D0B" w:rsidP="006E1D0B">
      <w:pPr>
        <w:pStyle w:val="BodyText4"/>
        <w:tabs>
          <w:tab w:val="left" w:pos="3054"/>
          <w:tab w:val="left" w:leader="underscore" w:pos="5732"/>
          <w:tab w:val="left" w:leader="underscore" w:pos="9116"/>
        </w:tabs>
        <w:spacing w:after="0" w:line="240" w:lineRule="auto"/>
        <w:ind w:left="20" w:firstLine="0"/>
        <w:jc w:val="both"/>
        <w:rPr>
          <w:sz w:val="24"/>
          <w:szCs w:val="24"/>
        </w:rPr>
      </w:pPr>
      <w:r>
        <w:rPr>
          <w:sz w:val="24"/>
          <w:szCs w:val="24"/>
        </w:rPr>
        <w:t>Tālrunis:</w:t>
      </w:r>
      <w:r>
        <w:rPr>
          <w:sz w:val="24"/>
          <w:szCs w:val="24"/>
        </w:rPr>
        <w:tab/>
      </w:r>
      <w:r>
        <w:rPr>
          <w:sz w:val="24"/>
          <w:szCs w:val="24"/>
        </w:rPr>
        <w:tab/>
        <w:t xml:space="preserve"> Fakss: </w:t>
      </w:r>
      <w:r>
        <w:rPr>
          <w:sz w:val="24"/>
          <w:szCs w:val="24"/>
        </w:rPr>
        <w:tab/>
      </w:r>
    </w:p>
    <w:p w:rsidR="006E1D0B" w:rsidRDefault="006E1D0B" w:rsidP="006E1D0B">
      <w:pPr>
        <w:pStyle w:val="BodyText4"/>
        <w:tabs>
          <w:tab w:val="left" w:pos="3054"/>
          <w:tab w:val="left" w:leader="underscore" w:pos="9116"/>
        </w:tabs>
        <w:spacing w:after="0" w:line="240" w:lineRule="auto"/>
        <w:ind w:left="20" w:firstLine="0"/>
        <w:jc w:val="both"/>
        <w:rPr>
          <w:sz w:val="24"/>
          <w:szCs w:val="24"/>
        </w:rPr>
      </w:pPr>
      <w:r>
        <w:rPr>
          <w:sz w:val="24"/>
          <w:szCs w:val="24"/>
        </w:rPr>
        <w:t>E-pasta adrese:</w:t>
      </w:r>
      <w:r>
        <w:rPr>
          <w:sz w:val="24"/>
          <w:szCs w:val="24"/>
        </w:rPr>
        <w:tab/>
      </w:r>
      <w:r>
        <w:rPr>
          <w:sz w:val="24"/>
          <w:szCs w:val="24"/>
        </w:rPr>
        <w:tab/>
      </w:r>
    </w:p>
    <w:p w:rsidR="006E1D0B" w:rsidRDefault="006E1D0B" w:rsidP="006E1D0B">
      <w:pPr>
        <w:pStyle w:val="BodyText4"/>
        <w:tabs>
          <w:tab w:val="left" w:pos="3058"/>
          <w:tab w:val="left" w:leader="underscore" w:pos="8789"/>
        </w:tabs>
        <w:spacing w:after="116" w:line="240" w:lineRule="auto"/>
        <w:ind w:left="20" w:firstLine="0"/>
        <w:jc w:val="both"/>
        <w:rPr>
          <w:sz w:val="24"/>
          <w:szCs w:val="24"/>
        </w:rPr>
      </w:pPr>
      <w:r>
        <w:rPr>
          <w:sz w:val="24"/>
          <w:szCs w:val="24"/>
        </w:rPr>
        <w:t>Vispārējā interneta adrese:</w:t>
      </w:r>
      <w:r>
        <w:rPr>
          <w:sz w:val="24"/>
          <w:szCs w:val="24"/>
        </w:rPr>
        <w:tab/>
        <w:t>_______________________________________________</w:t>
      </w:r>
    </w:p>
    <w:p w:rsidR="006E1D0B" w:rsidRDefault="006E1D0B" w:rsidP="006E1D0B">
      <w:pPr>
        <w:pStyle w:val="Heading310"/>
        <w:keepNext/>
        <w:keepLines/>
        <w:tabs>
          <w:tab w:val="left" w:leader="underscore" w:pos="9116"/>
        </w:tabs>
        <w:spacing w:before="0" w:after="0"/>
        <w:ind w:left="20" w:firstLine="0"/>
      </w:pPr>
      <w:r>
        <w:rPr>
          <w:rStyle w:val="Heading31"/>
          <w:sz w:val="24"/>
          <w:szCs w:val="24"/>
          <w:highlight w:val="none"/>
        </w:rPr>
        <w:t>Finanšu rekvizīti</w:t>
      </w:r>
      <w:r>
        <w:rPr>
          <w:sz w:val="24"/>
          <w:szCs w:val="24"/>
        </w:rPr>
        <w:tab/>
      </w:r>
    </w:p>
    <w:p w:rsidR="006E1D0B" w:rsidRDefault="006E1D0B" w:rsidP="006E1D0B">
      <w:pPr>
        <w:pStyle w:val="BodyText4"/>
        <w:tabs>
          <w:tab w:val="left" w:leader="underscore" w:pos="9116"/>
        </w:tabs>
        <w:spacing w:after="0" w:line="240" w:lineRule="auto"/>
        <w:ind w:left="20" w:firstLine="0"/>
        <w:jc w:val="both"/>
        <w:rPr>
          <w:sz w:val="24"/>
          <w:szCs w:val="24"/>
        </w:rPr>
      </w:pPr>
      <w:r>
        <w:rPr>
          <w:sz w:val="24"/>
          <w:szCs w:val="24"/>
        </w:rPr>
        <w:t xml:space="preserve">Bankas nosaukums: </w:t>
      </w:r>
      <w:r>
        <w:rPr>
          <w:sz w:val="24"/>
          <w:szCs w:val="24"/>
        </w:rPr>
        <w:tab/>
      </w:r>
    </w:p>
    <w:p w:rsidR="006E1D0B" w:rsidRDefault="006E1D0B" w:rsidP="006E1D0B">
      <w:pPr>
        <w:pStyle w:val="BodyText4"/>
        <w:tabs>
          <w:tab w:val="left" w:pos="2089"/>
          <w:tab w:val="left" w:leader="underscore" w:pos="9116"/>
        </w:tabs>
        <w:spacing w:after="0" w:line="240" w:lineRule="auto"/>
        <w:ind w:left="20" w:firstLine="0"/>
        <w:jc w:val="both"/>
        <w:rPr>
          <w:sz w:val="24"/>
          <w:szCs w:val="24"/>
        </w:rPr>
      </w:pPr>
      <w:r>
        <w:rPr>
          <w:sz w:val="24"/>
          <w:szCs w:val="24"/>
        </w:rPr>
        <w:t>Bankas kods:</w:t>
      </w:r>
      <w:r>
        <w:rPr>
          <w:sz w:val="24"/>
          <w:szCs w:val="24"/>
        </w:rPr>
        <w:tab/>
      </w:r>
      <w:r>
        <w:rPr>
          <w:sz w:val="24"/>
          <w:szCs w:val="24"/>
        </w:rPr>
        <w:tab/>
      </w:r>
    </w:p>
    <w:p w:rsidR="006E1D0B" w:rsidRDefault="006E1D0B" w:rsidP="006E1D0B">
      <w:pPr>
        <w:pStyle w:val="BodyText4"/>
        <w:tabs>
          <w:tab w:val="left" w:pos="2089"/>
          <w:tab w:val="left" w:leader="underscore" w:pos="9116"/>
        </w:tabs>
        <w:spacing w:after="124" w:line="240" w:lineRule="auto"/>
        <w:ind w:left="20" w:firstLine="0"/>
        <w:jc w:val="both"/>
        <w:rPr>
          <w:sz w:val="24"/>
          <w:szCs w:val="24"/>
        </w:rPr>
      </w:pPr>
      <w:r>
        <w:rPr>
          <w:sz w:val="24"/>
          <w:szCs w:val="24"/>
        </w:rPr>
        <w:t>Konta numurs:</w:t>
      </w:r>
      <w:r>
        <w:rPr>
          <w:sz w:val="24"/>
          <w:szCs w:val="24"/>
        </w:rPr>
        <w:tab/>
      </w:r>
      <w:r>
        <w:rPr>
          <w:sz w:val="24"/>
          <w:szCs w:val="24"/>
        </w:rPr>
        <w:tab/>
      </w:r>
    </w:p>
    <w:p w:rsidR="006E1D0B" w:rsidRDefault="006E1D0B" w:rsidP="006E1D0B">
      <w:pPr>
        <w:pStyle w:val="Heading310"/>
        <w:keepNext/>
        <w:keepLines/>
        <w:tabs>
          <w:tab w:val="left" w:leader="underscore" w:pos="9116"/>
        </w:tabs>
        <w:spacing w:before="0" w:after="0"/>
        <w:ind w:left="20" w:firstLine="0"/>
      </w:pPr>
      <w:r>
        <w:rPr>
          <w:rStyle w:val="Heading31"/>
          <w:sz w:val="24"/>
          <w:szCs w:val="24"/>
          <w:highlight w:val="none"/>
        </w:rPr>
        <w:t>Informācija par pretendenta kontaktpersonu (atbildīgo personu par iepirkumu)</w:t>
      </w:r>
      <w:r>
        <w:rPr>
          <w:sz w:val="24"/>
          <w:szCs w:val="24"/>
        </w:rPr>
        <w:tab/>
      </w:r>
    </w:p>
    <w:p w:rsidR="006E1D0B" w:rsidRDefault="006E1D0B" w:rsidP="006E1D0B">
      <w:pPr>
        <w:pStyle w:val="BodyText4"/>
        <w:tabs>
          <w:tab w:val="left" w:pos="2094"/>
          <w:tab w:val="left" w:leader="underscore" w:pos="9121"/>
        </w:tabs>
        <w:spacing w:after="0" w:line="240" w:lineRule="auto"/>
        <w:ind w:left="20" w:firstLine="0"/>
        <w:jc w:val="both"/>
        <w:rPr>
          <w:sz w:val="24"/>
          <w:szCs w:val="24"/>
        </w:rPr>
      </w:pPr>
      <w:r>
        <w:rPr>
          <w:sz w:val="24"/>
          <w:szCs w:val="24"/>
        </w:rPr>
        <w:t>Vārds, uzvārds:</w:t>
      </w:r>
      <w:r>
        <w:rPr>
          <w:sz w:val="24"/>
          <w:szCs w:val="24"/>
        </w:rPr>
        <w:tab/>
      </w:r>
      <w:r>
        <w:rPr>
          <w:sz w:val="24"/>
          <w:szCs w:val="24"/>
        </w:rPr>
        <w:tab/>
      </w:r>
    </w:p>
    <w:p w:rsidR="006E1D0B" w:rsidRDefault="006E1D0B" w:rsidP="006E1D0B">
      <w:pPr>
        <w:pStyle w:val="BodyText4"/>
        <w:tabs>
          <w:tab w:val="left" w:leader="underscore" w:pos="9116"/>
        </w:tabs>
        <w:spacing w:after="0" w:line="240" w:lineRule="auto"/>
        <w:ind w:left="20" w:firstLine="0"/>
        <w:jc w:val="both"/>
        <w:rPr>
          <w:sz w:val="24"/>
          <w:szCs w:val="24"/>
        </w:rPr>
      </w:pPr>
      <w:r>
        <w:rPr>
          <w:sz w:val="24"/>
          <w:szCs w:val="24"/>
        </w:rPr>
        <w:t xml:space="preserve">Ieņemamais amats: </w:t>
      </w:r>
      <w:r>
        <w:rPr>
          <w:sz w:val="24"/>
          <w:szCs w:val="24"/>
        </w:rPr>
        <w:tab/>
      </w:r>
    </w:p>
    <w:p w:rsidR="006E1D0B" w:rsidRDefault="006E1D0B" w:rsidP="006E1D0B">
      <w:pPr>
        <w:pStyle w:val="BodyText4"/>
        <w:tabs>
          <w:tab w:val="left" w:pos="2089"/>
          <w:tab w:val="left" w:leader="underscore" w:pos="5732"/>
          <w:tab w:val="left" w:leader="underscore" w:pos="9116"/>
        </w:tabs>
        <w:spacing w:after="0" w:line="240" w:lineRule="auto"/>
        <w:ind w:left="20" w:firstLine="0"/>
        <w:jc w:val="both"/>
        <w:rPr>
          <w:sz w:val="24"/>
          <w:szCs w:val="24"/>
        </w:rPr>
      </w:pPr>
      <w:r>
        <w:rPr>
          <w:sz w:val="24"/>
          <w:szCs w:val="24"/>
        </w:rPr>
        <w:t>Tālrunis:</w:t>
      </w:r>
      <w:r>
        <w:rPr>
          <w:sz w:val="24"/>
          <w:szCs w:val="24"/>
        </w:rPr>
        <w:tab/>
      </w:r>
      <w:r>
        <w:rPr>
          <w:sz w:val="24"/>
          <w:szCs w:val="24"/>
        </w:rPr>
        <w:tab/>
        <w:t xml:space="preserve"> Fakss: </w:t>
      </w:r>
      <w:r>
        <w:rPr>
          <w:sz w:val="24"/>
          <w:szCs w:val="24"/>
        </w:rPr>
        <w:tab/>
      </w:r>
    </w:p>
    <w:p w:rsidR="006E1D0B" w:rsidRDefault="006E1D0B" w:rsidP="006E1D0B">
      <w:pPr>
        <w:pStyle w:val="BodyText4"/>
        <w:tabs>
          <w:tab w:val="left" w:pos="2074"/>
          <w:tab w:val="left" w:leader="underscore" w:pos="9116"/>
        </w:tabs>
        <w:spacing w:after="224" w:line="240" w:lineRule="auto"/>
        <w:ind w:left="20" w:firstLine="0"/>
        <w:jc w:val="both"/>
        <w:rPr>
          <w:sz w:val="24"/>
          <w:szCs w:val="24"/>
        </w:rPr>
      </w:pPr>
      <w:r>
        <w:rPr>
          <w:sz w:val="24"/>
          <w:szCs w:val="24"/>
        </w:rPr>
        <w:t>E-pasta adrese:</w:t>
      </w:r>
      <w:r>
        <w:rPr>
          <w:sz w:val="24"/>
          <w:szCs w:val="24"/>
        </w:rPr>
        <w:tab/>
      </w:r>
      <w:r>
        <w:rPr>
          <w:sz w:val="24"/>
          <w:szCs w:val="24"/>
        </w:rPr>
        <w:tab/>
      </w:r>
    </w:p>
    <w:p w:rsidR="006E1D0B" w:rsidRPr="003359E4" w:rsidRDefault="006E1D0B" w:rsidP="006E1D0B">
      <w:pPr>
        <w:pStyle w:val="BodyText4"/>
        <w:spacing w:after="116" w:line="240" w:lineRule="auto"/>
        <w:ind w:left="20" w:right="20" w:firstLine="700"/>
        <w:jc w:val="both"/>
        <w:rPr>
          <w:sz w:val="24"/>
          <w:szCs w:val="24"/>
        </w:rPr>
      </w:pPr>
      <w:r>
        <w:rPr>
          <w:sz w:val="24"/>
          <w:szCs w:val="24"/>
        </w:rPr>
        <w:t>Ar šo mēs apliecinām savu dalību augstāk norādītajā iepirkumā. Apstiprinām, ka esam iepazinušies ar iepirkuma prasībām  un piekrītam visiem tajās minētajiem nosacījumiem, tie ir skaidri un saprotami, iebildumu un pretenziju pret tiem nav.</w:t>
      </w:r>
    </w:p>
    <w:p w:rsidR="006E1D0B" w:rsidRPr="003359E4" w:rsidRDefault="006E1D0B" w:rsidP="006E1D0B">
      <w:pPr>
        <w:framePr w:w="8899" w:wrap="notBeside" w:vAnchor="text" w:hAnchor="text" w:xAlign="center" w:y="1"/>
        <w:spacing w:line="230" w:lineRule="exact"/>
      </w:pPr>
      <w:r w:rsidRPr="003359E4">
        <w:rPr>
          <w:rFonts w:eastAsia="Courier New"/>
        </w:rPr>
        <w:t>Informējam, ka uzņēmuma definīcija atbilst tabulā norādītajai sadaļai.</w:t>
      </w:r>
    </w:p>
    <w:tbl>
      <w:tblPr>
        <w:tblOverlap w:val="never"/>
        <w:tblW w:w="0" w:type="auto"/>
        <w:jc w:val="center"/>
        <w:tblLayout w:type="fixed"/>
        <w:tblCellMar>
          <w:left w:w="10" w:type="dxa"/>
          <w:right w:w="10" w:type="dxa"/>
        </w:tblCellMar>
        <w:tblLook w:val="0000" w:firstRow="0" w:lastRow="0" w:firstColumn="0" w:lastColumn="0" w:noHBand="0" w:noVBand="0"/>
      </w:tblPr>
      <w:tblGrid>
        <w:gridCol w:w="6931"/>
        <w:gridCol w:w="1968"/>
      </w:tblGrid>
      <w:tr w:rsidR="006E1D0B" w:rsidRPr="003359E4" w:rsidTr="006E1D0B">
        <w:trPr>
          <w:trHeight w:hRule="exact" w:val="475"/>
          <w:jc w:val="center"/>
        </w:trPr>
        <w:tc>
          <w:tcPr>
            <w:tcW w:w="6931" w:type="dxa"/>
            <w:tcBorders>
              <w:top w:val="single" w:sz="4" w:space="0" w:color="auto"/>
              <w:left w:val="single" w:sz="4" w:space="0" w:color="auto"/>
            </w:tcBorders>
            <w:shd w:val="clear" w:color="auto" w:fill="FFFFFF"/>
          </w:tcPr>
          <w:p w:rsidR="006E1D0B" w:rsidRPr="003359E4" w:rsidRDefault="006E1D0B" w:rsidP="006E1D0B">
            <w:pPr>
              <w:pStyle w:val="BodyText5"/>
              <w:framePr w:w="8899" w:wrap="notBeside" w:vAnchor="text" w:hAnchor="text" w:xAlign="center" w:y="1"/>
              <w:shd w:val="clear" w:color="auto" w:fill="auto"/>
              <w:spacing w:after="0" w:line="230" w:lineRule="exact"/>
              <w:ind w:firstLine="0"/>
              <w:jc w:val="both"/>
              <w:rPr>
                <w:sz w:val="24"/>
                <w:szCs w:val="24"/>
              </w:rPr>
            </w:pPr>
            <w:r w:rsidRPr="003359E4">
              <w:rPr>
                <w:sz w:val="24"/>
                <w:szCs w:val="24"/>
              </w:rPr>
              <w:t>Uzņēmuma definīcija*</w:t>
            </w:r>
          </w:p>
        </w:tc>
        <w:tc>
          <w:tcPr>
            <w:tcW w:w="1968" w:type="dxa"/>
            <w:tcBorders>
              <w:top w:val="single" w:sz="4" w:space="0" w:color="auto"/>
              <w:left w:val="single" w:sz="4" w:space="0" w:color="auto"/>
              <w:right w:val="single" w:sz="4" w:space="0" w:color="auto"/>
            </w:tcBorders>
            <w:shd w:val="clear" w:color="auto" w:fill="FFFFFF"/>
          </w:tcPr>
          <w:p w:rsidR="006E1D0B" w:rsidRPr="003359E4" w:rsidRDefault="006E1D0B" w:rsidP="006E1D0B">
            <w:pPr>
              <w:pStyle w:val="BodyText5"/>
              <w:framePr w:w="8899" w:wrap="notBeside" w:vAnchor="text" w:hAnchor="text" w:xAlign="center" w:y="1"/>
              <w:shd w:val="clear" w:color="auto" w:fill="auto"/>
              <w:spacing w:after="0" w:line="230" w:lineRule="exact"/>
              <w:ind w:firstLine="0"/>
              <w:jc w:val="both"/>
              <w:rPr>
                <w:sz w:val="24"/>
                <w:szCs w:val="24"/>
              </w:rPr>
            </w:pPr>
            <w:r w:rsidRPr="003359E4">
              <w:rPr>
                <w:sz w:val="24"/>
                <w:szCs w:val="24"/>
              </w:rPr>
              <w:t>Pretendents norada atbilstošo</w:t>
            </w:r>
          </w:p>
        </w:tc>
      </w:tr>
      <w:tr w:rsidR="006E1D0B" w:rsidRPr="003359E4" w:rsidTr="006E1D0B">
        <w:trPr>
          <w:trHeight w:hRule="exact" w:val="466"/>
          <w:jc w:val="center"/>
        </w:trPr>
        <w:tc>
          <w:tcPr>
            <w:tcW w:w="6931" w:type="dxa"/>
            <w:tcBorders>
              <w:top w:val="single" w:sz="4" w:space="0" w:color="auto"/>
              <w:left w:val="single" w:sz="4" w:space="0" w:color="auto"/>
            </w:tcBorders>
            <w:shd w:val="clear" w:color="auto" w:fill="FFFFFF"/>
          </w:tcPr>
          <w:p w:rsidR="006E1D0B" w:rsidRPr="003359E4" w:rsidRDefault="006E1D0B" w:rsidP="006E1D0B">
            <w:pPr>
              <w:pStyle w:val="BodyText5"/>
              <w:framePr w:w="8899" w:wrap="notBeside" w:vAnchor="text" w:hAnchor="text" w:xAlign="center" w:y="1"/>
              <w:shd w:val="clear" w:color="auto" w:fill="auto"/>
              <w:spacing w:after="0" w:line="230" w:lineRule="exact"/>
              <w:ind w:firstLine="0"/>
              <w:jc w:val="both"/>
              <w:rPr>
                <w:sz w:val="24"/>
                <w:szCs w:val="24"/>
              </w:rPr>
            </w:pPr>
            <w:r w:rsidRPr="003359E4">
              <w:rPr>
                <w:sz w:val="24"/>
                <w:szCs w:val="24"/>
              </w:rPr>
              <w:t xml:space="preserve">Mazais uzņēmums ir uzņēmums, kurā nodarbinātas mazāk nekā 50 personas un kura gada apgrozījums un/vai gada bilance kopā nepārsniedz 10 miljonus </w:t>
            </w:r>
            <w:proofErr w:type="spellStart"/>
            <w:r w:rsidRPr="003359E4">
              <w:rPr>
                <w:sz w:val="24"/>
                <w:szCs w:val="24"/>
              </w:rPr>
              <w:t>euro</w:t>
            </w:r>
            <w:proofErr w:type="spellEnd"/>
            <w:r w:rsidRPr="003359E4">
              <w:rPr>
                <w:sz w:val="24"/>
                <w:szCs w:val="24"/>
              </w:rPr>
              <w:t>;</w:t>
            </w:r>
          </w:p>
        </w:tc>
        <w:tc>
          <w:tcPr>
            <w:tcW w:w="1968" w:type="dxa"/>
            <w:tcBorders>
              <w:top w:val="single" w:sz="4" w:space="0" w:color="auto"/>
              <w:left w:val="single" w:sz="4" w:space="0" w:color="auto"/>
              <w:right w:val="single" w:sz="4" w:space="0" w:color="auto"/>
            </w:tcBorders>
            <w:shd w:val="clear" w:color="auto" w:fill="FFFFFF"/>
          </w:tcPr>
          <w:p w:rsidR="006E1D0B" w:rsidRPr="003359E4" w:rsidRDefault="006E1D0B" w:rsidP="006E1D0B">
            <w:pPr>
              <w:framePr w:w="8899" w:wrap="notBeside" w:vAnchor="text" w:hAnchor="text" w:xAlign="center" w:y="1"/>
            </w:pPr>
          </w:p>
        </w:tc>
      </w:tr>
      <w:tr w:rsidR="006E1D0B" w:rsidRPr="003359E4" w:rsidTr="006E1D0B">
        <w:trPr>
          <w:trHeight w:hRule="exact" w:val="710"/>
          <w:jc w:val="center"/>
        </w:trPr>
        <w:tc>
          <w:tcPr>
            <w:tcW w:w="6931" w:type="dxa"/>
            <w:tcBorders>
              <w:top w:val="single" w:sz="4" w:space="0" w:color="auto"/>
              <w:left w:val="single" w:sz="4" w:space="0" w:color="auto"/>
              <w:bottom w:val="single" w:sz="4" w:space="0" w:color="auto"/>
            </w:tcBorders>
            <w:shd w:val="clear" w:color="auto" w:fill="FFFFFF"/>
          </w:tcPr>
          <w:p w:rsidR="006E1D0B" w:rsidRPr="003359E4" w:rsidRDefault="006E1D0B" w:rsidP="006E1D0B">
            <w:pPr>
              <w:pStyle w:val="BodyText5"/>
              <w:framePr w:w="8899" w:wrap="notBeside" w:vAnchor="text" w:hAnchor="text" w:xAlign="center" w:y="1"/>
              <w:shd w:val="clear" w:color="auto" w:fill="auto"/>
              <w:spacing w:after="0" w:line="226" w:lineRule="exact"/>
              <w:ind w:firstLine="0"/>
              <w:jc w:val="both"/>
              <w:rPr>
                <w:sz w:val="24"/>
                <w:szCs w:val="24"/>
              </w:rPr>
            </w:pPr>
            <w:r w:rsidRPr="003359E4">
              <w:rPr>
                <w:sz w:val="24"/>
                <w:szCs w:val="24"/>
              </w:rPr>
              <w:t xml:space="preserve">Vidējais uzņēmums ir uzņēmums, kas nav mazais uzņēmums, un kurā nodarbinātas mazāk nekā 250 personas un kura gada apgrozījums nepārsniedz 50 miljonus </w:t>
            </w:r>
            <w:proofErr w:type="spellStart"/>
            <w:r w:rsidRPr="003359E4">
              <w:rPr>
                <w:sz w:val="24"/>
                <w:szCs w:val="24"/>
              </w:rPr>
              <w:t>euro</w:t>
            </w:r>
            <w:proofErr w:type="spellEnd"/>
            <w:r w:rsidRPr="003359E4">
              <w:rPr>
                <w:sz w:val="24"/>
                <w:szCs w:val="24"/>
              </w:rPr>
              <w:t xml:space="preserve">, un/vai, kura gada bilance kopā nepārsniedz 43 miljonus </w:t>
            </w:r>
            <w:proofErr w:type="spellStart"/>
            <w:r w:rsidRPr="003359E4">
              <w:rPr>
                <w:sz w:val="24"/>
                <w:szCs w:val="24"/>
              </w:rPr>
              <w:t>euro</w:t>
            </w:r>
            <w:proofErr w:type="spellEnd"/>
            <w:r w:rsidRPr="003359E4">
              <w:rPr>
                <w:sz w:val="24"/>
                <w:szCs w:val="24"/>
              </w:rPr>
              <w:t>.</w:t>
            </w:r>
          </w:p>
        </w:tc>
        <w:tc>
          <w:tcPr>
            <w:tcW w:w="1968" w:type="dxa"/>
            <w:tcBorders>
              <w:top w:val="single" w:sz="4" w:space="0" w:color="auto"/>
              <w:left w:val="single" w:sz="4" w:space="0" w:color="auto"/>
              <w:bottom w:val="single" w:sz="4" w:space="0" w:color="auto"/>
              <w:right w:val="single" w:sz="4" w:space="0" w:color="auto"/>
            </w:tcBorders>
            <w:shd w:val="clear" w:color="auto" w:fill="FFFFFF"/>
          </w:tcPr>
          <w:p w:rsidR="006E1D0B" w:rsidRPr="003359E4" w:rsidRDefault="006E1D0B" w:rsidP="006E1D0B">
            <w:pPr>
              <w:framePr w:w="8899" w:wrap="notBeside" w:vAnchor="text" w:hAnchor="text" w:xAlign="center" w:y="1"/>
            </w:pPr>
          </w:p>
        </w:tc>
      </w:tr>
    </w:tbl>
    <w:p w:rsidR="006E1D0B" w:rsidRPr="003359E4" w:rsidRDefault="006E1D0B" w:rsidP="006E1D0B">
      <w:pPr>
        <w:framePr w:w="8899" w:wrap="notBeside" w:vAnchor="text" w:hAnchor="text" w:xAlign="center" w:y="1"/>
        <w:spacing w:line="230" w:lineRule="exact"/>
      </w:pPr>
      <w:r w:rsidRPr="003359E4">
        <w:t>*</w:t>
      </w:r>
      <w:hyperlink r:id="rId15" w:history="1">
        <w:r w:rsidRPr="003359E4">
          <w:rPr>
            <w:rStyle w:val="Hyperlink"/>
          </w:rPr>
          <w:t xml:space="preserve"> https://www.iub.gov.lv/sites/default/files/upload/skaidrojums </w:t>
        </w:r>
        <w:proofErr w:type="spellStart"/>
        <w:r w:rsidRPr="003359E4">
          <w:rPr>
            <w:rStyle w:val="Hyperlink"/>
          </w:rPr>
          <w:t>mazajie</w:t>
        </w:r>
        <w:proofErr w:type="spellEnd"/>
        <w:r w:rsidRPr="003359E4">
          <w:rPr>
            <w:rStyle w:val="Hyperlink"/>
          </w:rPr>
          <w:t xml:space="preserve"> </w:t>
        </w:r>
        <w:proofErr w:type="spellStart"/>
        <w:r w:rsidRPr="003359E4">
          <w:rPr>
            <w:rStyle w:val="Hyperlink"/>
          </w:rPr>
          <w:t>videjie</w:t>
        </w:r>
        <w:proofErr w:type="spellEnd"/>
        <w:r w:rsidRPr="003359E4">
          <w:rPr>
            <w:rStyle w:val="Hyperlink"/>
          </w:rPr>
          <w:t xml:space="preserve"> </w:t>
        </w:r>
        <w:proofErr w:type="spellStart"/>
        <w:r w:rsidRPr="003359E4">
          <w:rPr>
            <w:rStyle w:val="Hyperlink"/>
          </w:rPr>
          <w:t>uzn.pdf</w:t>
        </w:r>
        <w:proofErr w:type="spellEnd"/>
      </w:hyperlink>
    </w:p>
    <w:p w:rsidR="006E1D0B" w:rsidRPr="003359E4" w:rsidRDefault="006E1D0B" w:rsidP="006E1D0B">
      <w:pPr>
        <w:pStyle w:val="BodyText5"/>
        <w:shd w:val="clear" w:color="auto" w:fill="auto"/>
        <w:tabs>
          <w:tab w:val="left" w:leader="underscore" w:pos="4531"/>
        </w:tabs>
        <w:spacing w:after="0"/>
        <w:ind w:right="220" w:firstLine="0"/>
        <w:jc w:val="left"/>
        <w:rPr>
          <w:sz w:val="24"/>
          <w:szCs w:val="24"/>
        </w:rPr>
      </w:pPr>
    </w:p>
    <w:p w:rsidR="006E1D0B" w:rsidRPr="003359E4" w:rsidRDefault="006E1D0B" w:rsidP="00F446A9">
      <w:pPr>
        <w:pStyle w:val="BodyText5"/>
        <w:shd w:val="clear" w:color="auto" w:fill="auto"/>
        <w:tabs>
          <w:tab w:val="left" w:leader="underscore" w:pos="4531"/>
        </w:tabs>
        <w:spacing w:after="0"/>
        <w:ind w:right="220" w:firstLine="0"/>
        <w:jc w:val="both"/>
        <w:rPr>
          <w:sz w:val="24"/>
          <w:szCs w:val="24"/>
        </w:rPr>
      </w:pPr>
      <w:r w:rsidRPr="003359E4">
        <w:rPr>
          <w:sz w:val="24"/>
          <w:szCs w:val="24"/>
        </w:rPr>
        <w:t xml:space="preserve">Pretendents </w:t>
      </w:r>
      <w:r w:rsidRPr="003359E4">
        <w:rPr>
          <w:sz w:val="24"/>
          <w:szCs w:val="24"/>
        </w:rPr>
        <w:tab/>
        <w:t xml:space="preserve"> apliecina, ka pretendenta finanšu</w:t>
      </w:r>
    </w:p>
    <w:p w:rsidR="006E1D0B" w:rsidRPr="009B4560" w:rsidRDefault="006E1D0B" w:rsidP="00F446A9">
      <w:pPr>
        <w:pStyle w:val="BodyText5"/>
        <w:shd w:val="clear" w:color="auto" w:fill="auto"/>
        <w:tabs>
          <w:tab w:val="left" w:pos="1766"/>
          <w:tab w:val="left" w:leader="underscore" w:pos="4411"/>
        </w:tabs>
        <w:spacing w:after="0" w:line="240" w:lineRule="auto"/>
        <w:ind w:firstLine="0"/>
        <w:jc w:val="both"/>
        <w:rPr>
          <w:sz w:val="24"/>
          <w:szCs w:val="24"/>
        </w:rPr>
      </w:pPr>
      <w:r w:rsidRPr="003359E4">
        <w:rPr>
          <w:sz w:val="24"/>
          <w:szCs w:val="24"/>
        </w:rPr>
        <w:t>apgrozījums ir_____</w:t>
      </w:r>
      <w:r w:rsidRPr="003359E4">
        <w:rPr>
          <w:sz w:val="24"/>
          <w:szCs w:val="24"/>
        </w:rPr>
        <w:tab/>
        <w:t xml:space="preserve">EUR, kas atbilst Nolikuma </w:t>
      </w:r>
      <w:r>
        <w:rPr>
          <w:sz w:val="24"/>
          <w:szCs w:val="24"/>
        </w:rPr>
        <w:t>14.</w:t>
      </w:r>
      <w:r w:rsidR="00C678D2">
        <w:rPr>
          <w:sz w:val="24"/>
          <w:szCs w:val="24"/>
        </w:rPr>
        <w:t>6</w:t>
      </w:r>
      <w:r w:rsidRPr="003359E4">
        <w:rPr>
          <w:sz w:val="24"/>
          <w:szCs w:val="24"/>
        </w:rPr>
        <w:t>.punkta prasībām:  2015.gadā_______euro; 2016.gadā ________</w:t>
      </w:r>
      <w:r w:rsidR="00905F7E">
        <w:rPr>
          <w:sz w:val="24"/>
          <w:szCs w:val="24"/>
        </w:rPr>
        <w:t>_</w:t>
      </w:r>
      <w:proofErr w:type="spellStart"/>
      <w:r w:rsidR="00905F7E">
        <w:rPr>
          <w:sz w:val="24"/>
          <w:szCs w:val="24"/>
        </w:rPr>
        <w:t>euro</w:t>
      </w:r>
      <w:proofErr w:type="spellEnd"/>
      <w:r>
        <w:rPr>
          <w:sz w:val="24"/>
          <w:szCs w:val="24"/>
        </w:rPr>
        <w:t xml:space="preserve">; 2017.gadā _______ </w:t>
      </w:r>
      <w:proofErr w:type="spellStart"/>
      <w:r>
        <w:rPr>
          <w:sz w:val="24"/>
          <w:szCs w:val="24"/>
        </w:rPr>
        <w:t>euro</w:t>
      </w:r>
      <w:proofErr w:type="spellEnd"/>
      <w:r w:rsidR="00F446A9">
        <w:rPr>
          <w:sz w:val="24"/>
          <w:szCs w:val="24"/>
        </w:rPr>
        <w:t xml:space="preserve"> (un līdz piedāvājuma iesniegšanai)</w:t>
      </w:r>
      <w:r>
        <w:rPr>
          <w:sz w:val="24"/>
          <w:szCs w:val="24"/>
        </w:rPr>
        <w:t>.</w:t>
      </w:r>
    </w:p>
    <w:p w:rsidR="006E1D0B" w:rsidRPr="009B4560" w:rsidRDefault="006E1D0B" w:rsidP="006E1D0B">
      <w:pPr>
        <w:pStyle w:val="BodyText5"/>
        <w:shd w:val="clear" w:color="auto" w:fill="auto"/>
        <w:spacing w:after="0"/>
        <w:ind w:right="580" w:firstLine="0"/>
        <w:jc w:val="left"/>
        <w:rPr>
          <w:sz w:val="24"/>
          <w:szCs w:val="24"/>
        </w:rPr>
      </w:pPr>
    </w:p>
    <w:p w:rsidR="006E1D0B" w:rsidRPr="00B663D2" w:rsidRDefault="006E1D0B" w:rsidP="001E65E5">
      <w:pPr>
        <w:pStyle w:val="BodyText5"/>
        <w:shd w:val="clear" w:color="auto" w:fill="auto"/>
        <w:spacing w:after="0"/>
        <w:ind w:right="580" w:firstLine="0"/>
        <w:jc w:val="left"/>
        <w:rPr>
          <w:sz w:val="24"/>
          <w:szCs w:val="24"/>
        </w:rPr>
      </w:pPr>
      <w:r w:rsidRPr="009B4560">
        <w:rPr>
          <w:sz w:val="24"/>
          <w:szCs w:val="24"/>
        </w:rPr>
        <w:t xml:space="preserve">Informācija par pēdējo trīs gadu laikā sniegtajiem pakalpojumiem atbilstoši Nolikuma </w:t>
      </w:r>
      <w:r w:rsidRPr="00B663D2">
        <w:rPr>
          <w:sz w:val="24"/>
          <w:szCs w:val="24"/>
          <w:highlight w:val="none"/>
        </w:rPr>
        <w:t>1</w:t>
      </w:r>
      <w:r w:rsidR="00C678D2">
        <w:rPr>
          <w:sz w:val="24"/>
          <w:szCs w:val="24"/>
          <w:highlight w:val="none"/>
        </w:rPr>
        <w:t>6</w:t>
      </w:r>
      <w:r w:rsidRPr="00B663D2">
        <w:rPr>
          <w:sz w:val="24"/>
          <w:szCs w:val="24"/>
          <w:highlight w:val="none"/>
        </w:rPr>
        <w:t>.</w:t>
      </w:r>
      <w:r w:rsidR="00C678D2">
        <w:rPr>
          <w:sz w:val="24"/>
          <w:szCs w:val="24"/>
          <w:highlight w:val="none"/>
        </w:rPr>
        <w:t>1</w:t>
      </w:r>
      <w:r w:rsidRPr="00B663D2">
        <w:rPr>
          <w:sz w:val="24"/>
          <w:szCs w:val="24"/>
          <w:highlight w:val="none"/>
        </w:rPr>
        <w:t xml:space="preserve">.punkta </w:t>
      </w:r>
      <w:r>
        <w:rPr>
          <w:sz w:val="24"/>
          <w:szCs w:val="24"/>
        </w:rPr>
        <w:t>prasībām:</w:t>
      </w:r>
    </w:p>
    <w:tbl>
      <w:tblPr>
        <w:tblW w:w="8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7"/>
        <w:gridCol w:w="2001"/>
        <w:gridCol w:w="3553"/>
        <w:gridCol w:w="2244"/>
      </w:tblGrid>
      <w:tr w:rsidR="006E1D0B" w:rsidRPr="00A32C03" w:rsidTr="006E1D0B">
        <w:trPr>
          <w:trHeight w:val="474"/>
        </w:trPr>
        <w:tc>
          <w:tcPr>
            <w:tcW w:w="100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6E1D0B" w:rsidRPr="00A32C03" w:rsidRDefault="006E1D0B" w:rsidP="006E1D0B">
            <w:pPr>
              <w:pStyle w:val="Header"/>
              <w:tabs>
                <w:tab w:val="num" w:pos="851"/>
              </w:tabs>
              <w:jc w:val="center"/>
              <w:rPr>
                <w:b/>
              </w:rPr>
            </w:pPr>
            <w:r w:rsidRPr="00A32C03">
              <w:rPr>
                <w:b/>
              </w:rPr>
              <w:t>Nr.</w:t>
            </w:r>
          </w:p>
        </w:tc>
        <w:tc>
          <w:tcPr>
            <w:tcW w:w="20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6E1D0B" w:rsidRPr="00A32C03" w:rsidRDefault="006E1D0B" w:rsidP="006E1D0B">
            <w:pPr>
              <w:pStyle w:val="Header"/>
              <w:tabs>
                <w:tab w:val="num" w:pos="851"/>
              </w:tabs>
              <w:jc w:val="center"/>
              <w:rPr>
                <w:b/>
              </w:rPr>
            </w:pPr>
            <w:r w:rsidRPr="00A32C03">
              <w:rPr>
                <w:b/>
              </w:rPr>
              <w:t>Lielākie</w:t>
            </w:r>
          </w:p>
          <w:p w:rsidR="006E1D0B" w:rsidRPr="00A32C03" w:rsidRDefault="006E1D0B" w:rsidP="006E1D0B">
            <w:pPr>
              <w:pStyle w:val="Header"/>
              <w:tabs>
                <w:tab w:val="num" w:pos="851"/>
              </w:tabs>
              <w:jc w:val="center"/>
              <w:rPr>
                <w:b/>
              </w:rPr>
            </w:pPr>
            <w:r w:rsidRPr="00A32C03">
              <w:rPr>
                <w:b/>
              </w:rPr>
              <w:t>klienti</w:t>
            </w:r>
          </w:p>
        </w:tc>
        <w:tc>
          <w:tcPr>
            <w:tcW w:w="355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6E1D0B" w:rsidRPr="00A32C03" w:rsidRDefault="006E1D0B" w:rsidP="006E1D0B">
            <w:pPr>
              <w:pStyle w:val="Header"/>
              <w:tabs>
                <w:tab w:val="num" w:pos="851"/>
              </w:tabs>
              <w:jc w:val="center"/>
              <w:rPr>
                <w:b/>
              </w:rPr>
            </w:pPr>
            <w:r w:rsidRPr="00A32C03">
              <w:rPr>
                <w:b/>
              </w:rPr>
              <w:t>Pakalpojuma</w:t>
            </w:r>
          </w:p>
          <w:p w:rsidR="006E1D0B" w:rsidRPr="00A32C03" w:rsidRDefault="006E1D0B" w:rsidP="006E1D0B">
            <w:pPr>
              <w:pStyle w:val="Header"/>
              <w:tabs>
                <w:tab w:val="num" w:pos="851"/>
              </w:tabs>
              <w:jc w:val="center"/>
              <w:rPr>
                <w:b/>
              </w:rPr>
            </w:pPr>
            <w:r w:rsidRPr="00A32C03">
              <w:rPr>
                <w:b/>
              </w:rPr>
              <w:t>nosaukums un apjoms</w:t>
            </w:r>
          </w:p>
        </w:tc>
        <w:tc>
          <w:tcPr>
            <w:tcW w:w="224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6E1D0B" w:rsidRPr="00A32C03" w:rsidRDefault="006E1D0B" w:rsidP="006E1D0B">
            <w:pPr>
              <w:pStyle w:val="Header"/>
              <w:tabs>
                <w:tab w:val="num" w:pos="851"/>
              </w:tabs>
              <w:jc w:val="center"/>
              <w:rPr>
                <w:b/>
              </w:rPr>
            </w:pPr>
            <w:r w:rsidRPr="00A32C03">
              <w:rPr>
                <w:b/>
              </w:rPr>
              <w:t>Klienta kontaktpersona, tālrunis</w:t>
            </w:r>
          </w:p>
        </w:tc>
      </w:tr>
      <w:tr w:rsidR="006E1D0B" w:rsidRPr="00A32C03" w:rsidTr="006E1D0B">
        <w:trPr>
          <w:trHeight w:val="64"/>
        </w:trPr>
        <w:tc>
          <w:tcPr>
            <w:tcW w:w="1007" w:type="dxa"/>
            <w:tcBorders>
              <w:top w:val="single" w:sz="4" w:space="0" w:color="auto"/>
              <w:left w:val="single" w:sz="4" w:space="0" w:color="auto"/>
              <w:bottom w:val="single" w:sz="4" w:space="0" w:color="auto"/>
              <w:right w:val="single" w:sz="4" w:space="0" w:color="auto"/>
            </w:tcBorders>
          </w:tcPr>
          <w:p w:rsidR="006E1D0B" w:rsidRPr="00A32C03" w:rsidRDefault="006E1D0B" w:rsidP="006E1D0B">
            <w:pPr>
              <w:pStyle w:val="Header"/>
              <w:tabs>
                <w:tab w:val="num" w:pos="851"/>
              </w:tabs>
              <w:ind w:left="567" w:firstLine="567"/>
              <w:jc w:val="both"/>
            </w:pPr>
          </w:p>
        </w:tc>
        <w:tc>
          <w:tcPr>
            <w:tcW w:w="2001" w:type="dxa"/>
            <w:tcBorders>
              <w:top w:val="single" w:sz="4" w:space="0" w:color="auto"/>
              <w:left w:val="single" w:sz="4" w:space="0" w:color="auto"/>
              <w:bottom w:val="single" w:sz="4" w:space="0" w:color="auto"/>
              <w:right w:val="single" w:sz="4" w:space="0" w:color="auto"/>
            </w:tcBorders>
          </w:tcPr>
          <w:p w:rsidR="006E1D0B" w:rsidRPr="00A32C03" w:rsidRDefault="006E1D0B" w:rsidP="006E1D0B">
            <w:pPr>
              <w:pStyle w:val="Header"/>
              <w:tabs>
                <w:tab w:val="num" w:pos="851"/>
              </w:tabs>
              <w:jc w:val="both"/>
            </w:pPr>
          </w:p>
        </w:tc>
        <w:tc>
          <w:tcPr>
            <w:tcW w:w="3553" w:type="dxa"/>
            <w:tcBorders>
              <w:top w:val="single" w:sz="4" w:space="0" w:color="auto"/>
              <w:left w:val="single" w:sz="4" w:space="0" w:color="auto"/>
              <w:bottom w:val="single" w:sz="4" w:space="0" w:color="auto"/>
              <w:right w:val="single" w:sz="4" w:space="0" w:color="auto"/>
            </w:tcBorders>
          </w:tcPr>
          <w:p w:rsidR="006E1D0B" w:rsidRPr="00A32C03" w:rsidRDefault="006E1D0B" w:rsidP="006E1D0B">
            <w:pPr>
              <w:pStyle w:val="Header"/>
              <w:tabs>
                <w:tab w:val="num" w:pos="851"/>
              </w:tabs>
              <w:jc w:val="both"/>
            </w:pPr>
          </w:p>
        </w:tc>
        <w:tc>
          <w:tcPr>
            <w:tcW w:w="2244" w:type="dxa"/>
            <w:tcBorders>
              <w:top w:val="single" w:sz="4" w:space="0" w:color="auto"/>
              <w:left w:val="single" w:sz="4" w:space="0" w:color="auto"/>
              <w:bottom w:val="single" w:sz="4" w:space="0" w:color="auto"/>
              <w:right w:val="single" w:sz="4" w:space="0" w:color="auto"/>
            </w:tcBorders>
          </w:tcPr>
          <w:p w:rsidR="006E1D0B" w:rsidRPr="00A32C03" w:rsidRDefault="006E1D0B" w:rsidP="006E1D0B">
            <w:pPr>
              <w:pStyle w:val="Header"/>
              <w:tabs>
                <w:tab w:val="num" w:pos="851"/>
              </w:tabs>
              <w:jc w:val="both"/>
            </w:pPr>
          </w:p>
        </w:tc>
      </w:tr>
      <w:tr w:rsidR="006E1D0B" w:rsidRPr="00A32C03" w:rsidTr="006E1D0B">
        <w:trPr>
          <w:trHeight w:val="64"/>
        </w:trPr>
        <w:tc>
          <w:tcPr>
            <w:tcW w:w="1007" w:type="dxa"/>
            <w:tcBorders>
              <w:top w:val="single" w:sz="4" w:space="0" w:color="auto"/>
              <w:left w:val="single" w:sz="4" w:space="0" w:color="auto"/>
              <w:bottom w:val="single" w:sz="4" w:space="0" w:color="auto"/>
              <w:right w:val="single" w:sz="4" w:space="0" w:color="auto"/>
            </w:tcBorders>
          </w:tcPr>
          <w:p w:rsidR="006E1D0B" w:rsidRPr="00A32C03" w:rsidRDefault="006E1D0B" w:rsidP="006E1D0B">
            <w:pPr>
              <w:pStyle w:val="Header"/>
              <w:tabs>
                <w:tab w:val="num" w:pos="851"/>
              </w:tabs>
              <w:ind w:left="567" w:firstLine="567"/>
              <w:jc w:val="both"/>
            </w:pPr>
          </w:p>
        </w:tc>
        <w:tc>
          <w:tcPr>
            <w:tcW w:w="2001" w:type="dxa"/>
            <w:tcBorders>
              <w:top w:val="single" w:sz="4" w:space="0" w:color="auto"/>
              <w:left w:val="single" w:sz="4" w:space="0" w:color="auto"/>
              <w:bottom w:val="single" w:sz="4" w:space="0" w:color="auto"/>
              <w:right w:val="single" w:sz="4" w:space="0" w:color="auto"/>
            </w:tcBorders>
          </w:tcPr>
          <w:p w:rsidR="006E1D0B" w:rsidRPr="00A32C03" w:rsidRDefault="006E1D0B" w:rsidP="006E1D0B">
            <w:pPr>
              <w:pStyle w:val="Header"/>
              <w:tabs>
                <w:tab w:val="num" w:pos="851"/>
              </w:tabs>
              <w:jc w:val="both"/>
            </w:pPr>
          </w:p>
        </w:tc>
        <w:tc>
          <w:tcPr>
            <w:tcW w:w="3553" w:type="dxa"/>
            <w:tcBorders>
              <w:top w:val="single" w:sz="4" w:space="0" w:color="auto"/>
              <w:left w:val="single" w:sz="4" w:space="0" w:color="auto"/>
              <w:bottom w:val="single" w:sz="4" w:space="0" w:color="auto"/>
              <w:right w:val="single" w:sz="4" w:space="0" w:color="auto"/>
            </w:tcBorders>
          </w:tcPr>
          <w:p w:rsidR="006E1D0B" w:rsidRPr="00A32C03" w:rsidRDefault="006E1D0B" w:rsidP="006E1D0B">
            <w:pPr>
              <w:pStyle w:val="Header"/>
              <w:tabs>
                <w:tab w:val="num" w:pos="851"/>
              </w:tabs>
              <w:jc w:val="both"/>
            </w:pPr>
          </w:p>
        </w:tc>
        <w:tc>
          <w:tcPr>
            <w:tcW w:w="2244" w:type="dxa"/>
            <w:tcBorders>
              <w:top w:val="single" w:sz="4" w:space="0" w:color="auto"/>
              <w:left w:val="single" w:sz="4" w:space="0" w:color="auto"/>
              <w:bottom w:val="single" w:sz="4" w:space="0" w:color="auto"/>
              <w:right w:val="single" w:sz="4" w:space="0" w:color="auto"/>
            </w:tcBorders>
          </w:tcPr>
          <w:p w:rsidR="006E1D0B" w:rsidRPr="00A32C03" w:rsidRDefault="006E1D0B" w:rsidP="006E1D0B">
            <w:pPr>
              <w:pStyle w:val="Header"/>
              <w:tabs>
                <w:tab w:val="num" w:pos="851"/>
              </w:tabs>
              <w:jc w:val="both"/>
            </w:pPr>
          </w:p>
        </w:tc>
      </w:tr>
      <w:tr w:rsidR="006E1D0B" w:rsidRPr="00A32C03" w:rsidTr="006E1D0B">
        <w:trPr>
          <w:trHeight w:val="64"/>
        </w:trPr>
        <w:tc>
          <w:tcPr>
            <w:tcW w:w="1007" w:type="dxa"/>
            <w:tcBorders>
              <w:top w:val="single" w:sz="4" w:space="0" w:color="auto"/>
              <w:left w:val="single" w:sz="4" w:space="0" w:color="auto"/>
              <w:bottom w:val="single" w:sz="4" w:space="0" w:color="auto"/>
              <w:right w:val="single" w:sz="4" w:space="0" w:color="auto"/>
            </w:tcBorders>
          </w:tcPr>
          <w:p w:rsidR="006E1D0B" w:rsidRPr="00A32C03" w:rsidRDefault="006E1D0B" w:rsidP="006E1D0B">
            <w:pPr>
              <w:pStyle w:val="Header"/>
              <w:tabs>
                <w:tab w:val="num" w:pos="851"/>
              </w:tabs>
              <w:ind w:left="567" w:firstLine="567"/>
              <w:jc w:val="both"/>
            </w:pPr>
          </w:p>
        </w:tc>
        <w:tc>
          <w:tcPr>
            <w:tcW w:w="2001" w:type="dxa"/>
            <w:tcBorders>
              <w:top w:val="single" w:sz="4" w:space="0" w:color="auto"/>
              <w:left w:val="single" w:sz="4" w:space="0" w:color="auto"/>
              <w:bottom w:val="single" w:sz="4" w:space="0" w:color="auto"/>
              <w:right w:val="single" w:sz="4" w:space="0" w:color="auto"/>
            </w:tcBorders>
          </w:tcPr>
          <w:p w:rsidR="006E1D0B" w:rsidRPr="00A32C03" w:rsidRDefault="006E1D0B" w:rsidP="006E1D0B">
            <w:pPr>
              <w:pStyle w:val="Header"/>
              <w:tabs>
                <w:tab w:val="num" w:pos="851"/>
              </w:tabs>
              <w:ind w:left="567" w:firstLine="567"/>
              <w:jc w:val="both"/>
            </w:pPr>
          </w:p>
        </w:tc>
        <w:tc>
          <w:tcPr>
            <w:tcW w:w="3553" w:type="dxa"/>
            <w:tcBorders>
              <w:top w:val="single" w:sz="4" w:space="0" w:color="auto"/>
              <w:left w:val="single" w:sz="4" w:space="0" w:color="auto"/>
              <w:bottom w:val="single" w:sz="4" w:space="0" w:color="auto"/>
              <w:right w:val="single" w:sz="4" w:space="0" w:color="auto"/>
            </w:tcBorders>
          </w:tcPr>
          <w:p w:rsidR="006E1D0B" w:rsidRPr="00A32C03" w:rsidRDefault="006E1D0B" w:rsidP="006E1D0B">
            <w:pPr>
              <w:pStyle w:val="Header"/>
              <w:tabs>
                <w:tab w:val="num" w:pos="851"/>
              </w:tabs>
              <w:jc w:val="both"/>
            </w:pPr>
          </w:p>
        </w:tc>
        <w:tc>
          <w:tcPr>
            <w:tcW w:w="2244" w:type="dxa"/>
            <w:tcBorders>
              <w:top w:val="single" w:sz="4" w:space="0" w:color="auto"/>
              <w:left w:val="single" w:sz="4" w:space="0" w:color="auto"/>
              <w:bottom w:val="single" w:sz="4" w:space="0" w:color="auto"/>
              <w:right w:val="single" w:sz="4" w:space="0" w:color="auto"/>
            </w:tcBorders>
          </w:tcPr>
          <w:p w:rsidR="006E1D0B" w:rsidRPr="00A32C03" w:rsidRDefault="006E1D0B" w:rsidP="006E1D0B">
            <w:pPr>
              <w:pStyle w:val="Header"/>
              <w:tabs>
                <w:tab w:val="num" w:pos="851"/>
              </w:tabs>
              <w:jc w:val="both"/>
            </w:pPr>
          </w:p>
        </w:tc>
      </w:tr>
    </w:tbl>
    <w:p w:rsidR="006E1D0B" w:rsidRDefault="006E1D0B" w:rsidP="006E1D0B">
      <w:pPr>
        <w:pStyle w:val="BodyText4"/>
        <w:spacing w:after="78" w:line="240" w:lineRule="auto"/>
        <w:ind w:left="20" w:firstLine="0"/>
        <w:jc w:val="both"/>
        <w:rPr>
          <w:sz w:val="24"/>
          <w:szCs w:val="24"/>
        </w:rPr>
      </w:pPr>
      <w:r>
        <w:rPr>
          <w:sz w:val="24"/>
          <w:szCs w:val="24"/>
        </w:rPr>
        <w:lastRenderedPageBreak/>
        <w:t>Ar šo apliecinām, ka visa iesniegtā informācija ir patiesa.</w:t>
      </w:r>
    </w:p>
    <w:p w:rsidR="006E1D0B" w:rsidRDefault="006E1D0B" w:rsidP="006E1D0B">
      <w:pPr>
        <w:pStyle w:val="BodyText4"/>
        <w:spacing w:after="78" w:line="240" w:lineRule="auto"/>
        <w:ind w:firstLine="0"/>
        <w:jc w:val="both"/>
        <w:rPr>
          <w:i/>
        </w:rPr>
      </w:pPr>
    </w:p>
    <w:p w:rsidR="006E1D0B" w:rsidRDefault="006E1D0B" w:rsidP="006E1D0B">
      <w:pPr>
        <w:shd w:val="clear" w:color="auto" w:fill="FFFFFF"/>
        <w:jc w:val="both"/>
        <w:rPr>
          <w:bCs/>
          <w:color w:val="000000"/>
          <w:spacing w:val="-1"/>
          <w:sz w:val="22"/>
          <w:szCs w:val="22"/>
        </w:rPr>
      </w:pPr>
    </w:p>
    <w:tbl>
      <w:tblPr>
        <w:tblW w:w="9464" w:type="dxa"/>
        <w:tblInd w:w="-8" w:type="dxa"/>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9" w:type="dxa"/>
        </w:tblCellMar>
        <w:tblLook w:val="0000" w:firstRow="0" w:lastRow="0" w:firstColumn="0" w:lastColumn="0" w:noHBand="0" w:noVBand="0"/>
      </w:tblPr>
      <w:tblGrid>
        <w:gridCol w:w="2835"/>
        <w:gridCol w:w="6629"/>
      </w:tblGrid>
      <w:tr w:rsidR="006E1D0B" w:rsidTr="006E1D0B">
        <w:trPr>
          <w:trHeight w:val="314"/>
        </w:trPr>
        <w:tc>
          <w:tcPr>
            <w:tcW w:w="2835" w:type="dxa"/>
            <w:tcBorders>
              <w:top w:val="single" w:sz="6" w:space="0" w:color="00000A"/>
              <w:left w:val="single" w:sz="6" w:space="0" w:color="00000A"/>
              <w:bottom w:val="single" w:sz="6" w:space="0" w:color="00000A"/>
              <w:right w:val="single" w:sz="6" w:space="0" w:color="00000A"/>
            </w:tcBorders>
            <w:shd w:val="clear" w:color="auto" w:fill="D9D9D9"/>
            <w:tcMar>
              <w:left w:w="99" w:type="dxa"/>
            </w:tcMar>
          </w:tcPr>
          <w:p w:rsidR="006E1D0B" w:rsidRDefault="006E1D0B" w:rsidP="006E1D0B">
            <w:pPr>
              <w:rPr>
                <w:b/>
              </w:rPr>
            </w:pPr>
            <w:r>
              <w:rPr>
                <w:b/>
              </w:rPr>
              <w:t>Vārds, uzvārds, amats</w:t>
            </w:r>
          </w:p>
        </w:tc>
        <w:tc>
          <w:tcPr>
            <w:tcW w:w="6629" w:type="dxa"/>
            <w:tcBorders>
              <w:top w:val="single" w:sz="6" w:space="0" w:color="00000A"/>
              <w:left w:val="single" w:sz="6" w:space="0" w:color="00000A"/>
              <w:bottom w:val="single" w:sz="6" w:space="0" w:color="00000A"/>
              <w:right w:val="single" w:sz="6" w:space="0" w:color="00000A"/>
            </w:tcBorders>
            <w:shd w:val="clear" w:color="auto" w:fill="FFFFFF"/>
            <w:tcMar>
              <w:left w:w="99" w:type="dxa"/>
            </w:tcMar>
          </w:tcPr>
          <w:p w:rsidR="006E1D0B" w:rsidRDefault="006E1D0B" w:rsidP="006E1D0B"/>
        </w:tc>
      </w:tr>
      <w:tr w:rsidR="006E1D0B" w:rsidTr="006E1D0B">
        <w:trPr>
          <w:trHeight w:val="261"/>
        </w:trPr>
        <w:tc>
          <w:tcPr>
            <w:tcW w:w="2835" w:type="dxa"/>
            <w:tcBorders>
              <w:top w:val="single" w:sz="6" w:space="0" w:color="00000A"/>
              <w:left w:val="single" w:sz="6" w:space="0" w:color="00000A"/>
              <w:bottom w:val="single" w:sz="6" w:space="0" w:color="00000A"/>
              <w:right w:val="single" w:sz="6" w:space="0" w:color="00000A"/>
            </w:tcBorders>
            <w:shd w:val="clear" w:color="auto" w:fill="D9D9D9"/>
            <w:tcMar>
              <w:left w:w="99" w:type="dxa"/>
            </w:tcMar>
          </w:tcPr>
          <w:p w:rsidR="006E1D0B" w:rsidRDefault="006E1D0B" w:rsidP="006E1D0B">
            <w:pPr>
              <w:rPr>
                <w:b/>
              </w:rPr>
            </w:pPr>
            <w:r>
              <w:rPr>
                <w:b/>
              </w:rPr>
              <w:t>Paraksts</w:t>
            </w:r>
          </w:p>
        </w:tc>
        <w:tc>
          <w:tcPr>
            <w:tcW w:w="6629" w:type="dxa"/>
            <w:tcBorders>
              <w:top w:val="single" w:sz="6" w:space="0" w:color="00000A"/>
              <w:left w:val="single" w:sz="6" w:space="0" w:color="00000A"/>
              <w:bottom w:val="single" w:sz="6" w:space="0" w:color="00000A"/>
              <w:right w:val="single" w:sz="6" w:space="0" w:color="00000A"/>
            </w:tcBorders>
            <w:shd w:val="clear" w:color="auto" w:fill="FFFFFF"/>
            <w:tcMar>
              <w:left w:w="99" w:type="dxa"/>
            </w:tcMar>
          </w:tcPr>
          <w:p w:rsidR="006E1D0B" w:rsidRDefault="006E1D0B" w:rsidP="006E1D0B"/>
        </w:tc>
      </w:tr>
      <w:tr w:rsidR="006E1D0B" w:rsidTr="006E1D0B">
        <w:tc>
          <w:tcPr>
            <w:tcW w:w="2835" w:type="dxa"/>
            <w:tcBorders>
              <w:top w:val="single" w:sz="6" w:space="0" w:color="00000A"/>
              <w:left w:val="single" w:sz="6" w:space="0" w:color="00000A"/>
              <w:bottom w:val="single" w:sz="6" w:space="0" w:color="00000A"/>
              <w:right w:val="single" w:sz="6" w:space="0" w:color="00000A"/>
            </w:tcBorders>
            <w:shd w:val="clear" w:color="auto" w:fill="D9D9D9"/>
            <w:tcMar>
              <w:left w:w="99" w:type="dxa"/>
            </w:tcMar>
          </w:tcPr>
          <w:p w:rsidR="006E1D0B" w:rsidRDefault="006E1D0B" w:rsidP="006E1D0B">
            <w:pPr>
              <w:rPr>
                <w:b/>
              </w:rPr>
            </w:pPr>
            <w:r>
              <w:rPr>
                <w:b/>
              </w:rPr>
              <w:t>Datums</w:t>
            </w:r>
          </w:p>
        </w:tc>
        <w:tc>
          <w:tcPr>
            <w:tcW w:w="6629" w:type="dxa"/>
            <w:tcBorders>
              <w:top w:val="single" w:sz="6" w:space="0" w:color="00000A"/>
              <w:left w:val="single" w:sz="6" w:space="0" w:color="00000A"/>
              <w:bottom w:val="single" w:sz="6" w:space="0" w:color="00000A"/>
              <w:right w:val="single" w:sz="6" w:space="0" w:color="00000A"/>
            </w:tcBorders>
            <w:shd w:val="clear" w:color="auto" w:fill="FFFFFF"/>
            <w:tcMar>
              <w:left w:w="99" w:type="dxa"/>
            </w:tcMar>
          </w:tcPr>
          <w:p w:rsidR="006E1D0B" w:rsidRDefault="006E1D0B" w:rsidP="006E1D0B"/>
        </w:tc>
      </w:tr>
    </w:tbl>
    <w:p w:rsidR="006E1D0B" w:rsidRDefault="006E1D0B">
      <w:pPr>
        <w:jc w:val="right"/>
        <w:rPr>
          <w:sz w:val="20"/>
          <w:szCs w:val="20"/>
        </w:rPr>
      </w:pPr>
    </w:p>
    <w:p w:rsidR="006E1D0B" w:rsidRDefault="006E1D0B">
      <w:pPr>
        <w:overflowPunct/>
        <w:rPr>
          <w:sz w:val="20"/>
          <w:szCs w:val="20"/>
        </w:rPr>
      </w:pPr>
      <w:r>
        <w:rPr>
          <w:sz w:val="20"/>
          <w:szCs w:val="20"/>
        </w:rPr>
        <w:br w:type="page"/>
      </w:r>
    </w:p>
    <w:p w:rsidR="00326916" w:rsidRDefault="00326916" w:rsidP="00326916">
      <w:pPr>
        <w:jc w:val="right"/>
        <w:rPr>
          <w:sz w:val="20"/>
          <w:szCs w:val="20"/>
        </w:rPr>
      </w:pPr>
      <w:r>
        <w:rPr>
          <w:sz w:val="20"/>
          <w:szCs w:val="20"/>
        </w:rPr>
        <w:lastRenderedPageBreak/>
        <w:t>2.pielikums</w:t>
      </w:r>
    </w:p>
    <w:p w:rsidR="00326916" w:rsidRDefault="00326916" w:rsidP="00326916">
      <w:pPr>
        <w:jc w:val="right"/>
        <w:rPr>
          <w:sz w:val="20"/>
          <w:szCs w:val="20"/>
        </w:rPr>
      </w:pPr>
      <w:r>
        <w:rPr>
          <w:sz w:val="20"/>
          <w:szCs w:val="20"/>
        </w:rPr>
        <w:t>Iepirkumam „ Par komandējumu pakalpojumu sniegšanu”</w:t>
      </w:r>
    </w:p>
    <w:p w:rsidR="00326916" w:rsidRDefault="00326916" w:rsidP="00326916">
      <w:pPr>
        <w:jc w:val="right"/>
        <w:rPr>
          <w:sz w:val="20"/>
          <w:szCs w:val="20"/>
        </w:rPr>
      </w:pPr>
      <w:r>
        <w:rPr>
          <w:sz w:val="20"/>
          <w:szCs w:val="20"/>
        </w:rPr>
        <w:t xml:space="preserve"> ID </w:t>
      </w:r>
      <w:proofErr w:type="spellStart"/>
      <w:r>
        <w:rPr>
          <w:sz w:val="20"/>
          <w:szCs w:val="20"/>
        </w:rPr>
        <w:t>Nr.KNAB</w:t>
      </w:r>
      <w:proofErr w:type="spellEnd"/>
      <w:r>
        <w:rPr>
          <w:sz w:val="20"/>
          <w:szCs w:val="20"/>
        </w:rPr>
        <w:t xml:space="preserve"> 2018/</w:t>
      </w:r>
      <w:r w:rsidR="00D71A39">
        <w:rPr>
          <w:sz w:val="20"/>
          <w:szCs w:val="20"/>
        </w:rPr>
        <w:t>26</w:t>
      </w:r>
    </w:p>
    <w:p w:rsidR="006E1D0B" w:rsidRDefault="006E1D0B">
      <w:pPr>
        <w:jc w:val="right"/>
        <w:rPr>
          <w:sz w:val="20"/>
          <w:szCs w:val="20"/>
        </w:rPr>
      </w:pPr>
    </w:p>
    <w:p w:rsidR="006E1D0B" w:rsidRDefault="006E1D0B">
      <w:pPr>
        <w:jc w:val="right"/>
        <w:rPr>
          <w:sz w:val="20"/>
          <w:szCs w:val="20"/>
        </w:rPr>
      </w:pPr>
    </w:p>
    <w:p w:rsidR="001D7EB8" w:rsidRDefault="001D7EB8" w:rsidP="001D7EB8">
      <w:pPr>
        <w:rPr>
          <w:bCs/>
          <w:color w:val="000000"/>
          <w:spacing w:val="-1"/>
          <w:sz w:val="20"/>
          <w:szCs w:val="20"/>
        </w:rPr>
      </w:pPr>
    </w:p>
    <w:p w:rsidR="006E1D0B" w:rsidRPr="007F7213" w:rsidRDefault="006E1D0B" w:rsidP="006E1D0B">
      <w:pPr>
        <w:jc w:val="center"/>
        <w:rPr>
          <w:b/>
          <w:szCs w:val="28"/>
        </w:rPr>
      </w:pPr>
      <w:r w:rsidRPr="007F7213">
        <w:rPr>
          <w:b/>
          <w:szCs w:val="28"/>
        </w:rPr>
        <w:t>TEHNISKĀ SPECIFIKĀCIJA UN TEHNISKAIS PIEDĀVĀJUMS</w:t>
      </w:r>
    </w:p>
    <w:p w:rsidR="006E1D0B" w:rsidRPr="007F7213" w:rsidRDefault="006E1D0B" w:rsidP="006E1D0B">
      <w:pPr>
        <w:rPr>
          <w:b/>
        </w:rPr>
      </w:pPr>
    </w:p>
    <w:p w:rsidR="006E1D0B" w:rsidRPr="00141359" w:rsidRDefault="001A20EE" w:rsidP="006E1D0B">
      <w:pPr>
        <w:pStyle w:val="ListParagraph"/>
        <w:numPr>
          <w:ilvl w:val="0"/>
          <w:numId w:val="34"/>
        </w:numPr>
        <w:overflowPunct/>
        <w:spacing w:after="0" w:line="240" w:lineRule="auto"/>
        <w:rPr>
          <w:rFonts w:ascii="Times New Roman" w:hAnsi="Times New Roman"/>
          <w:b/>
          <w:sz w:val="24"/>
          <w:szCs w:val="24"/>
        </w:rPr>
      </w:pPr>
      <w:r>
        <w:rPr>
          <w:rFonts w:ascii="Times New Roman" w:hAnsi="Times New Roman"/>
          <w:b/>
          <w:sz w:val="24"/>
          <w:szCs w:val="24"/>
        </w:rPr>
        <w:t>1.Tabula.</w:t>
      </w:r>
      <w:r w:rsidR="006E1D0B" w:rsidRPr="00141359">
        <w:rPr>
          <w:rFonts w:ascii="Times New Roman" w:hAnsi="Times New Roman"/>
          <w:b/>
          <w:sz w:val="24"/>
          <w:szCs w:val="24"/>
        </w:rPr>
        <w:t>Tehniskā specifikācija</w:t>
      </w:r>
      <w:r>
        <w:rPr>
          <w:rFonts w:ascii="Times New Roman" w:hAnsi="Times New Roman"/>
          <w:b/>
          <w:sz w:val="24"/>
          <w:szCs w:val="24"/>
        </w:rPr>
        <w:t xml:space="preserve"> un tehniskais piedāvājums</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5733"/>
        <w:gridCol w:w="3060"/>
      </w:tblGrid>
      <w:tr w:rsidR="006E1D0B" w:rsidRPr="007F7213" w:rsidTr="006E1D0B">
        <w:tc>
          <w:tcPr>
            <w:tcW w:w="67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E1D0B" w:rsidRPr="007F7213" w:rsidRDefault="006E1D0B" w:rsidP="006E1D0B">
            <w:pPr>
              <w:spacing w:line="276" w:lineRule="auto"/>
              <w:jc w:val="center"/>
              <w:rPr>
                <w:b/>
              </w:rPr>
            </w:pPr>
            <w:r w:rsidRPr="007F7213">
              <w:rPr>
                <w:b/>
              </w:rPr>
              <w:t>Nr.</w:t>
            </w:r>
          </w:p>
          <w:p w:rsidR="006E1D0B" w:rsidRPr="007F7213" w:rsidRDefault="006E1D0B" w:rsidP="006E1D0B">
            <w:pPr>
              <w:spacing w:line="276" w:lineRule="auto"/>
              <w:jc w:val="center"/>
              <w:rPr>
                <w:b/>
              </w:rPr>
            </w:pPr>
            <w:r w:rsidRPr="007F7213">
              <w:rPr>
                <w:b/>
              </w:rPr>
              <w:t>p.</w:t>
            </w:r>
          </w:p>
          <w:p w:rsidR="006E1D0B" w:rsidRPr="007F7213" w:rsidRDefault="006E1D0B" w:rsidP="006E1D0B">
            <w:pPr>
              <w:spacing w:line="276" w:lineRule="auto"/>
              <w:jc w:val="center"/>
              <w:rPr>
                <w:b/>
              </w:rPr>
            </w:pPr>
            <w:r w:rsidRPr="007F7213">
              <w:rPr>
                <w:b/>
              </w:rPr>
              <w:t>k.</w:t>
            </w:r>
          </w:p>
        </w:tc>
        <w:tc>
          <w:tcPr>
            <w:tcW w:w="573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E1D0B" w:rsidRPr="007F7213" w:rsidRDefault="006E1D0B" w:rsidP="006E1D0B">
            <w:pPr>
              <w:spacing w:line="276" w:lineRule="auto"/>
              <w:jc w:val="center"/>
              <w:rPr>
                <w:b/>
              </w:rPr>
            </w:pPr>
          </w:p>
          <w:p w:rsidR="006E1D0B" w:rsidRPr="007F7213" w:rsidRDefault="006E1D0B" w:rsidP="006E1D0B">
            <w:pPr>
              <w:spacing w:line="276" w:lineRule="auto"/>
              <w:jc w:val="center"/>
              <w:rPr>
                <w:b/>
              </w:rPr>
            </w:pPr>
            <w:r w:rsidRPr="007F7213">
              <w:rPr>
                <w:b/>
              </w:rPr>
              <w:t>Pasūtītāja prasības</w:t>
            </w:r>
          </w:p>
        </w:tc>
        <w:tc>
          <w:tcPr>
            <w:tcW w:w="306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E1D0B" w:rsidRPr="007F7213" w:rsidRDefault="006E1D0B" w:rsidP="006E1D0B">
            <w:pPr>
              <w:spacing w:line="276" w:lineRule="auto"/>
              <w:jc w:val="center"/>
              <w:rPr>
                <w:b/>
              </w:rPr>
            </w:pPr>
            <w:r w:rsidRPr="007F7213">
              <w:rPr>
                <w:b/>
              </w:rPr>
              <w:t>Pretendenta</w:t>
            </w:r>
          </w:p>
          <w:p w:rsidR="006E1D0B" w:rsidRPr="007F7213" w:rsidRDefault="006E1D0B" w:rsidP="006E1D0B">
            <w:pPr>
              <w:spacing w:line="276" w:lineRule="auto"/>
              <w:jc w:val="center"/>
              <w:rPr>
                <w:b/>
              </w:rPr>
            </w:pPr>
            <w:r w:rsidRPr="007F7213">
              <w:rPr>
                <w:b/>
              </w:rPr>
              <w:t>piedāvājums</w:t>
            </w:r>
          </w:p>
          <w:p w:rsidR="006E1D0B" w:rsidRPr="007F7213" w:rsidRDefault="006E1D0B" w:rsidP="006E1D0B">
            <w:pPr>
              <w:spacing w:line="276" w:lineRule="auto"/>
              <w:jc w:val="center"/>
              <w:rPr>
                <w:b/>
              </w:rPr>
            </w:pPr>
            <w:r w:rsidRPr="007F7213">
              <w:rPr>
                <w:b/>
              </w:rPr>
              <w:t>nodrošinām/nenodrošinām (apraksts)</w:t>
            </w:r>
          </w:p>
        </w:tc>
      </w:tr>
      <w:tr w:rsidR="006E1D0B" w:rsidRPr="007F7213" w:rsidTr="006E1D0B">
        <w:tc>
          <w:tcPr>
            <w:tcW w:w="6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E1D0B" w:rsidRPr="007F7213" w:rsidRDefault="006E1D0B" w:rsidP="006E1D0B">
            <w:pPr>
              <w:spacing w:line="276" w:lineRule="auto"/>
              <w:jc w:val="center"/>
              <w:rPr>
                <w:b/>
              </w:rPr>
            </w:pPr>
            <w:r w:rsidRPr="007F7213">
              <w:rPr>
                <w:b/>
              </w:rPr>
              <w:t>1.</w:t>
            </w:r>
          </w:p>
        </w:tc>
        <w:tc>
          <w:tcPr>
            <w:tcW w:w="573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E1D0B" w:rsidRPr="007F7213" w:rsidRDefault="006E1D0B" w:rsidP="006E1D0B">
            <w:pPr>
              <w:spacing w:line="276" w:lineRule="auto"/>
              <w:rPr>
                <w:b/>
              </w:rPr>
            </w:pPr>
            <w:r>
              <w:rPr>
                <w:b/>
              </w:rPr>
              <w:t xml:space="preserve">Transporta pakalpojumi  </w:t>
            </w:r>
          </w:p>
        </w:tc>
        <w:tc>
          <w:tcPr>
            <w:tcW w:w="30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E1D0B" w:rsidRPr="007F7213" w:rsidRDefault="006E1D0B" w:rsidP="006E1D0B">
            <w:pPr>
              <w:spacing w:line="276" w:lineRule="auto"/>
              <w:jc w:val="center"/>
              <w:rPr>
                <w:b/>
              </w:rPr>
            </w:pPr>
          </w:p>
        </w:tc>
      </w:tr>
      <w:tr w:rsidR="006E1D0B" w:rsidRPr="007F7213" w:rsidTr="006E1D0B">
        <w:trPr>
          <w:trHeight w:val="2265"/>
        </w:trPr>
        <w:tc>
          <w:tcPr>
            <w:tcW w:w="675" w:type="dxa"/>
            <w:tcBorders>
              <w:top w:val="single" w:sz="4" w:space="0" w:color="auto"/>
              <w:left w:val="single" w:sz="4" w:space="0" w:color="auto"/>
              <w:bottom w:val="single" w:sz="4" w:space="0" w:color="auto"/>
              <w:right w:val="single" w:sz="4" w:space="0" w:color="auto"/>
            </w:tcBorders>
            <w:vAlign w:val="center"/>
            <w:hideMark/>
          </w:tcPr>
          <w:p w:rsidR="006E1D0B" w:rsidRPr="007F7213" w:rsidRDefault="006E1D0B" w:rsidP="006E1D0B">
            <w:pPr>
              <w:spacing w:line="276" w:lineRule="auto"/>
              <w:jc w:val="center"/>
            </w:pPr>
            <w:r w:rsidRPr="007F7213">
              <w:t>1.1.</w:t>
            </w:r>
          </w:p>
        </w:tc>
        <w:tc>
          <w:tcPr>
            <w:tcW w:w="5733" w:type="dxa"/>
            <w:tcBorders>
              <w:top w:val="single" w:sz="4" w:space="0" w:color="auto"/>
              <w:left w:val="single" w:sz="4" w:space="0" w:color="auto"/>
              <w:bottom w:val="single" w:sz="4" w:space="0" w:color="auto"/>
              <w:right w:val="single" w:sz="4" w:space="0" w:color="auto"/>
            </w:tcBorders>
          </w:tcPr>
          <w:p w:rsidR="006E1D0B" w:rsidRPr="007F7213" w:rsidRDefault="006E1D0B" w:rsidP="006E1D0B">
            <w:pPr>
              <w:pStyle w:val="Header"/>
              <w:spacing w:line="276" w:lineRule="auto"/>
              <w:jc w:val="both"/>
              <w:rPr>
                <w:lang w:bidi="lo-LA"/>
              </w:rPr>
            </w:pPr>
            <w:r w:rsidRPr="007F7213">
              <w:rPr>
                <w:lang w:bidi="lo-LA"/>
              </w:rPr>
              <w:t xml:space="preserve">Izpildītājs pēc pasūtītāja pieprasījuma veic </w:t>
            </w:r>
            <w:r w:rsidRPr="007F7213">
              <w:rPr>
                <w:b/>
                <w:lang w:bidi="lo-LA"/>
              </w:rPr>
              <w:t>aviobiļešu (tai skaitā, zemo cenu aviokompāniju), dzelzceļa biļešu, autobusa biļešu un ūdenstransporta līdzekļu biļešu (turpmāk tekstā - Biļetes)</w:t>
            </w:r>
            <w:r w:rsidRPr="007F7213">
              <w:rPr>
                <w:lang w:bidi="lo-LA"/>
              </w:rPr>
              <w:t xml:space="preserve"> rezervēšanu un iegādi, pirms rezervēšanas un iegādes, iepriekš saskaņojot ar Pasūtītāju iespējamo braucienu laikus, maršrutus un cenas, biļešu izpirkšanas, maiņas un anulēšanas noteikumus, un nepieciešamības gadījumā piemēro tos saskaņā ar attiecīgā pārvadātāja nosacījumiem.</w:t>
            </w:r>
          </w:p>
        </w:tc>
        <w:tc>
          <w:tcPr>
            <w:tcW w:w="3060" w:type="dxa"/>
            <w:tcBorders>
              <w:top w:val="single" w:sz="4" w:space="0" w:color="auto"/>
              <w:left w:val="single" w:sz="4" w:space="0" w:color="auto"/>
              <w:bottom w:val="single" w:sz="4" w:space="0" w:color="auto"/>
              <w:right w:val="single" w:sz="4" w:space="0" w:color="auto"/>
            </w:tcBorders>
          </w:tcPr>
          <w:p w:rsidR="006E1D0B" w:rsidRPr="007F7213" w:rsidRDefault="006E1D0B" w:rsidP="006E1D0B">
            <w:pPr>
              <w:spacing w:line="276" w:lineRule="auto"/>
            </w:pPr>
          </w:p>
        </w:tc>
      </w:tr>
      <w:tr w:rsidR="006E1D0B" w:rsidRPr="007F7213" w:rsidTr="006E1D0B">
        <w:trPr>
          <w:trHeight w:val="1080"/>
        </w:trPr>
        <w:tc>
          <w:tcPr>
            <w:tcW w:w="675" w:type="dxa"/>
            <w:tcBorders>
              <w:top w:val="single" w:sz="4" w:space="0" w:color="auto"/>
              <w:left w:val="single" w:sz="4" w:space="0" w:color="auto"/>
              <w:bottom w:val="single" w:sz="4" w:space="0" w:color="auto"/>
              <w:right w:val="single" w:sz="4" w:space="0" w:color="auto"/>
            </w:tcBorders>
            <w:vAlign w:val="center"/>
          </w:tcPr>
          <w:p w:rsidR="006E1D0B" w:rsidRPr="007F7213" w:rsidRDefault="006E1D0B" w:rsidP="006E1D0B">
            <w:pPr>
              <w:spacing w:line="276" w:lineRule="auto"/>
              <w:jc w:val="center"/>
            </w:pPr>
            <w:r w:rsidRPr="007F7213">
              <w:t>1.2.</w:t>
            </w:r>
          </w:p>
        </w:tc>
        <w:tc>
          <w:tcPr>
            <w:tcW w:w="5733" w:type="dxa"/>
            <w:tcBorders>
              <w:top w:val="single" w:sz="4" w:space="0" w:color="auto"/>
              <w:left w:val="single" w:sz="4" w:space="0" w:color="auto"/>
              <w:bottom w:val="single" w:sz="4" w:space="0" w:color="auto"/>
              <w:right w:val="single" w:sz="4" w:space="0" w:color="auto"/>
            </w:tcBorders>
          </w:tcPr>
          <w:p w:rsidR="006E1D0B" w:rsidRPr="007F7213" w:rsidRDefault="006E1D0B" w:rsidP="006E1D0B">
            <w:pPr>
              <w:pStyle w:val="Header"/>
              <w:spacing w:line="276" w:lineRule="auto"/>
              <w:jc w:val="both"/>
              <w:rPr>
                <w:lang w:bidi="lo-LA"/>
              </w:rPr>
            </w:pPr>
            <w:r w:rsidRPr="007F7213">
              <w:rPr>
                <w:lang w:bidi="lo-LA"/>
              </w:rPr>
              <w:t>Izpildītājam jāpiedāvā Pasūtītājam visu aviokompāniju – IATA biedru pakalpojumi, tai skaitā zemo cenu aviokompāniju pakalpojumi.</w:t>
            </w:r>
            <w:r>
              <w:rPr>
                <w:lang w:bidi="lo-LA"/>
              </w:rPr>
              <w:t xml:space="preserve"> Ja tiešā lidojuma cenas ir augstas, Izpildītājs piedāvā lidojumu variantus ar pārsēšanos.</w:t>
            </w:r>
          </w:p>
        </w:tc>
        <w:tc>
          <w:tcPr>
            <w:tcW w:w="3060" w:type="dxa"/>
            <w:tcBorders>
              <w:top w:val="single" w:sz="4" w:space="0" w:color="auto"/>
              <w:left w:val="single" w:sz="4" w:space="0" w:color="auto"/>
              <w:bottom w:val="single" w:sz="4" w:space="0" w:color="auto"/>
              <w:right w:val="single" w:sz="4" w:space="0" w:color="auto"/>
            </w:tcBorders>
          </w:tcPr>
          <w:p w:rsidR="006E1D0B" w:rsidRPr="007F7213" w:rsidRDefault="006E1D0B" w:rsidP="006E1D0B">
            <w:pPr>
              <w:spacing w:line="276" w:lineRule="auto"/>
            </w:pPr>
          </w:p>
        </w:tc>
      </w:tr>
      <w:tr w:rsidR="006E1D0B" w:rsidRPr="007F7213" w:rsidTr="006E1D0B">
        <w:trPr>
          <w:trHeight w:val="1698"/>
        </w:trPr>
        <w:tc>
          <w:tcPr>
            <w:tcW w:w="675" w:type="dxa"/>
            <w:tcBorders>
              <w:top w:val="single" w:sz="4" w:space="0" w:color="auto"/>
              <w:left w:val="single" w:sz="4" w:space="0" w:color="auto"/>
              <w:bottom w:val="single" w:sz="4" w:space="0" w:color="auto"/>
              <w:right w:val="single" w:sz="4" w:space="0" w:color="auto"/>
            </w:tcBorders>
            <w:vAlign w:val="center"/>
          </w:tcPr>
          <w:p w:rsidR="006E1D0B" w:rsidRPr="007F7213" w:rsidRDefault="006E1D0B" w:rsidP="006E1D0B">
            <w:pPr>
              <w:spacing w:line="276" w:lineRule="auto"/>
              <w:jc w:val="center"/>
            </w:pPr>
            <w:r w:rsidRPr="007F7213">
              <w:t>1</w:t>
            </w:r>
            <w:r>
              <w:t>.3</w:t>
            </w:r>
            <w:r w:rsidRPr="007F7213">
              <w:t>.</w:t>
            </w:r>
          </w:p>
        </w:tc>
        <w:tc>
          <w:tcPr>
            <w:tcW w:w="5733" w:type="dxa"/>
            <w:tcBorders>
              <w:top w:val="single" w:sz="4" w:space="0" w:color="auto"/>
              <w:left w:val="single" w:sz="4" w:space="0" w:color="auto"/>
              <w:bottom w:val="single" w:sz="4" w:space="0" w:color="auto"/>
              <w:right w:val="single" w:sz="4" w:space="0" w:color="auto"/>
            </w:tcBorders>
          </w:tcPr>
          <w:p w:rsidR="006E1D0B" w:rsidRPr="007F7213" w:rsidRDefault="006E1D0B" w:rsidP="006E1D0B">
            <w:pPr>
              <w:pStyle w:val="Header"/>
              <w:spacing w:line="276" w:lineRule="auto"/>
              <w:jc w:val="both"/>
              <w:rPr>
                <w:lang w:bidi="lo-LA"/>
              </w:rPr>
            </w:pPr>
            <w:r w:rsidRPr="007F7213">
              <w:rPr>
                <w:lang w:bidi="lo-LA"/>
              </w:rPr>
              <w:t>Izpildītājam jānodrošina pakalpojumu sniegšana visā pasaulē. Vēlams lidojumus ar galamērķi Eiropā nodrošināt ar ne vairāk kā vienu pārsēšanos, ar galamērķi ārpus Eiropas – ar ne vairāk kā divām pārsēšanās reizēm, izmantojot savstarpēji savienotu aviokompāniju tīklu. Šī prasība neattiecas uz tiem gadījumiem, kad to nav iespējams nodrošināt objektīvu iemeslu dēļ.</w:t>
            </w:r>
          </w:p>
        </w:tc>
        <w:tc>
          <w:tcPr>
            <w:tcW w:w="3060" w:type="dxa"/>
            <w:tcBorders>
              <w:top w:val="single" w:sz="4" w:space="0" w:color="auto"/>
              <w:left w:val="single" w:sz="4" w:space="0" w:color="auto"/>
              <w:bottom w:val="single" w:sz="4" w:space="0" w:color="auto"/>
              <w:right w:val="single" w:sz="4" w:space="0" w:color="auto"/>
            </w:tcBorders>
          </w:tcPr>
          <w:p w:rsidR="006E1D0B" w:rsidRPr="007F7213" w:rsidRDefault="006E1D0B" w:rsidP="006E1D0B">
            <w:pPr>
              <w:spacing w:line="276" w:lineRule="auto"/>
            </w:pPr>
          </w:p>
        </w:tc>
      </w:tr>
      <w:tr w:rsidR="006E1D0B" w:rsidRPr="007F7213" w:rsidTr="006E1D0B">
        <w:trPr>
          <w:trHeight w:val="430"/>
        </w:trPr>
        <w:tc>
          <w:tcPr>
            <w:tcW w:w="675" w:type="dxa"/>
            <w:tcBorders>
              <w:top w:val="single" w:sz="4" w:space="0" w:color="auto"/>
              <w:left w:val="single" w:sz="4" w:space="0" w:color="auto"/>
              <w:bottom w:val="single" w:sz="4" w:space="0" w:color="auto"/>
              <w:right w:val="single" w:sz="4" w:space="0" w:color="auto"/>
            </w:tcBorders>
            <w:vAlign w:val="center"/>
          </w:tcPr>
          <w:p w:rsidR="006E1D0B" w:rsidRPr="007F7213" w:rsidRDefault="006E1D0B" w:rsidP="006E1D0B">
            <w:pPr>
              <w:spacing w:line="276" w:lineRule="auto"/>
              <w:jc w:val="center"/>
            </w:pPr>
            <w:r w:rsidRPr="007F7213">
              <w:t>1.</w:t>
            </w:r>
            <w:r>
              <w:t>4</w:t>
            </w:r>
            <w:r w:rsidRPr="007F7213">
              <w:t>.</w:t>
            </w:r>
          </w:p>
        </w:tc>
        <w:tc>
          <w:tcPr>
            <w:tcW w:w="5733" w:type="dxa"/>
            <w:tcBorders>
              <w:top w:val="single" w:sz="4" w:space="0" w:color="auto"/>
              <w:left w:val="single" w:sz="4" w:space="0" w:color="auto"/>
              <w:bottom w:val="single" w:sz="4" w:space="0" w:color="auto"/>
              <w:right w:val="single" w:sz="4" w:space="0" w:color="auto"/>
            </w:tcBorders>
          </w:tcPr>
          <w:p w:rsidR="006E1D0B" w:rsidRPr="007F7213" w:rsidRDefault="006E1D0B" w:rsidP="00F446A9">
            <w:pPr>
              <w:pStyle w:val="Header"/>
              <w:spacing w:line="276" w:lineRule="auto"/>
              <w:jc w:val="both"/>
              <w:rPr>
                <w:lang w:bidi="lo-LA"/>
              </w:rPr>
            </w:pPr>
            <w:r w:rsidRPr="007F7213">
              <w:rPr>
                <w:lang w:bidi="lo-LA"/>
              </w:rPr>
              <w:t xml:space="preserve">Izpildītājam jāpiedāvā ekonomiskās klases vai tai pielīdzināmas klases </w:t>
            </w:r>
            <w:r w:rsidR="00F446A9">
              <w:rPr>
                <w:lang w:bidi="lo-LA"/>
              </w:rPr>
              <w:t>b</w:t>
            </w:r>
            <w:r w:rsidRPr="007F7213">
              <w:rPr>
                <w:lang w:bidi="lo-LA"/>
              </w:rPr>
              <w:t>iļetes ar vairākiem, bet ne mazāk kā trīs, lidojumu variantiem, ja nepieciešams, tās kombinējot ar dzelzceļa, autobusa vai ūdenstransporta biļetēm. Ja prasītajos maršrutos pasūtītāja noteiktajos lidošanas laikos nav pieejama iespēja izmantot ekonomiskās klases vai tai pielīdzināmas klases pakalpojumus, tad tas jānorāda pasūtījuma izpildi apliecinošos dokumentos. Ja Izpildītājs iesniedz vienu variantu, tam jāpamato, kāpēc piedāvājumā</w:t>
            </w:r>
            <w:r>
              <w:rPr>
                <w:lang w:bidi="lo-LA"/>
              </w:rPr>
              <w:t xml:space="preserve"> nav iekļauti vairāki varianti.</w:t>
            </w:r>
          </w:p>
        </w:tc>
        <w:tc>
          <w:tcPr>
            <w:tcW w:w="3060" w:type="dxa"/>
            <w:tcBorders>
              <w:top w:val="single" w:sz="4" w:space="0" w:color="auto"/>
              <w:left w:val="single" w:sz="4" w:space="0" w:color="auto"/>
              <w:bottom w:val="single" w:sz="4" w:space="0" w:color="auto"/>
              <w:right w:val="single" w:sz="4" w:space="0" w:color="auto"/>
            </w:tcBorders>
          </w:tcPr>
          <w:p w:rsidR="006E1D0B" w:rsidRPr="007F7213" w:rsidRDefault="006E1D0B" w:rsidP="006E1D0B">
            <w:pPr>
              <w:spacing w:line="276" w:lineRule="auto"/>
            </w:pPr>
          </w:p>
        </w:tc>
      </w:tr>
      <w:tr w:rsidR="006E1D0B" w:rsidRPr="007F7213" w:rsidTr="006E1D0B">
        <w:trPr>
          <w:trHeight w:val="1114"/>
        </w:trPr>
        <w:tc>
          <w:tcPr>
            <w:tcW w:w="675" w:type="dxa"/>
            <w:tcBorders>
              <w:top w:val="single" w:sz="4" w:space="0" w:color="auto"/>
              <w:left w:val="single" w:sz="4" w:space="0" w:color="auto"/>
              <w:bottom w:val="single" w:sz="4" w:space="0" w:color="auto"/>
              <w:right w:val="single" w:sz="4" w:space="0" w:color="auto"/>
            </w:tcBorders>
            <w:vAlign w:val="center"/>
          </w:tcPr>
          <w:p w:rsidR="006E1D0B" w:rsidRPr="007F7213" w:rsidRDefault="006E1D0B" w:rsidP="006E1D0B">
            <w:pPr>
              <w:spacing w:line="276" w:lineRule="auto"/>
              <w:jc w:val="center"/>
            </w:pPr>
            <w:r w:rsidRPr="007F7213">
              <w:lastRenderedPageBreak/>
              <w:t>1.</w:t>
            </w:r>
            <w:r>
              <w:t>5</w:t>
            </w:r>
            <w:r w:rsidRPr="007F7213">
              <w:t>.</w:t>
            </w:r>
          </w:p>
        </w:tc>
        <w:tc>
          <w:tcPr>
            <w:tcW w:w="5733" w:type="dxa"/>
            <w:tcBorders>
              <w:top w:val="single" w:sz="4" w:space="0" w:color="auto"/>
              <w:left w:val="single" w:sz="4" w:space="0" w:color="auto"/>
              <w:bottom w:val="single" w:sz="4" w:space="0" w:color="auto"/>
              <w:right w:val="single" w:sz="4" w:space="0" w:color="auto"/>
            </w:tcBorders>
          </w:tcPr>
          <w:p w:rsidR="006E1D0B" w:rsidRPr="007F7213" w:rsidRDefault="006E1D0B" w:rsidP="006E1D0B">
            <w:pPr>
              <w:pStyle w:val="Header"/>
              <w:spacing w:line="276" w:lineRule="auto"/>
              <w:jc w:val="both"/>
              <w:rPr>
                <w:lang w:bidi="lo-LA"/>
              </w:rPr>
            </w:pPr>
            <w:r w:rsidRPr="007F7213">
              <w:rPr>
                <w:lang w:bidi="lo-LA"/>
              </w:rPr>
              <w:t>Izpildītājam nekavējoties jāinformē Pasūtītājs par jebkādu paredzamu transporta biļešu cenu samazinājumu pasūtītāja biežāk izmantotajos maršrutos un attiecīgi jāsamazina pārdodamo transporta biļešu cena.</w:t>
            </w:r>
          </w:p>
        </w:tc>
        <w:tc>
          <w:tcPr>
            <w:tcW w:w="3060" w:type="dxa"/>
            <w:tcBorders>
              <w:top w:val="single" w:sz="4" w:space="0" w:color="auto"/>
              <w:left w:val="single" w:sz="4" w:space="0" w:color="auto"/>
              <w:bottom w:val="single" w:sz="4" w:space="0" w:color="auto"/>
              <w:right w:val="single" w:sz="4" w:space="0" w:color="auto"/>
            </w:tcBorders>
          </w:tcPr>
          <w:p w:rsidR="006E1D0B" w:rsidRPr="007F7213" w:rsidRDefault="006E1D0B" w:rsidP="006E1D0B">
            <w:pPr>
              <w:spacing w:line="276" w:lineRule="auto"/>
            </w:pPr>
          </w:p>
        </w:tc>
      </w:tr>
      <w:tr w:rsidR="006E1D0B" w:rsidRPr="007F7213" w:rsidTr="006E1D0B">
        <w:trPr>
          <w:trHeight w:val="427"/>
        </w:trPr>
        <w:tc>
          <w:tcPr>
            <w:tcW w:w="675" w:type="dxa"/>
            <w:tcBorders>
              <w:top w:val="single" w:sz="4" w:space="0" w:color="auto"/>
              <w:left w:val="single" w:sz="4" w:space="0" w:color="auto"/>
              <w:bottom w:val="single" w:sz="4" w:space="0" w:color="auto"/>
              <w:right w:val="single" w:sz="4" w:space="0" w:color="auto"/>
            </w:tcBorders>
            <w:vAlign w:val="center"/>
          </w:tcPr>
          <w:p w:rsidR="006E1D0B" w:rsidRPr="007F7213" w:rsidRDefault="006E1D0B" w:rsidP="006E1D0B">
            <w:pPr>
              <w:spacing w:line="276" w:lineRule="auto"/>
              <w:jc w:val="center"/>
            </w:pPr>
            <w:r w:rsidRPr="007F7213">
              <w:t>2.</w:t>
            </w:r>
          </w:p>
        </w:tc>
        <w:tc>
          <w:tcPr>
            <w:tcW w:w="5733" w:type="dxa"/>
            <w:tcBorders>
              <w:top w:val="single" w:sz="4" w:space="0" w:color="auto"/>
              <w:left w:val="single" w:sz="4" w:space="0" w:color="auto"/>
              <w:bottom w:val="single" w:sz="4" w:space="0" w:color="auto"/>
              <w:right w:val="single" w:sz="4" w:space="0" w:color="auto"/>
            </w:tcBorders>
          </w:tcPr>
          <w:p w:rsidR="006E1D0B" w:rsidRPr="00995B4D" w:rsidRDefault="006E1D0B" w:rsidP="006E1D0B">
            <w:pPr>
              <w:pStyle w:val="Header"/>
              <w:spacing w:line="276" w:lineRule="auto"/>
              <w:jc w:val="both"/>
              <w:rPr>
                <w:b/>
              </w:rPr>
            </w:pPr>
            <w:r>
              <w:rPr>
                <w:b/>
              </w:rPr>
              <w:t xml:space="preserve">Nakšņošanas pakalpojumi </w:t>
            </w:r>
          </w:p>
        </w:tc>
        <w:tc>
          <w:tcPr>
            <w:tcW w:w="3060" w:type="dxa"/>
            <w:tcBorders>
              <w:top w:val="single" w:sz="4" w:space="0" w:color="auto"/>
              <w:left w:val="single" w:sz="4" w:space="0" w:color="auto"/>
              <w:bottom w:val="single" w:sz="4" w:space="0" w:color="auto"/>
              <w:right w:val="single" w:sz="4" w:space="0" w:color="auto"/>
            </w:tcBorders>
          </w:tcPr>
          <w:p w:rsidR="006E1D0B" w:rsidRPr="007F7213" w:rsidRDefault="006E1D0B" w:rsidP="006E1D0B">
            <w:pPr>
              <w:spacing w:line="276" w:lineRule="auto"/>
            </w:pPr>
          </w:p>
        </w:tc>
      </w:tr>
      <w:tr w:rsidR="00EC5817" w:rsidRPr="007F7213" w:rsidTr="006E1D0B">
        <w:trPr>
          <w:trHeight w:val="1639"/>
        </w:trPr>
        <w:tc>
          <w:tcPr>
            <w:tcW w:w="675" w:type="dxa"/>
            <w:tcBorders>
              <w:top w:val="single" w:sz="4" w:space="0" w:color="auto"/>
              <w:left w:val="single" w:sz="4" w:space="0" w:color="auto"/>
              <w:bottom w:val="single" w:sz="4" w:space="0" w:color="auto"/>
              <w:right w:val="single" w:sz="4" w:space="0" w:color="auto"/>
            </w:tcBorders>
            <w:vAlign w:val="center"/>
            <w:hideMark/>
          </w:tcPr>
          <w:p w:rsidR="00EC5817" w:rsidRPr="007F7213" w:rsidRDefault="00EC5817" w:rsidP="006E1D0B">
            <w:pPr>
              <w:spacing w:line="276" w:lineRule="auto"/>
              <w:jc w:val="center"/>
            </w:pPr>
            <w:r w:rsidRPr="007F7213">
              <w:t>2.1.</w:t>
            </w:r>
          </w:p>
        </w:tc>
        <w:tc>
          <w:tcPr>
            <w:tcW w:w="5733" w:type="dxa"/>
            <w:tcBorders>
              <w:top w:val="single" w:sz="4" w:space="0" w:color="auto"/>
              <w:left w:val="single" w:sz="4" w:space="0" w:color="auto"/>
              <w:bottom w:val="single" w:sz="4" w:space="0" w:color="auto"/>
              <w:right w:val="single" w:sz="4" w:space="0" w:color="auto"/>
            </w:tcBorders>
          </w:tcPr>
          <w:p w:rsidR="00EC5817" w:rsidRPr="007F7213" w:rsidRDefault="00EC5817" w:rsidP="00F446A9">
            <w:pPr>
              <w:pStyle w:val="Header"/>
              <w:tabs>
                <w:tab w:val="left" w:pos="720"/>
              </w:tabs>
              <w:spacing w:line="276" w:lineRule="auto"/>
              <w:jc w:val="both"/>
              <w:rPr>
                <w:lang w:bidi="lo-LA"/>
              </w:rPr>
            </w:pPr>
            <w:r w:rsidRPr="007F7213">
              <w:t xml:space="preserve">Izpildītājs pēc pasūtītāja pieprasījuma veic </w:t>
            </w:r>
            <w:r w:rsidRPr="00995B4D">
              <w:rPr>
                <w:bCs/>
              </w:rPr>
              <w:t>viesnīcu</w:t>
            </w:r>
            <w:r w:rsidRPr="007F7213">
              <w:t xml:space="preserve"> rezervēšanu ārvalstīs un Latvijas Republikā, </w:t>
            </w:r>
            <w:r w:rsidRPr="007F7213">
              <w:rPr>
                <w:lang w:bidi="lo-LA"/>
              </w:rPr>
              <w:t>iepriekš</w:t>
            </w:r>
            <w:r w:rsidRPr="007F7213">
              <w:t xml:space="preserve"> </w:t>
            </w:r>
            <w:r w:rsidRPr="007F7213">
              <w:rPr>
                <w:lang w:bidi="lo-LA"/>
              </w:rPr>
              <w:t xml:space="preserve">saskaņojot ar Pasūtītāju iespējamās viesnīcas un cenas. Veicot rezervēšanu, Izpildītājs informē Pasūtītāju par </w:t>
            </w:r>
            <w:r>
              <w:rPr>
                <w:lang w:bidi="lo-LA"/>
              </w:rPr>
              <w:t xml:space="preserve"> visiem noteikumiem, tai skaitā</w:t>
            </w:r>
            <w:r w:rsidRPr="007F7213">
              <w:rPr>
                <w:lang w:bidi="lo-LA"/>
              </w:rPr>
              <w:t xml:space="preserve"> rezervēšanas anulēšanas noteikumiem.  Izpildītājam ir jāpiedāvā viesnīcas, kurās rezervēšanas anul</w:t>
            </w:r>
            <w:r w:rsidR="00F446A9">
              <w:rPr>
                <w:lang w:bidi="lo-LA"/>
              </w:rPr>
              <w:t>ēšana</w:t>
            </w:r>
            <w:r>
              <w:rPr>
                <w:lang w:bidi="lo-LA"/>
              </w:rPr>
              <w:t xml:space="preserve"> ir</w:t>
            </w:r>
            <w:r w:rsidRPr="007F7213">
              <w:rPr>
                <w:lang w:bidi="lo-LA"/>
              </w:rPr>
              <w:t xml:space="preserve"> iespējama ne mazāk kā 72 stundas pirms ierašanās. </w:t>
            </w:r>
          </w:p>
        </w:tc>
        <w:tc>
          <w:tcPr>
            <w:tcW w:w="3060" w:type="dxa"/>
            <w:tcBorders>
              <w:top w:val="single" w:sz="4" w:space="0" w:color="auto"/>
              <w:left w:val="single" w:sz="4" w:space="0" w:color="auto"/>
              <w:bottom w:val="single" w:sz="4" w:space="0" w:color="auto"/>
              <w:right w:val="single" w:sz="4" w:space="0" w:color="auto"/>
            </w:tcBorders>
          </w:tcPr>
          <w:p w:rsidR="00EC5817" w:rsidRPr="007F7213" w:rsidRDefault="00EC5817" w:rsidP="006E1D0B">
            <w:pPr>
              <w:spacing w:line="276" w:lineRule="auto"/>
            </w:pPr>
          </w:p>
        </w:tc>
      </w:tr>
      <w:tr w:rsidR="006E1D0B" w:rsidRPr="007F7213" w:rsidTr="006E1D0B">
        <w:trPr>
          <w:trHeight w:val="1230"/>
        </w:trPr>
        <w:tc>
          <w:tcPr>
            <w:tcW w:w="675" w:type="dxa"/>
            <w:tcBorders>
              <w:top w:val="single" w:sz="4" w:space="0" w:color="auto"/>
              <w:left w:val="single" w:sz="4" w:space="0" w:color="auto"/>
              <w:bottom w:val="single" w:sz="4" w:space="0" w:color="auto"/>
              <w:right w:val="single" w:sz="4" w:space="0" w:color="auto"/>
            </w:tcBorders>
            <w:vAlign w:val="center"/>
          </w:tcPr>
          <w:p w:rsidR="006E1D0B" w:rsidRPr="007F7213" w:rsidRDefault="006E1D0B" w:rsidP="006E1D0B">
            <w:pPr>
              <w:spacing w:line="276" w:lineRule="auto"/>
              <w:jc w:val="center"/>
            </w:pPr>
            <w:r w:rsidRPr="007F7213">
              <w:t>2.2.</w:t>
            </w:r>
          </w:p>
        </w:tc>
        <w:tc>
          <w:tcPr>
            <w:tcW w:w="5733" w:type="dxa"/>
            <w:tcBorders>
              <w:top w:val="single" w:sz="4" w:space="0" w:color="auto"/>
              <w:left w:val="single" w:sz="4" w:space="0" w:color="auto"/>
              <w:bottom w:val="single" w:sz="4" w:space="0" w:color="auto"/>
              <w:right w:val="single" w:sz="4" w:space="0" w:color="auto"/>
            </w:tcBorders>
          </w:tcPr>
          <w:p w:rsidR="006E1D0B" w:rsidRPr="007F7213" w:rsidRDefault="006E1D0B" w:rsidP="006E1D0B">
            <w:pPr>
              <w:pStyle w:val="Header"/>
              <w:tabs>
                <w:tab w:val="left" w:pos="720"/>
              </w:tabs>
              <w:spacing w:line="276" w:lineRule="auto"/>
              <w:jc w:val="both"/>
            </w:pPr>
            <w:r w:rsidRPr="007F7213">
              <w:rPr>
                <w:lang w:bidi="lo-LA"/>
              </w:rPr>
              <w:t>Viesnīcai jāatrodas viena kilometra rādiusā no Pasūtītāja norādītā</w:t>
            </w:r>
            <w:r w:rsidR="005427DB">
              <w:rPr>
                <w:lang w:bidi="lo-LA"/>
              </w:rPr>
              <w:t>s</w:t>
            </w:r>
            <w:r w:rsidRPr="007F7213">
              <w:rPr>
                <w:lang w:bidi="lo-LA"/>
              </w:rPr>
              <w:t xml:space="preserve"> adreses</w:t>
            </w:r>
            <w:r w:rsidR="005427DB">
              <w:t>. Ja objektīvu iemeslu dēļ</w:t>
            </w:r>
            <w:r w:rsidRPr="007F7213">
              <w:t xml:space="preserve"> Izpildītājam nav iespējams nodrošināt šo prasību, t.i. minētajā rādiusā neatrodas neviena viesnīca vai tās ir aizņemtas, Izpildītājs piedāvā citus viesnīcu variantus. </w:t>
            </w:r>
            <w:r>
              <w:t xml:space="preserve">Viesnīcai ir jābūt ērti sasniedzamai ar sabiedrisko transportu no/uz Pasūtītāja norādītās adreses. </w:t>
            </w:r>
          </w:p>
        </w:tc>
        <w:tc>
          <w:tcPr>
            <w:tcW w:w="3060" w:type="dxa"/>
            <w:tcBorders>
              <w:top w:val="single" w:sz="4" w:space="0" w:color="auto"/>
              <w:left w:val="single" w:sz="4" w:space="0" w:color="auto"/>
              <w:bottom w:val="single" w:sz="4" w:space="0" w:color="auto"/>
              <w:right w:val="single" w:sz="4" w:space="0" w:color="auto"/>
            </w:tcBorders>
          </w:tcPr>
          <w:p w:rsidR="006E1D0B" w:rsidRPr="007F7213" w:rsidRDefault="006E1D0B" w:rsidP="006E1D0B">
            <w:pPr>
              <w:spacing w:line="276" w:lineRule="auto"/>
            </w:pPr>
          </w:p>
        </w:tc>
      </w:tr>
      <w:tr w:rsidR="006E1D0B" w:rsidRPr="007F7213" w:rsidTr="006E1D0B">
        <w:trPr>
          <w:trHeight w:val="1281"/>
        </w:trPr>
        <w:tc>
          <w:tcPr>
            <w:tcW w:w="675" w:type="dxa"/>
            <w:tcBorders>
              <w:top w:val="single" w:sz="4" w:space="0" w:color="auto"/>
              <w:left w:val="single" w:sz="4" w:space="0" w:color="auto"/>
              <w:bottom w:val="single" w:sz="4" w:space="0" w:color="auto"/>
              <w:right w:val="single" w:sz="4" w:space="0" w:color="auto"/>
            </w:tcBorders>
            <w:vAlign w:val="center"/>
          </w:tcPr>
          <w:p w:rsidR="006E1D0B" w:rsidRPr="007F7213" w:rsidRDefault="006E1D0B" w:rsidP="006E1D0B">
            <w:pPr>
              <w:spacing w:line="276" w:lineRule="auto"/>
              <w:jc w:val="center"/>
            </w:pPr>
            <w:r w:rsidRPr="007F7213">
              <w:t>2.3.</w:t>
            </w:r>
          </w:p>
        </w:tc>
        <w:tc>
          <w:tcPr>
            <w:tcW w:w="5733" w:type="dxa"/>
            <w:tcBorders>
              <w:top w:val="single" w:sz="4" w:space="0" w:color="auto"/>
              <w:left w:val="single" w:sz="4" w:space="0" w:color="auto"/>
              <w:bottom w:val="single" w:sz="4" w:space="0" w:color="auto"/>
              <w:right w:val="single" w:sz="4" w:space="0" w:color="auto"/>
            </w:tcBorders>
          </w:tcPr>
          <w:p w:rsidR="006E1D0B" w:rsidRPr="007F7213" w:rsidRDefault="006E1D0B" w:rsidP="006E1D0B">
            <w:pPr>
              <w:pStyle w:val="Header"/>
              <w:tabs>
                <w:tab w:val="left" w:pos="720"/>
              </w:tabs>
              <w:spacing w:line="276" w:lineRule="auto"/>
              <w:jc w:val="both"/>
              <w:rPr>
                <w:lang w:bidi="lo-LA"/>
              </w:rPr>
            </w:pPr>
            <w:r w:rsidRPr="007F7213">
              <w:rPr>
                <w:lang w:bidi="lo-LA"/>
              </w:rPr>
              <w:t>Rezervēto viesnīcu diennakts maksājuma apmērs nedrīkst pārsniegt Ministru kabineta 2010.gada 12.oktobra noteikumos Nr.969 „Kārtība, kādā atlīdzināmi ar komandējumiem saistītie izdevumi” (turpmāk – MK noteikumi</w:t>
            </w:r>
            <w:r>
              <w:rPr>
                <w:lang w:bidi="lo-LA"/>
              </w:rPr>
              <w:t xml:space="preserve"> Nr.969</w:t>
            </w:r>
            <w:r w:rsidRPr="007F7213">
              <w:rPr>
                <w:lang w:bidi="lo-LA"/>
              </w:rPr>
              <w:t xml:space="preserve">) paredzēto viesnīcas maksas normu. </w:t>
            </w:r>
            <w:r>
              <w:rPr>
                <w:lang w:bidi="lo-LA"/>
              </w:rPr>
              <w:t xml:space="preserve">Izpildītājam jāpiedāvā ekonomiski izdevīgākie viesnīcu varianti ne tikai nepārsniedzot MK noteikumos Nr. 969 paredzēto maksas normu, bet arī cenšoties to nesasniegt.  </w:t>
            </w:r>
          </w:p>
        </w:tc>
        <w:tc>
          <w:tcPr>
            <w:tcW w:w="3060" w:type="dxa"/>
            <w:tcBorders>
              <w:top w:val="single" w:sz="4" w:space="0" w:color="auto"/>
              <w:left w:val="single" w:sz="4" w:space="0" w:color="auto"/>
              <w:bottom w:val="single" w:sz="4" w:space="0" w:color="auto"/>
              <w:right w:val="single" w:sz="4" w:space="0" w:color="auto"/>
            </w:tcBorders>
          </w:tcPr>
          <w:p w:rsidR="006E1D0B" w:rsidRPr="007F7213" w:rsidRDefault="006E1D0B" w:rsidP="006E1D0B">
            <w:pPr>
              <w:spacing w:line="276" w:lineRule="auto"/>
            </w:pPr>
          </w:p>
        </w:tc>
      </w:tr>
      <w:tr w:rsidR="006E1D0B" w:rsidRPr="007F7213" w:rsidTr="006E1D0B">
        <w:trPr>
          <w:trHeight w:val="723"/>
        </w:trPr>
        <w:tc>
          <w:tcPr>
            <w:tcW w:w="675" w:type="dxa"/>
            <w:tcBorders>
              <w:top w:val="single" w:sz="4" w:space="0" w:color="auto"/>
              <w:left w:val="single" w:sz="4" w:space="0" w:color="auto"/>
              <w:bottom w:val="single" w:sz="4" w:space="0" w:color="auto"/>
              <w:right w:val="single" w:sz="4" w:space="0" w:color="auto"/>
            </w:tcBorders>
            <w:vAlign w:val="center"/>
          </w:tcPr>
          <w:p w:rsidR="006E1D0B" w:rsidRPr="0008311A" w:rsidDel="00AE12F9" w:rsidRDefault="006E1D0B" w:rsidP="006E1D0B">
            <w:pPr>
              <w:spacing w:line="276" w:lineRule="auto"/>
            </w:pPr>
            <w:r w:rsidRPr="007F7213">
              <w:t xml:space="preserve"> </w:t>
            </w:r>
            <w:r w:rsidRPr="0008311A">
              <w:t>2.4.</w:t>
            </w:r>
          </w:p>
        </w:tc>
        <w:tc>
          <w:tcPr>
            <w:tcW w:w="5733" w:type="dxa"/>
            <w:tcBorders>
              <w:top w:val="single" w:sz="4" w:space="0" w:color="auto"/>
              <w:left w:val="single" w:sz="4" w:space="0" w:color="auto"/>
              <w:bottom w:val="single" w:sz="4" w:space="0" w:color="auto"/>
              <w:right w:val="single" w:sz="4" w:space="0" w:color="auto"/>
            </w:tcBorders>
          </w:tcPr>
          <w:p w:rsidR="006E1D0B" w:rsidRPr="007F7213" w:rsidRDefault="006E1D0B" w:rsidP="00F446A9">
            <w:pPr>
              <w:pStyle w:val="Header"/>
              <w:tabs>
                <w:tab w:val="left" w:pos="720"/>
              </w:tabs>
              <w:spacing w:line="276" w:lineRule="auto"/>
              <w:jc w:val="both"/>
              <w:rPr>
                <w:lang w:bidi="lo-LA"/>
              </w:rPr>
            </w:pPr>
            <w:r w:rsidRPr="0008311A">
              <w:rPr>
                <w:lang w:bidi="lo-LA"/>
              </w:rPr>
              <w:t>Izpildītājam jāpiedāvā vairāki, bet ne mazāk kā trīs, ekonomiski izdevīgākie viesnīcu varianti, dažād</w:t>
            </w:r>
            <w:r w:rsidR="00F446A9">
              <w:rPr>
                <w:lang w:bidi="lo-LA"/>
              </w:rPr>
              <w:t>u</w:t>
            </w:r>
            <w:r w:rsidRPr="0008311A">
              <w:rPr>
                <w:b/>
                <w:lang w:bidi="lo-LA"/>
              </w:rPr>
              <w:t xml:space="preserve"> </w:t>
            </w:r>
            <w:r w:rsidR="00874FA1">
              <w:rPr>
                <w:b/>
                <w:lang w:bidi="lo-LA"/>
              </w:rPr>
              <w:t>noteikto</w:t>
            </w:r>
            <w:r w:rsidR="00874FA1" w:rsidRPr="0008311A">
              <w:rPr>
                <w:b/>
                <w:lang w:bidi="lo-LA"/>
              </w:rPr>
              <w:t xml:space="preserve"> </w:t>
            </w:r>
            <w:r w:rsidRPr="0008311A">
              <w:rPr>
                <w:b/>
                <w:lang w:bidi="lo-LA"/>
              </w:rPr>
              <w:t>zvaigžņu kategorijās</w:t>
            </w:r>
            <w:r w:rsidRPr="0008311A">
              <w:rPr>
                <w:lang w:bidi="lo-LA"/>
              </w:rPr>
              <w:t>. Ja Izpildītājs iesniedz vienu variantu, tam jāpamato, kāpēc piedāvājumā nav iekļauti vairāki varianti.</w:t>
            </w:r>
          </w:p>
        </w:tc>
        <w:tc>
          <w:tcPr>
            <w:tcW w:w="3060" w:type="dxa"/>
            <w:tcBorders>
              <w:top w:val="single" w:sz="4" w:space="0" w:color="auto"/>
              <w:left w:val="single" w:sz="4" w:space="0" w:color="auto"/>
              <w:bottom w:val="single" w:sz="4" w:space="0" w:color="auto"/>
              <w:right w:val="single" w:sz="4" w:space="0" w:color="auto"/>
            </w:tcBorders>
          </w:tcPr>
          <w:p w:rsidR="006E1D0B" w:rsidRPr="007F7213" w:rsidRDefault="006E1D0B" w:rsidP="006E1D0B">
            <w:pPr>
              <w:spacing w:line="276" w:lineRule="auto"/>
            </w:pPr>
          </w:p>
        </w:tc>
      </w:tr>
      <w:tr w:rsidR="006E1D0B" w:rsidRPr="007F7213" w:rsidTr="006E1D0B">
        <w:trPr>
          <w:trHeight w:val="317"/>
        </w:trPr>
        <w:tc>
          <w:tcPr>
            <w:tcW w:w="675" w:type="dxa"/>
            <w:tcBorders>
              <w:top w:val="single" w:sz="4" w:space="0" w:color="auto"/>
              <w:left w:val="single" w:sz="4" w:space="0" w:color="auto"/>
              <w:bottom w:val="single" w:sz="4" w:space="0" w:color="auto"/>
              <w:right w:val="single" w:sz="4" w:space="0" w:color="auto"/>
            </w:tcBorders>
            <w:vAlign w:val="center"/>
          </w:tcPr>
          <w:p w:rsidR="006E1D0B" w:rsidRPr="00995B4D" w:rsidDel="00AE12F9" w:rsidRDefault="006E1D0B" w:rsidP="006E1D0B">
            <w:pPr>
              <w:spacing w:line="276" w:lineRule="auto"/>
              <w:rPr>
                <w:b/>
              </w:rPr>
            </w:pPr>
            <w:r w:rsidRPr="007F7213">
              <w:rPr>
                <w:b/>
              </w:rPr>
              <w:t>3.</w:t>
            </w:r>
          </w:p>
        </w:tc>
        <w:tc>
          <w:tcPr>
            <w:tcW w:w="5733" w:type="dxa"/>
            <w:tcBorders>
              <w:top w:val="single" w:sz="4" w:space="0" w:color="auto"/>
              <w:left w:val="single" w:sz="4" w:space="0" w:color="auto"/>
              <w:bottom w:val="single" w:sz="4" w:space="0" w:color="auto"/>
              <w:right w:val="single" w:sz="4" w:space="0" w:color="auto"/>
            </w:tcBorders>
          </w:tcPr>
          <w:p w:rsidR="006E1D0B" w:rsidRPr="00995B4D" w:rsidRDefault="006E1D0B" w:rsidP="006E1D0B">
            <w:pPr>
              <w:pStyle w:val="Header"/>
              <w:tabs>
                <w:tab w:val="left" w:pos="720"/>
              </w:tabs>
              <w:spacing w:line="276" w:lineRule="auto"/>
              <w:rPr>
                <w:b/>
                <w:lang w:bidi="lo-LA"/>
              </w:rPr>
            </w:pPr>
            <w:r w:rsidRPr="00995B4D">
              <w:rPr>
                <w:b/>
                <w:lang w:bidi="lo-LA"/>
              </w:rPr>
              <w:t>Apdrošināšana</w:t>
            </w:r>
            <w:r>
              <w:rPr>
                <w:b/>
                <w:lang w:bidi="lo-LA"/>
              </w:rPr>
              <w:t xml:space="preserve">s pakalpojumi </w:t>
            </w:r>
          </w:p>
        </w:tc>
        <w:tc>
          <w:tcPr>
            <w:tcW w:w="3060" w:type="dxa"/>
            <w:tcBorders>
              <w:top w:val="single" w:sz="4" w:space="0" w:color="auto"/>
              <w:left w:val="single" w:sz="4" w:space="0" w:color="auto"/>
              <w:bottom w:val="single" w:sz="4" w:space="0" w:color="auto"/>
              <w:right w:val="single" w:sz="4" w:space="0" w:color="auto"/>
            </w:tcBorders>
          </w:tcPr>
          <w:p w:rsidR="006E1D0B" w:rsidRPr="00995B4D" w:rsidRDefault="006E1D0B" w:rsidP="006E1D0B">
            <w:pPr>
              <w:spacing w:line="276" w:lineRule="auto"/>
              <w:rPr>
                <w:b/>
              </w:rPr>
            </w:pPr>
          </w:p>
        </w:tc>
      </w:tr>
      <w:tr w:rsidR="006E1D0B" w:rsidRPr="007F7213" w:rsidTr="006E1D0B">
        <w:trPr>
          <w:trHeight w:val="317"/>
        </w:trPr>
        <w:tc>
          <w:tcPr>
            <w:tcW w:w="675" w:type="dxa"/>
            <w:tcBorders>
              <w:top w:val="single" w:sz="4" w:space="0" w:color="auto"/>
              <w:left w:val="single" w:sz="4" w:space="0" w:color="auto"/>
              <w:bottom w:val="single" w:sz="4" w:space="0" w:color="auto"/>
              <w:right w:val="single" w:sz="4" w:space="0" w:color="auto"/>
            </w:tcBorders>
            <w:vAlign w:val="center"/>
          </w:tcPr>
          <w:p w:rsidR="006E1D0B" w:rsidRPr="007F7213" w:rsidRDefault="006E1D0B" w:rsidP="006E1D0B">
            <w:pPr>
              <w:spacing w:line="276" w:lineRule="auto"/>
            </w:pPr>
            <w:r w:rsidRPr="007F7213">
              <w:t>3.1.</w:t>
            </w:r>
          </w:p>
        </w:tc>
        <w:tc>
          <w:tcPr>
            <w:tcW w:w="5733" w:type="dxa"/>
            <w:tcBorders>
              <w:top w:val="single" w:sz="4" w:space="0" w:color="auto"/>
              <w:left w:val="single" w:sz="4" w:space="0" w:color="auto"/>
              <w:bottom w:val="single" w:sz="4" w:space="0" w:color="auto"/>
              <w:right w:val="single" w:sz="4" w:space="0" w:color="auto"/>
            </w:tcBorders>
          </w:tcPr>
          <w:p w:rsidR="006E1D0B" w:rsidRPr="007F7213" w:rsidRDefault="006E1D0B" w:rsidP="006E1D0B">
            <w:pPr>
              <w:spacing w:line="276" w:lineRule="auto"/>
              <w:jc w:val="both"/>
              <w:rPr>
                <w:lang w:bidi="lo-LA"/>
              </w:rPr>
            </w:pPr>
            <w:r w:rsidRPr="007F7213">
              <w:t xml:space="preserve">Izpildītājs pēc pasūtītāja pieprasījuma un norādījumiem </w:t>
            </w:r>
            <w:r w:rsidRPr="007F7213">
              <w:rPr>
                <w:lang w:bidi="lo-LA"/>
              </w:rPr>
              <w:t xml:space="preserve">noformē Pasūtītāja darbiniekiem </w:t>
            </w:r>
            <w:r w:rsidRPr="007F7213">
              <w:rPr>
                <w:b/>
                <w:bCs/>
                <w:lang w:bidi="lo-LA"/>
              </w:rPr>
              <w:t>ceļojumu apdrošināšanu</w:t>
            </w:r>
            <w:r w:rsidRPr="007F7213">
              <w:rPr>
                <w:lang w:bidi="lo-LA"/>
              </w:rPr>
              <w:t xml:space="preserve"> (medicīnas un transportēšanas izdevumi; izdevumi bagāžas apdrošināšanai tās pazaudēšanas, sabojāšanas vai aizkavēšanās gadījumam; izdevumi, kas rodas reisu aizkavēšanās dēļ; izdevumi, civiltiesiskās atbildības apdrošināšanai attiecībā uz trešajām personām; izdevumi, kas rodas nelaimes gadījumu dēļ).</w:t>
            </w:r>
          </w:p>
        </w:tc>
        <w:tc>
          <w:tcPr>
            <w:tcW w:w="3060" w:type="dxa"/>
            <w:tcBorders>
              <w:top w:val="single" w:sz="4" w:space="0" w:color="auto"/>
              <w:left w:val="single" w:sz="4" w:space="0" w:color="auto"/>
              <w:bottom w:val="single" w:sz="4" w:space="0" w:color="auto"/>
              <w:right w:val="single" w:sz="4" w:space="0" w:color="auto"/>
            </w:tcBorders>
          </w:tcPr>
          <w:p w:rsidR="006E1D0B" w:rsidRPr="007F7213" w:rsidRDefault="006E1D0B" w:rsidP="006E1D0B">
            <w:pPr>
              <w:spacing w:line="276" w:lineRule="auto"/>
              <w:rPr>
                <w:b/>
              </w:rPr>
            </w:pPr>
          </w:p>
        </w:tc>
      </w:tr>
      <w:tr w:rsidR="006E1D0B" w:rsidRPr="007F7213" w:rsidTr="006E1D0B">
        <w:trPr>
          <w:trHeight w:val="317"/>
        </w:trPr>
        <w:tc>
          <w:tcPr>
            <w:tcW w:w="675" w:type="dxa"/>
            <w:tcBorders>
              <w:top w:val="single" w:sz="4" w:space="0" w:color="auto"/>
              <w:left w:val="single" w:sz="4" w:space="0" w:color="auto"/>
              <w:bottom w:val="single" w:sz="4" w:space="0" w:color="auto"/>
              <w:right w:val="single" w:sz="4" w:space="0" w:color="auto"/>
            </w:tcBorders>
            <w:vAlign w:val="center"/>
          </w:tcPr>
          <w:p w:rsidR="006E1D0B" w:rsidRPr="007F7213" w:rsidRDefault="006E1D0B" w:rsidP="006E1D0B">
            <w:pPr>
              <w:spacing w:line="276" w:lineRule="auto"/>
            </w:pPr>
            <w:r w:rsidRPr="007F7213">
              <w:t>3.2.</w:t>
            </w:r>
          </w:p>
        </w:tc>
        <w:tc>
          <w:tcPr>
            <w:tcW w:w="5733" w:type="dxa"/>
            <w:tcBorders>
              <w:top w:val="single" w:sz="4" w:space="0" w:color="auto"/>
              <w:left w:val="single" w:sz="4" w:space="0" w:color="auto"/>
              <w:bottom w:val="single" w:sz="4" w:space="0" w:color="auto"/>
              <w:right w:val="single" w:sz="4" w:space="0" w:color="auto"/>
            </w:tcBorders>
          </w:tcPr>
          <w:p w:rsidR="006E1D0B" w:rsidRPr="007F7213" w:rsidRDefault="006E1D0B" w:rsidP="006E1D0B">
            <w:pPr>
              <w:pStyle w:val="Header"/>
              <w:tabs>
                <w:tab w:val="left" w:pos="720"/>
              </w:tabs>
              <w:spacing w:line="276" w:lineRule="auto"/>
              <w:rPr>
                <w:lang w:bidi="lo-LA"/>
              </w:rPr>
            </w:pPr>
            <w:r w:rsidRPr="007F7213">
              <w:rPr>
                <w:lang w:bidi="lo-LA"/>
              </w:rPr>
              <w:t>Ja tiek nodrošināts tikai apdrošināšanas pakalpojums, starpniecības maksa netiek aprēķināta.</w:t>
            </w:r>
          </w:p>
        </w:tc>
        <w:tc>
          <w:tcPr>
            <w:tcW w:w="3060" w:type="dxa"/>
            <w:tcBorders>
              <w:top w:val="single" w:sz="4" w:space="0" w:color="auto"/>
              <w:left w:val="single" w:sz="4" w:space="0" w:color="auto"/>
              <w:bottom w:val="single" w:sz="4" w:space="0" w:color="auto"/>
              <w:right w:val="single" w:sz="4" w:space="0" w:color="auto"/>
            </w:tcBorders>
          </w:tcPr>
          <w:p w:rsidR="006E1D0B" w:rsidRPr="007F7213" w:rsidRDefault="006E1D0B" w:rsidP="006E1D0B">
            <w:pPr>
              <w:spacing w:line="276" w:lineRule="auto"/>
              <w:rPr>
                <w:b/>
              </w:rPr>
            </w:pPr>
          </w:p>
        </w:tc>
      </w:tr>
      <w:tr w:rsidR="006E1D0B" w:rsidRPr="007F7213" w:rsidTr="006E1D0B">
        <w:trPr>
          <w:trHeight w:val="317"/>
        </w:trPr>
        <w:tc>
          <w:tcPr>
            <w:tcW w:w="675" w:type="dxa"/>
            <w:tcBorders>
              <w:top w:val="single" w:sz="4" w:space="0" w:color="auto"/>
              <w:left w:val="single" w:sz="4" w:space="0" w:color="auto"/>
              <w:bottom w:val="single" w:sz="4" w:space="0" w:color="auto"/>
              <w:right w:val="single" w:sz="4" w:space="0" w:color="auto"/>
            </w:tcBorders>
            <w:vAlign w:val="center"/>
          </w:tcPr>
          <w:p w:rsidR="006E1D0B" w:rsidRPr="007F7213" w:rsidRDefault="006E1D0B" w:rsidP="006E1D0B">
            <w:pPr>
              <w:spacing w:line="276" w:lineRule="auto"/>
            </w:pPr>
            <w:r w:rsidRPr="007F7213">
              <w:t>3.3.</w:t>
            </w:r>
          </w:p>
        </w:tc>
        <w:tc>
          <w:tcPr>
            <w:tcW w:w="5733" w:type="dxa"/>
            <w:tcBorders>
              <w:top w:val="single" w:sz="4" w:space="0" w:color="auto"/>
              <w:left w:val="single" w:sz="4" w:space="0" w:color="auto"/>
              <w:bottom w:val="single" w:sz="4" w:space="0" w:color="auto"/>
              <w:right w:val="single" w:sz="4" w:space="0" w:color="auto"/>
            </w:tcBorders>
          </w:tcPr>
          <w:p w:rsidR="006E1D0B" w:rsidRPr="007F7213" w:rsidRDefault="006E1D0B" w:rsidP="006E1D0B">
            <w:pPr>
              <w:pStyle w:val="Header"/>
              <w:tabs>
                <w:tab w:val="left" w:pos="720"/>
              </w:tabs>
              <w:spacing w:line="276" w:lineRule="auto"/>
              <w:rPr>
                <w:lang w:bidi="lo-LA"/>
              </w:rPr>
            </w:pPr>
            <w:r w:rsidRPr="007F7213">
              <w:rPr>
                <w:lang w:bidi="lo-LA"/>
              </w:rPr>
              <w:t xml:space="preserve">Izpildītājam jāpiedāvā vairāki, bet ne mazāk kā trīs, </w:t>
            </w:r>
            <w:r w:rsidRPr="007F7213">
              <w:rPr>
                <w:lang w:bidi="lo-LA"/>
              </w:rPr>
              <w:lastRenderedPageBreak/>
              <w:t xml:space="preserve">ceļojumu apdrošināšanas varianti. Ja Izpildītājs iesniedz vienu variantu, tam jāpamato, kāpēc piedāvājumā nav iekļauti vairāki varianti.  </w:t>
            </w:r>
          </w:p>
        </w:tc>
        <w:tc>
          <w:tcPr>
            <w:tcW w:w="3060" w:type="dxa"/>
            <w:tcBorders>
              <w:top w:val="single" w:sz="4" w:space="0" w:color="auto"/>
              <w:left w:val="single" w:sz="4" w:space="0" w:color="auto"/>
              <w:bottom w:val="single" w:sz="4" w:space="0" w:color="auto"/>
              <w:right w:val="single" w:sz="4" w:space="0" w:color="auto"/>
            </w:tcBorders>
          </w:tcPr>
          <w:p w:rsidR="006E1D0B" w:rsidRPr="007F7213" w:rsidRDefault="006E1D0B" w:rsidP="006E1D0B">
            <w:pPr>
              <w:spacing w:line="276" w:lineRule="auto"/>
              <w:rPr>
                <w:b/>
              </w:rPr>
            </w:pPr>
          </w:p>
        </w:tc>
      </w:tr>
      <w:tr w:rsidR="006E1D0B" w:rsidRPr="007F7213" w:rsidTr="006E1D0B">
        <w:trPr>
          <w:trHeight w:val="317"/>
        </w:trPr>
        <w:tc>
          <w:tcPr>
            <w:tcW w:w="675" w:type="dxa"/>
            <w:tcBorders>
              <w:top w:val="single" w:sz="4" w:space="0" w:color="auto"/>
              <w:left w:val="single" w:sz="4" w:space="0" w:color="auto"/>
              <w:bottom w:val="single" w:sz="4" w:space="0" w:color="auto"/>
              <w:right w:val="single" w:sz="4" w:space="0" w:color="auto"/>
            </w:tcBorders>
            <w:vAlign w:val="center"/>
          </w:tcPr>
          <w:p w:rsidR="006E1D0B" w:rsidRPr="007F7213" w:rsidRDefault="006E1D0B" w:rsidP="006E1D0B">
            <w:pPr>
              <w:spacing w:line="276" w:lineRule="auto"/>
            </w:pPr>
            <w:r w:rsidRPr="007F7213">
              <w:lastRenderedPageBreak/>
              <w:t>4.</w:t>
            </w:r>
          </w:p>
        </w:tc>
        <w:tc>
          <w:tcPr>
            <w:tcW w:w="5733" w:type="dxa"/>
            <w:tcBorders>
              <w:top w:val="single" w:sz="4" w:space="0" w:color="auto"/>
              <w:left w:val="single" w:sz="4" w:space="0" w:color="auto"/>
              <w:bottom w:val="single" w:sz="4" w:space="0" w:color="auto"/>
              <w:right w:val="single" w:sz="4" w:space="0" w:color="auto"/>
            </w:tcBorders>
          </w:tcPr>
          <w:p w:rsidR="006E1D0B" w:rsidRPr="00995B4D" w:rsidRDefault="006E1D0B" w:rsidP="006E1D0B">
            <w:pPr>
              <w:pStyle w:val="Header"/>
              <w:tabs>
                <w:tab w:val="left" w:pos="720"/>
              </w:tabs>
              <w:spacing w:line="276" w:lineRule="auto"/>
              <w:rPr>
                <w:b/>
                <w:lang w:bidi="lo-LA"/>
              </w:rPr>
            </w:pPr>
            <w:r w:rsidRPr="00554204">
              <w:rPr>
                <w:b/>
                <w:lang w:bidi="lo-LA"/>
              </w:rPr>
              <w:t>Cit</w:t>
            </w:r>
            <w:r>
              <w:rPr>
                <w:b/>
                <w:lang w:bidi="lo-LA"/>
              </w:rPr>
              <w:t>i pakalpojumi</w:t>
            </w:r>
            <w:r w:rsidRPr="00995B4D">
              <w:rPr>
                <w:b/>
                <w:lang w:bidi="lo-LA"/>
              </w:rPr>
              <w:t xml:space="preserve"> </w:t>
            </w:r>
          </w:p>
        </w:tc>
        <w:tc>
          <w:tcPr>
            <w:tcW w:w="3060" w:type="dxa"/>
            <w:tcBorders>
              <w:top w:val="single" w:sz="4" w:space="0" w:color="auto"/>
              <w:left w:val="single" w:sz="4" w:space="0" w:color="auto"/>
              <w:bottom w:val="single" w:sz="4" w:space="0" w:color="auto"/>
              <w:right w:val="single" w:sz="4" w:space="0" w:color="auto"/>
            </w:tcBorders>
          </w:tcPr>
          <w:p w:rsidR="006E1D0B" w:rsidRPr="007F7213" w:rsidRDefault="006E1D0B" w:rsidP="006E1D0B">
            <w:pPr>
              <w:spacing w:line="276" w:lineRule="auto"/>
              <w:rPr>
                <w:b/>
              </w:rPr>
            </w:pPr>
          </w:p>
        </w:tc>
      </w:tr>
      <w:tr w:rsidR="006E1D0B" w:rsidRPr="007F7213" w:rsidTr="006E1D0B">
        <w:tc>
          <w:tcPr>
            <w:tcW w:w="675" w:type="dxa"/>
            <w:tcBorders>
              <w:top w:val="single" w:sz="4" w:space="0" w:color="auto"/>
              <w:left w:val="single" w:sz="4" w:space="0" w:color="auto"/>
              <w:bottom w:val="single" w:sz="4" w:space="0" w:color="auto"/>
              <w:right w:val="single" w:sz="4" w:space="0" w:color="auto"/>
            </w:tcBorders>
            <w:vAlign w:val="center"/>
          </w:tcPr>
          <w:p w:rsidR="006E1D0B" w:rsidRPr="007F7213" w:rsidRDefault="006E1D0B" w:rsidP="006E1D0B">
            <w:pPr>
              <w:spacing w:line="276" w:lineRule="auto"/>
              <w:jc w:val="center"/>
            </w:pPr>
            <w:r w:rsidRPr="007F7213">
              <w:t>4.1.</w:t>
            </w:r>
          </w:p>
        </w:tc>
        <w:tc>
          <w:tcPr>
            <w:tcW w:w="5733" w:type="dxa"/>
            <w:tcBorders>
              <w:top w:val="single" w:sz="4" w:space="0" w:color="auto"/>
              <w:left w:val="single" w:sz="4" w:space="0" w:color="auto"/>
              <w:bottom w:val="single" w:sz="4" w:space="0" w:color="auto"/>
              <w:right w:val="single" w:sz="4" w:space="0" w:color="auto"/>
            </w:tcBorders>
            <w:hideMark/>
          </w:tcPr>
          <w:p w:rsidR="006E1D0B" w:rsidRPr="007F7213" w:rsidRDefault="006E1D0B" w:rsidP="006E1D0B">
            <w:pPr>
              <w:pStyle w:val="Header"/>
              <w:tabs>
                <w:tab w:val="left" w:pos="720"/>
              </w:tabs>
              <w:spacing w:line="276" w:lineRule="auto"/>
              <w:jc w:val="both"/>
            </w:pPr>
            <w:r w:rsidRPr="007F7213">
              <w:t xml:space="preserve">Izpildītājs pēc </w:t>
            </w:r>
            <w:r>
              <w:t>P</w:t>
            </w:r>
            <w:r w:rsidRPr="007F7213">
              <w:t xml:space="preserve">asūtītāja pieprasījuma informē Pasūtītāju par </w:t>
            </w:r>
            <w:r w:rsidRPr="007F7213">
              <w:rPr>
                <w:b/>
                <w:bCs/>
              </w:rPr>
              <w:t>vīzu</w:t>
            </w:r>
            <w:r w:rsidRPr="007F7213">
              <w:t xml:space="preserve"> nepieciešamību, kā arī nepieciešamības gadījumā veic vīzu noformēšanu.</w:t>
            </w:r>
          </w:p>
        </w:tc>
        <w:tc>
          <w:tcPr>
            <w:tcW w:w="3060" w:type="dxa"/>
            <w:tcBorders>
              <w:top w:val="single" w:sz="4" w:space="0" w:color="auto"/>
              <w:left w:val="single" w:sz="4" w:space="0" w:color="auto"/>
              <w:bottom w:val="single" w:sz="4" w:space="0" w:color="auto"/>
              <w:right w:val="single" w:sz="4" w:space="0" w:color="auto"/>
            </w:tcBorders>
          </w:tcPr>
          <w:p w:rsidR="006E1D0B" w:rsidRPr="007F7213" w:rsidRDefault="006E1D0B" w:rsidP="006E1D0B">
            <w:pPr>
              <w:spacing w:line="276" w:lineRule="auto"/>
            </w:pPr>
          </w:p>
        </w:tc>
      </w:tr>
      <w:tr w:rsidR="006E1D0B" w:rsidRPr="007F7213" w:rsidTr="006E1D0B">
        <w:tc>
          <w:tcPr>
            <w:tcW w:w="675" w:type="dxa"/>
            <w:tcBorders>
              <w:top w:val="single" w:sz="4" w:space="0" w:color="auto"/>
              <w:left w:val="single" w:sz="4" w:space="0" w:color="auto"/>
              <w:bottom w:val="single" w:sz="4" w:space="0" w:color="auto"/>
              <w:right w:val="single" w:sz="4" w:space="0" w:color="auto"/>
            </w:tcBorders>
            <w:vAlign w:val="center"/>
          </w:tcPr>
          <w:p w:rsidR="006E1D0B" w:rsidRPr="007F7213" w:rsidRDefault="006E1D0B" w:rsidP="006E1D0B">
            <w:pPr>
              <w:spacing w:line="276" w:lineRule="auto"/>
              <w:jc w:val="center"/>
            </w:pPr>
            <w:r w:rsidRPr="007F7213">
              <w:t>4.2.</w:t>
            </w:r>
          </w:p>
        </w:tc>
        <w:tc>
          <w:tcPr>
            <w:tcW w:w="5733" w:type="dxa"/>
            <w:tcBorders>
              <w:top w:val="single" w:sz="4" w:space="0" w:color="auto"/>
              <w:left w:val="single" w:sz="4" w:space="0" w:color="auto"/>
              <w:bottom w:val="single" w:sz="4" w:space="0" w:color="auto"/>
              <w:right w:val="single" w:sz="4" w:space="0" w:color="auto"/>
            </w:tcBorders>
            <w:hideMark/>
          </w:tcPr>
          <w:p w:rsidR="006E1D0B" w:rsidRPr="007F7213" w:rsidRDefault="006E1D0B" w:rsidP="006E1D0B">
            <w:pPr>
              <w:pStyle w:val="Header"/>
              <w:tabs>
                <w:tab w:val="left" w:pos="720"/>
              </w:tabs>
              <w:spacing w:line="276" w:lineRule="auto"/>
              <w:jc w:val="both"/>
            </w:pPr>
            <w:r w:rsidRPr="007F7213">
              <w:t xml:space="preserve">Izpildītājs pēc </w:t>
            </w:r>
            <w:r>
              <w:t>P</w:t>
            </w:r>
            <w:r w:rsidRPr="007F7213">
              <w:t xml:space="preserve">asūtītāja pieprasījuma veic </w:t>
            </w:r>
            <w:r w:rsidRPr="007F7213">
              <w:rPr>
                <w:b/>
                <w:bCs/>
              </w:rPr>
              <w:t>auto nomas rezervēšanu.</w:t>
            </w:r>
          </w:p>
        </w:tc>
        <w:tc>
          <w:tcPr>
            <w:tcW w:w="3060" w:type="dxa"/>
            <w:tcBorders>
              <w:top w:val="single" w:sz="4" w:space="0" w:color="auto"/>
              <w:left w:val="single" w:sz="4" w:space="0" w:color="auto"/>
              <w:bottom w:val="single" w:sz="4" w:space="0" w:color="auto"/>
              <w:right w:val="single" w:sz="4" w:space="0" w:color="auto"/>
            </w:tcBorders>
          </w:tcPr>
          <w:p w:rsidR="006E1D0B" w:rsidRPr="007F7213" w:rsidRDefault="006E1D0B" w:rsidP="006E1D0B">
            <w:pPr>
              <w:spacing w:line="276" w:lineRule="auto"/>
            </w:pPr>
          </w:p>
        </w:tc>
      </w:tr>
      <w:tr w:rsidR="006E1D0B" w:rsidRPr="007F7213" w:rsidTr="006E1D0B">
        <w:tc>
          <w:tcPr>
            <w:tcW w:w="675" w:type="dxa"/>
            <w:tcBorders>
              <w:top w:val="single" w:sz="4" w:space="0" w:color="auto"/>
              <w:left w:val="single" w:sz="4" w:space="0" w:color="auto"/>
              <w:bottom w:val="single" w:sz="4" w:space="0" w:color="auto"/>
              <w:right w:val="single" w:sz="4" w:space="0" w:color="auto"/>
            </w:tcBorders>
            <w:vAlign w:val="center"/>
          </w:tcPr>
          <w:p w:rsidR="006E1D0B" w:rsidRPr="007F7213" w:rsidRDefault="006E1D0B" w:rsidP="006E1D0B">
            <w:pPr>
              <w:spacing w:line="276" w:lineRule="auto"/>
              <w:jc w:val="center"/>
            </w:pPr>
            <w:r w:rsidRPr="007F7213">
              <w:t>4.3.</w:t>
            </w:r>
          </w:p>
        </w:tc>
        <w:tc>
          <w:tcPr>
            <w:tcW w:w="5733" w:type="dxa"/>
            <w:tcBorders>
              <w:top w:val="single" w:sz="4" w:space="0" w:color="auto"/>
              <w:left w:val="single" w:sz="4" w:space="0" w:color="auto"/>
              <w:bottom w:val="single" w:sz="4" w:space="0" w:color="auto"/>
              <w:right w:val="single" w:sz="4" w:space="0" w:color="auto"/>
            </w:tcBorders>
            <w:hideMark/>
          </w:tcPr>
          <w:p w:rsidR="006E1D0B" w:rsidRPr="007F7213" w:rsidRDefault="006E1D0B" w:rsidP="006E1D0B">
            <w:pPr>
              <w:pStyle w:val="Header"/>
              <w:tabs>
                <w:tab w:val="left" w:pos="720"/>
              </w:tabs>
              <w:spacing w:line="276" w:lineRule="auto"/>
              <w:jc w:val="both"/>
            </w:pPr>
            <w:r w:rsidRPr="007F7213">
              <w:t xml:space="preserve">Izpildītājs pēc </w:t>
            </w:r>
            <w:r>
              <w:t>P</w:t>
            </w:r>
            <w:r w:rsidRPr="007F7213">
              <w:t>asūtītāja pieprasījuma nepieciešamības gadījumā sniedz citus pakalpojumus dienesta komandējumu un darba braucienu organizēšanā un ārvalstu ekspertu uzņemšanā Latvijas Republikā.</w:t>
            </w:r>
          </w:p>
        </w:tc>
        <w:tc>
          <w:tcPr>
            <w:tcW w:w="3060" w:type="dxa"/>
            <w:tcBorders>
              <w:top w:val="single" w:sz="4" w:space="0" w:color="auto"/>
              <w:left w:val="single" w:sz="4" w:space="0" w:color="auto"/>
              <w:bottom w:val="single" w:sz="4" w:space="0" w:color="auto"/>
              <w:right w:val="single" w:sz="4" w:space="0" w:color="auto"/>
            </w:tcBorders>
          </w:tcPr>
          <w:p w:rsidR="006E1D0B" w:rsidRPr="007F7213" w:rsidRDefault="006E1D0B" w:rsidP="006E1D0B">
            <w:pPr>
              <w:spacing w:line="276" w:lineRule="auto"/>
            </w:pPr>
          </w:p>
        </w:tc>
      </w:tr>
      <w:tr w:rsidR="006E1D0B" w:rsidRPr="007F7213" w:rsidTr="006E1D0B">
        <w:tc>
          <w:tcPr>
            <w:tcW w:w="675" w:type="dxa"/>
            <w:tcBorders>
              <w:top w:val="single" w:sz="4" w:space="0" w:color="auto"/>
              <w:left w:val="single" w:sz="4" w:space="0" w:color="auto"/>
              <w:bottom w:val="single" w:sz="4" w:space="0" w:color="auto"/>
              <w:right w:val="single" w:sz="4" w:space="0" w:color="auto"/>
            </w:tcBorders>
            <w:vAlign w:val="center"/>
          </w:tcPr>
          <w:p w:rsidR="006E1D0B" w:rsidRPr="007F7213" w:rsidDel="008D4F0E" w:rsidRDefault="006E1D0B" w:rsidP="006E1D0B">
            <w:pPr>
              <w:spacing w:line="276" w:lineRule="auto"/>
              <w:jc w:val="center"/>
              <w:rPr>
                <w:b/>
              </w:rPr>
            </w:pPr>
            <w:r w:rsidRPr="007F7213">
              <w:rPr>
                <w:b/>
              </w:rPr>
              <w:t>5.</w:t>
            </w:r>
          </w:p>
        </w:tc>
        <w:tc>
          <w:tcPr>
            <w:tcW w:w="5733" w:type="dxa"/>
            <w:tcBorders>
              <w:top w:val="single" w:sz="4" w:space="0" w:color="auto"/>
              <w:left w:val="single" w:sz="4" w:space="0" w:color="auto"/>
              <w:bottom w:val="single" w:sz="4" w:space="0" w:color="auto"/>
              <w:right w:val="single" w:sz="4" w:space="0" w:color="auto"/>
            </w:tcBorders>
          </w:tcPr>
          <w:p w:rsidR="006E1D0B" w:rsidRPr="007F7213" w:rsidRDefault="006E1D0B" w:rsidP="006E1D0B">
            <w:pPr>
              <w:spacing w:line="276" w:lineRule="auto"/>
              <w:jc w:val="both"/>
              <w:rPr>
                <w:b/>
              </w:rPr>
            </w:pPr>
            <w:r w:rsidRPr="007F7213">
              <w:rPr>
                <w:b/>
              </w:rPr>
              <w:t xml:space="preserve">Piedāvājuma sagatavošana </w:t>
            </w:r>
          </w:p>
        </w:tc>
        <w:tc>
          <w:tcPr>
            <w:tcW w:w="3060" w:type="dxa"/>
            <w:tcBorders>
              <w:top w:val="single" w:sz="4" w:space="0" w:color="auto"/>
              <w:left w:val="single" w:sz="4" w:space="0" w:color="auto"/>
              <w:bottom w:val="single" w:sz="4" w:space="0" w:color="auto"/>
              <w:right w:val="single" w:sz="4" w:space="0" w:color="auto"/>
            </w:tcBorders>
          </w:tcPr>
          <w:p w:rsidR="006E1D0B" w:rsidRPr="007F7213" w:rsidRDefault="006E1D0B" w:rsidP="006E1D0B">
            <w:pPr>
              <w:spacing w:line="276" w:lineRule="auto"/>
              <w:rPr>
                <w:b/>
              </w:rPr>
            </w:pPr>
          </w:p>
        </w:tc>
      </w:tr>
      <w:tr w:rsidR="006E1D0B" w:rsidRPr="007F7213" w:rsidTr="006E1D0B">
        <w:trPr>
          <w:trHeight w:val="2016"/>
        </w:trPr>
        <w:tc>
          <w:tcPr>
            <w:tcW w:w="675" w:type="dxa"/>
            <w:tcBorders>
              <w:top w:val="single" w:sz="4" w:space="0" w:color="auto"/>
              <w:left w:val="single" w:sz="4" w:space="0" w:color="auto"/>
              <w:bottom w:val="single" w:sz="4" w:space="0" w:color="auto"/>
              <w:right w:val="single" w:sz="4" w:space="0" w:color="auto"/>
            </w:tcBorders>
            <w:vAlign w:val="center"/>
            <w:hideMark/>
          </w:tcPr>
          <w:p w:rsidR="006E1D0B" w:rsidRPr="007F7213" w:rsidRDefault="006E1D0B" w:rsidP="006E1D0B">
            <w:pPr>
              <w:spacing w:line="276" w:lineRule="auto"/>
              <w:jc w:val="center"/>
            </w:pPr>
            <w:r w:rsidRPr="007F7213">
              <w:t>5.1.</w:t>
            </w:r>
          </w:p>
        </w:tc>
        <w:tc>
          <w:tcPr>
            <w:tcW w:w="5733" w:type="dxa"/>
            <w:tcBorders>
              <w:top w:val="single" w:sz="4" w:space="0" w:color="auto"/>
              <w:left w:val="single" w:sz="4" w:space="0" w:color="auto"/>
              <w:bottom w:val="single" w:sz="4" w:space="0" w:color="auto"/>
              <w:right w:val="single" w:sz="4" w:space="0" w:color="auto"/>
            </w:tcBorders>
          </w:tcPr>
          <w:p w:rsidR="006E1D0B" w:rsidRPr="007F7213" w:rsidRDefault="006E1D0B" w:rsidP="006E1D0B">
            <w:pPr>
              <w:pStyle w:val="Header"/>
              <w:tabs>
                <w:tab w:val="left" w:pos="720"/>
              </w:tabs>
              <w:spacing w:line="276" w:lineRule="auto"/>
              <w:jc w:val="both"/>
            </w:pPr>
            <w:r w:rsidRPr="007F7213">
              <w:t xml:space="preserve">Izpildītājs pēc </w:t>
            </w:r>
            <w:r>
              <w:t>P</w:t>
            </w:r>
            <w:r w:rsidRPr="007F7213">
              <w:t>asūtītāja pilnvarotā pārstāvja pieprasījuma elektroniskā vai telefoniskā veidā iespējami īsākā laikā sniedz atbildi un visu informāciju par pasūtītāja prasībām atbilstošiem un izdevīgiem pakalpojumu variantiem, izpildes laiku, apmaksas apmēriem, kā arī, ja pasūtījumu nav iespējams izpildīt, tad par apstākļiem, kāpēc pasūtījumu nevar izpildīt.</w:t>
            </w:r>
          </w:p>
        </w:tc>
        <w:tc>
          <w:tcPr>
            <w:tcW w:w="3060" w:type="dxa"/>
            <w:tcBorders>
              <w:top w:val="single" w:sz="4" w:space="0" w:color="auto"/>
              <w:left w:val="single" w:sz="4" w:space="0" w:color="auto"/>
              <w:bottom w:val="single" w:sz="4" w:space="0" w:color="auto"/>
              <w:right w:val="single" w:sz="4" w:space="0" w:color="auto"/>
            </w:tcBorders>
          </w:tcPr>
          <w:p w:rsidR="006E1D0B" w:rsidRPr="007F7213" w:rsidRDefault="006E1D0B" w:rsidP="006E1D0B">
            <w:pPr>
              <w:spacing w:line="276" w:lineRule="auto"/>
            </w:pPr>
          </w:p>
        </w:tc>
      </w:tr>
      <w:tr w:rsidR="006E1D0B" w:rsidRPr="007F7213" w:rsidTr="006E1D0B">
        <w:trPr>
          <w:trHeight w:val="1004"/>
        </w:trPr>
        <w:tc>
          <w:tcPr>
            <w:tcW w:w="675" w:type="dxa"/>
            <w:tcBorders>
              <w:top w:val="single" w:sz="4" w:space="0" w:color="auto"/>
              <w:left w:val="single" w:sz="4" w:space="0" w:color="auto"/>
              <w:bottom w:val="single" w:sz="4" w:space="0" w:color="auto"/>
              <w:right w:val="single" w:sz="4" w:space="0" w:color="auto"/>
            </w:tcBorders>
            <w:vAlign w:val="center"/>
          </w:tcPr>
          <w:p w:rsidR="006E1D0B" w:rsidRPr="007F7213" w:rsidRDefault="006E1D0B" w:rsidP="006E1D0B">
            <w:pPr>
              <w:spacing w:line="276" w:lineRule="auto"/>
              <w:jc w:val="center"/>
            </w:pPr>
            <w:r w:rsidRPr="007F7213">
              <w:t>5.2.</w:t>
            </w:r>
          </w:p>
        </w:tc>
        <w:tc>
          <w:tcPr>
            <w:tcW w:w="5733" w:type="dxa"/>
            <w:tcBorders>
              <w:top w:val="single" w:sz="4" w:space="0" w:color="auto"/>
              <w:left w:val="single" w:sz="4" w:space="0" w:color="auto"/>
              <w:bottom w:val="single" w:sz="4" w:space="0" w:color="auto"/>
              <w:right w:val="single" w:sz="4" w:space="0" w:color="auto"/>
            </w:tcBorders>
          </w:tcPr>
          <w:p w:rsidR="006E1D0B" w:rsidRPr="007F7213" w:rsidRDefault="006E1D0B" w:rsidP="006E1D0B">
            <w:pPr>
              <w:pStyle w:val="Header"/>
              <w:tabs>
                <w:tab w:val="left" w:pos="720"/>
              </w:tabs>
              <w:spacing w:line="276" w:lineRule="auto"/>
              <w:jc w:val="both"/>
            </w:pPr>
            <w:r w:rsidRPr="007F7213">
              <w:t xml:space="preserve">Izpildītājs nosūta vismaz trīs </w:t>
            </w:r>
            <w:r>
              <w:t>piedāvājumu</w:t>
            </w:r>
            <w:r w:rsidRPr="007F7213">
              <w:t xml:space="preserve"> variantus</w:t>
            </w:r>
            <w:r>
              <w:t xml:space="preserve"> transporta, nakšņošanas un apdrošināšanas, kā arī citiem pakalpojumiem</w:t>
            </w:r>
            <w:r w:rsidRPr="007F7213">
              <w:t>. Ja Izpildītājs iesniedz variantu par vienu pakalpojuma variantu, tam jāpamato, kāpēc piedāvājumā nav iekļauti vairāki varianti.</w:t>
            </w:r>
          </w:p>
        </w:tc>
        <w:tc>
          <w:tcPr>
            <w:tcW w:w="3060" w:type="dxa"/>
            <w:tcBorders>
              <w:top w:val="single" w:sz="4" w:space="0" w:color="auto"/>
              <w:left w:val="single" w:sz="4" w:space="0" w:color="auto"/>
              <w:bottom w:val="single" w:sz="4" w:space="0" w:color="auto"/>
              <w:right w:val="single" w:sz="4" w:space="0" w:color="auto"/>
            </w:tcBorders>
          </w:tcPr>
          <w:p w:rsidR="006E1D0B" w:rsidRPr="007F7213" w:rsidRDefault="006E1D0B" w:rsidP="006E1D0B">
            <w:pPr>
              <w:spacing w:line="276" w:lineRule="auto"/>
            </w:pPr>
          </w:p>
        </w:tc>
      </w:tr>
      <w:tr w:rsidR="006E1D0B" w:rsidRPr="007F7213" w:rsidTr="006E1D0B">
        <w:trPr>
          <w:trHeight w:val="1004"/>
        </w:trPr>
        <w:tc>
          <w:tcPr>
            <w:tcW w:w="675" w:type="dxa"/>
            <w:tcBorders>
              <w:top w:val="single" w:sz="4" w:space="0" w:color="auto"/>
              <w:left w:val="single" w:sz="4" w:space="0" w:color="auto"/>
              <w:bottom w:val="single" w:sz="4" w:space="0" w:color="auto"/>
              <w:right w:val="single" w:sz="4" w:space="0" w:color="auto"/>
            </w:tcBorders>
            <w:vAlign w:val="center"/>
          </w:tcPr>
          <w:p w:rsidR="006E1D0B" w:rsidRPr="007F7213" w:rsidRDefault="006E1D0B" w:rsidP="006E1D0B">
            <w:pPr>
              <w:spacing w:line="276" w:lineRule="auto"/>
              <w:jc w:val="center"/>
            </w:pPr>
            <w:r w:rsidRPr="007F7213">
              <w:t>5.3.</w:t>
            </w:r>
          </w:p>
        </w:tc>
        <w:tc>
          <w:tcPr>
            <w:tcW w:w="5733" w:type="dxa"/>
            <w:tcBorders>
              <w:top w:val="single" w:sz="4" w:space="0" w:color="auto"/>
              <w:left w:val="single" w:sz="4" w:space="0" w:color="auto"/>
              <w:bottom w:val="single" w:sz="4" w:space="0" w:color="auto"/>
              <w:right w:val="single" w:sz="4" w:space="0" w:color="auto"/>
            </w:tcBorders>
          </w:tcPr>
          <w:p w:rsidR="006E1D0B" w:rsidRPr="007F7213" w:rsidRDefault="006E1D0B" w:rsidP="00F446A9">
            <w:pPr>
              <w:pStyle w:val="Header"/>
              <w:tabs>
                <w:tab w:val="left" w:pos="720"/>
              </w:tabs>
              <w:spacing w:line="276" w:lineRule="auto"/>
              <w:jc w:val="both"/>
            </w:pPr>
            <w:r w:rsidRPr="007F7213">
              <w:t xml:space="preserve">Piedāvātajā </w:t>
            </w:r>
            <w:r w:rsidR="00F446A9">
              <w:t>b</w:t>
            </w:r>
            <w:r w:rsidRPr="007F7213">
              <w:t>iļešu cenā, viesnīcas cenā un citu pakalpojumu cenā jābūt iekļautiem visiem tiesību aktos paredzētajiem nodokļiem un nodevām, tai skaitā pilsētu nodokļiem, ja tādi paredzēti, lidostu nodevām un atlaidēm, un maksai par bagāžu, ja Pasūtītājs norādījis, ka tāda būs.</w:t>
            </w:r>
          </w:p>
        </w:tc>
        <w:tc>
          <w:tcPr>
            <w:tcW w:w="3060" w:type="dxa"/>
            <w:tcBorders>
              <w:top w:val="single" w:sz="4" w:space="0" w:color="auto"/>
              <w:left w:val="single" w:sz="4" w:space="0" w:color="auto"/>
              <w:bottom w:val="single" w:sz="4" w:space="0" w:color="auto"/>
              <w:right w:val="single" w:sz="4" w:space="0" w:color="auto"/>
            </w:tcBorders>
          </w:tcPr>
          <w:p w:rsidR="006E1D0B" w:rsidRPr="007F7213" w:rsidRDefault="006E1D0B" w:rsidP="006E1D0B">
            <w:pPr>
              <w:spacing w:line="276" w:lineRule="auto"/>
            </w:pPr>
          </w:p>
        </w:tc>
      </w:tr>
      <w:tr w:rsidR="006E1D0B" w:rsidRPr="007F7213" w:rsidTr="006E1D0B">
        <w:trPr>
          <w:trHeight w:val="1004"/>
        </w:trPr>
        <w:tc>
          <w:tcPr>
            <w:tcW w:w="675" w:type="dxa"/>
            <w:tcBorders>
              <w:top w:val="single" w:sz="4" w:space="0" w:color="auto"/>
              <w:left w:val="single" w:sz="4" w:space="0" w:color="auto"/>
              <w:bottom w:val="single" w:sz="4" w:space="0" w:color="auto"/>
              <w:right w:val="single" w:sz="4" w:space="0" w:color="auto"/>
            </w:tcBorders>
            <w:vAlign w:val="center"/>
          </w:tcPr>
          <w:p w:rsidR="006E1D0B" w:rsidRPr="00B47A35" w:rsidRDefault="006E1D0B" w:rsidP="006E1D0B">
            <w:pPr>
              <w:spacing w:line="276" w:lineRule="auto"/>
              <w:jc w:val="center"/>
            </w:pPr>
            <w:r w:rsidRPr="00B47A35">
              <w:t>5.4.</w:t>
            </w:r>
          </w:p>
        </w:tc>
        <w:tc>
          <w:tcPr>
            <w:tcW w:w="5733" w:type="dxa"/>
            <w:tcBorders>
              <w:top w:val="single" w:sz="4" w:space="0" w:color="auto"/>
              <w:left w:val="single" w:sz="4" w:space="0" w:color="auto"/>
              <w:bottom w:val="single" w:sz="4" w:space="0" w:color="auto"/>
              <w:right w:val="single" w:sz="4" w:space="0" w:color="auto"/>
            </w:tcBorders>
          </w:tcPr>
          <w:p w:rsidR="006E1D0B" w:rsidRPr="007F7213" w:rsidRDefault="006E1D0B" w:rsidP="006E1D0B">
            <w:pPr>
              <w:pStyle w:val="Header"/>
              <w:tabs>
                <w:tab w:val="left" w:pos="720"/>
              </w:tabs>
              <w:spacing w:line="276" w:lineRule="auto"/>
              <w:jc w:val="both"/>
            </w:pPr>
            <w:r w:rsidRPr="00B47A35">
              <w:t xml:space="preserve">Izpildītājs piedāvā Pasūtītājam ekonomiski izdevīgākos variantus (piemēram, ja Pasūtītāja noteiktais limits konkrētajam Pasūtījumam ir 200 </w:t>
            </w:r>
            <w:proofErr w:type="spellStart"/>
            <w:r w:rsidRPr="00B47A35">
              <w:t>euro</w:t>
            </w:r>
            <w:proofErr w:type="spellEnd"/>
            <w:r w:rsidRPr="00B47A35">
              <w:t>, Pretendentam jāveic visas iespējamās darbības, lai piedāvātu maksimāli lētākos piedāvājumus, bet ne tos, kas pēc cenas tuvāki limitam).</w:t>
            </w:r>
            <w:r>
              <w:t xml:space="preserve"> </w:t>
            </w:r>
          </w:p>
        </w:tc>
        <w:tc>
          <w:tcPr>
            <w:tcW w:w="3060" w:type="dxa"/>
            <w:tcBorders>
              <w:top w:val="single" w:sz="4" w:space="0" w:color="auto"/>
              <w:left w:val="single" w:sz="4" w:space="0" w:color="auto"/>
              <w:bottom w:val="single" w:sz="4" w:space="0" w:color="auto"/>
              <w:right w:val="single" w:sz="4" w:space="0" w:color="auto"/>
            </w:tcBorders>
          </w:tcPr>
          <w:p w:rsidR="006E1D0B" w:rsidRPr="007F7213" w:rsidRDefault="006E1D0B" w:rsidP="006E1D0B">
            <w:pPr>
              <w:spacing w:line="276" w:lineRule="auto"/>
            </w:pPr>
          </w:p>
        </w:tc>
      </w:tr>
      <w:tr w:rsidR="006E1D0B" w:rsidRPr="007F7213" w:rsidTr="006E1D0B">
        <w:trPr>
          <w:trHeight w:val="376"/>
        </w:trPr>
        <w:tc>
          <w:tcPr>
            <w:tcW w:w="675" w:type="dxa"/>
            <w:tcBorders>
              <w:top w:val="single" w:sz="4" w:space="0" w:color="auto"/>
              <w:left w:val="single" w:sz="4" w:space="0" w:color="auto"/>
              <w:bottom w:val="single" w:sz="4" w:space="0" w:color="auto"/>
              <w:right w:val="single" w:sz="4" w:space="0" w:color="auto"/>
            </w:tcBorders>
            <w:vAlign w:val="center"/>
          </w:tcPr>
          <w:p w:rsidR="006E1D0B" w:rsidRPr="007F7213" w:rsidRDefault="006E1D0B" w:rsidP="006E1D0B">
            <w:pPr>
              <w:spacing w:line="276" w:lineRule="auto"/>
              <w:jc w:val="center"/>
              <w:rPr>
                <w:b/>
              </w:rPr>
            </w:pPr>
            <w:r w:rsidRPr="007F7213">
              <w:rPr>
                <w:b/>
              </w:rPr>
              <w:t>6.</w:t>
            </w:r>
          </w:p>
        </w:tc>
        <w:tc>
          <w:tcPr>
            <w:tcW w:w="5733" w:type="dxa"/>
            <w:tcBorders>
              <w:top w:val="single" w:sz="4" w:space="0" w:color="auto"/>
              <w:left w:val="single" w:sz="4" w:space="0" w:color="auto"/>
              <w:bottom w:val="single" w:sz="4" w:space="0" w:color="auto"/>
              <w:right w:val="single" w:sz="4" w:space="0" w:color="auto"/>
            </w:tcBorders>
          </w:tcPr>
          <w:p w:rsidR="006E1D0B" w:rsidRPr="007F7213" w:rsidRDefault="006E1D0B" w:rsidP="006E1D0B">
            <w:pPr>
              <w:pStyle w:val="Header"/>
              <w:tabs>
                <w:tab w:val="left" w:pos="720"/>
              </w:tabs>
              <w:spacing w:line="276" w:lineRule="auto"/>
              <w:jc w:val="both"/>
              <w:rPr>
                <w:b/>
              </w:rPr>
            </w:pPr>
            <w:r w:rsidRPr="007F7213">
              <w:rPr>
                <w:b/>
              </w:rPr>
              <w:t>Pakalpojum</w:t>
            </w:r>
            <w:r>
              <w:rPr>
                <w:b/>
              </w:rPr>
              <w:t>u</w:t>
            </w:r>
            <w:r w:rsidRPr="007F7213">
              <w:rPr>
                <w:b/>
              </w:rPr>
              <w:t xml:space="preserve"> </w:t>
            </w:r>
            <w:r>
              <w:rPr>
                <w:b/>
              </w:rPr>
              <w:t xml:space="preserve">apstiprināšana </w:t>
            </w:r>
            <w:r w:rsidRPr="007F7213">
              <w:rPr>
                <w:b/>
              </w:rPr>
              <w:t xml:space="preserve"> </w:t>
            </w:r>
          </w:p>
        </w:tc>
        <w:tc>
          <w:tcPr>
            <w:tcW w:w="3060" w:type="dxa"/>
            <w:tcBorders>
              <w:top w:val="single" w:sz="4" w:space="0" w:color="auto"/>
              <w:left w:val="single" w:sz="4" w:space="0" w:color="auto"/>
              <w:bottom w:val="single" w:sz="4" w:space="0" w:color="auto"/>
              <w:right w:val="single" w:sz="4" w:space="0" w:color="auto"/>
            </w:tcBorders>
          </w:tcPr>
          <w:p w:rsidR="006E1D0B" w:rsidRPr="007F7213" w:rsidRDefault="006E1D0B" w:rsidP="006E1D0B">
            <w:pPr>
              <w:spacing w:line="276" w:lineRule="auto"/>
              <w:rPr>
                <w:b/>
              </w:rPr>
            </w:pPr>
          </w:p>
        </w:tc>
      </w:tr>
      <w:tr w:rsidR="006E1D0B" w:rsidRPr="00077261" w:rsidTr="006E1D0B">
        <w:trPr>
          <w:trHeight w:val="376"/>
        </w:trPr>
        <w:tc>
          <w:tcPr>
            <w:tcW w:w="675" w:type="dxa"/>
            <w:tcBorders>
              <w:top w:val="single" w:sz="4" w:space="0" w:color="auto"/>
              <w:left w:val="single" w:sz="4" w:space="0" w:color="auto"/>
              <w:bottom w:val="single" w:sz="4" w:space="0" w:color="auto"/>
              <w:right w:val="single" w:sz="4" w:space="0" w:color="auto"/>
            </w:tcBorders>
            <w:vAlign w:val="center"/>
          </w:tcPr>
          <w:p w:rsidR="006E1D0B" w:rsidRPr="00995B4D" w:rsidRDefault="006E1D0B" w:rsidP="006E1D0B">
            <w:pPr>
              <w:spacing w:line="276" w:lineRule="auto"/>
              <w:jc w:val="center"/>
            </w:pPr>
            <w:r>
              <w:t>6.1.</w:t>
            </w:r>
          </w:p>
        </w:tc>
        <w:tc>
          <w:tcPr>
            <w:tcW w:w="5733" w:type="dxa"/>
            <w:tcBorders>
              <w:top w:val="single" w:sz="4" w:space="0" w:color="auto"/>
              <w:left w:val="single" w:sz="4" w:space="0" w:color="auto"/>
              <w:bottom w:val="single" w:sz="4" w:space="0" w:color="auto"/>
              <w:right w:val="single" w:sz="4" w:space="0" w:color="auto"/>
            </w:tcBorders>
          </w:tcPr>
          <w:p w:rsidR="006E1D0B" w:rsidRPr="00995B4D" w:rsidRDefault="006E1D0B" w:rsidP="006E1D0B">
            <w:pPr>
              <w:pStyle w:val="Header"/>
              <w:tabs>
                <w:tab w:val="left" w:pos="720"/>
              </w:tabs>
              <w:spacing w:line="276" w:lineRule="auto"/>
              <w:jc w:val="both"/>
            </w:pPr>
            <w:r w:rsidRPr="00995B4D">
              <w:t xml:space="preserve">Izpildītājs veic </w:t>
            </w:r>
            <w:r>
              <w:t xml:space="preserve">piedāvāto </w:t>
            </w:r>
            <w:r w:rsidRPr="00995B4D">
              <w:t xml:space="preserve">pakalpojumu </w:t>
            </w:r>
            <w:r>
              <w:t>apstiprināšanu, rezervēšanu un/ vai iegādi tikai pēc tam, kad ir saņemts apstiprinājums no Pasūtītāja pilnvarotā pārstāvja par izvēlēto piedāvājuma variantu.</w:t>
            </w:r>
          </w:p>
        </w:tc>
        <w:tc>
          <w:tcPr>
            <w:tcW w:w="3060" w:type="dxa"/>
            <w:tcBorders>
              <w:top w:val="single" w:sz="4" w:space="0" w:color="auto"/>
              <w:left w:val="single" w:sz="4" w:space="0" w:color="auto"/>
              <w:bottom w:val="single" w:sz="4" w:space="0" w:color="auto"/>
              <w:right w:val="single" w:sz="4" w:space="0" w:color="auto"/>
            </w:tcBorders>
          </w:tcPr>
          <w:p w:rsidR="006E1D0B" w:rsidRPr="00995B4D" w:rsidRDefault="006E1D0B" w:rsidP="006E1D0B">
            <w:pPr>
              <w:spacing w:line="276" w:lineRule="auto"/>
            </w:pPr>
          </w:p>
        </w:tc>
      </w:tr>
      <w:tr w:rsidR="006E1D0B" w:rsidRPr="007F7213" w:rsidTr="006E1D0B">
        <w:tc>
          <w:tcPr>
            <w:tcW w:w="675" w:type="dxa"/>
            <w:tcBorders>
              <w:top w:val="single" w:sz="4" w:space="0" w:color="auto"/>
              <w:left w:val="single" w:sz="4" w:space="0" w:color="auto"/>
              <w:bottom w:val="single" w:sz="4" w:space="0" w:color="auto"/>
              <w:right w:val="single" w:sz="4" w:space="0" w:color="auto"/>
            </w:tcBorders>
            <w:vAlign w:val="center"/>
          </w:tcPr>
          <w:p w:rsidR="006E1D0B" w:rsidRPr="007F7213" w:rsidRDefault="006E1D0B" w:rsidP="006E1D0B">
            <w:pPr>
              <w:spacing w:line="276" w:lineRule="auto"/>
              <w:jc w:val="center"/>
            </w:pPr>
            <w:r w:rsidRPr="007F7213">
              <w:t>6.</w:t>
            </w:r>
            <w:r>
              <w:t>2</w:t>
            </w:r>
            <w:r w:rsidRPr="007F7213">
              <w:t>.</w:t>
            </w:r>
          </w:p>
        </w:tc>
        <w:tc>
          <w:tcPr>
            <w:tcW w:w="5733" w:type="dxa"/>
            <w:tcBorders>
              <w:top w:val="single" w:sz="4" w:space="0" w:color="auto"/>
              <w:left w:val="single" w:sz="4" w:space="0" w:color="auto"/>
              <w:bottom w:val="single" w:sz="4" w:space="0" w:color="auto"/>
              <w:right w:val="single" w:sz="4" w:space="0" w:color="auto"/>
            </w:tcBorders>
          </w:tcPr>
          <w:p w:rsidR="006E1D0B" w:rsidRPr="007F7213" w:rsidRDefault="006E1D0B" w:rsidP="0020509A">
            <w:pPr>
              <w:pStyle w:val="Header"/>
              <w:tabs>
                <w:tab w:val="left" w:pos="720"/>
              </w:tabs>
              <w:spacing w:line="276" w:lineRule="auto"/>
              <w:jc w:val="both"/>
              <w:rPr>
                <w:lang w:bidi="lo-LA"/>
              </w:rPr>
            </w:pPr>
            <w:r>
              <w:rPr>
                <w:lang w:bidi="lo-LA"/>
              </w:rPr>
              <w:t xml:space="preserve">Pēc tam, kad Pasūtītāja pilnvarotais pārstāvis ir apstiprinājis piedāvāto pakalpojumu variantu, </w:t>
            </w:r>
            <w:r w:rsidRPr="007F7213">
              <w:rPr>
                <w:lang w:bidi="lo-LA"/>
              </w:rPr>
              <w:t>Izpildītājam</w:t>
            </w:r>
            <w:r>
              <w:rPr>
                <w:lang w:bidi="lo-LA"/>
              </w:rPr>
              <w:t xml:space="preserve"> iespējami īsākā laikā</w:t>
            </w:r>
            <w:r w:rsidRPr="007F7213">
              <w:rPr>
                <w:lang w:bidi="lo-LA"/>
              </w:rPr>
              <w:t xml:space="preserve"> jāveic komandējuma </w:t>
            </w:r>
            <w:r w:rsidRPr="007F7213">
              <w:rPr>
                <w:lang w:bidi="lo-LA"/>
              </w:rPr>
              <w:lastRenderedPageBreak/>
              <w:t>vai darba braucienu nodrošināšanai nepieciešamo dokumentu (</w:t>
            </w:r>
            <w:r w:rsidR="0020509A">
              <w:rPr>
                <w:lang w:bidi="lo-LA"/>
              </w:rPr>
              <w:t>b</w:t>
            </w:r>
            <w:r w:rsidRPr="007F7213">
              <w:rPr>
                <w:lang w:bidi="lo-LA"/>
              </w:rPr>
              <w:t xml:space="preserve">iļetes, viesnīcas </w:t>
            </w:r>
            <w:proofErr w:type="spellStart"/>
            <w:r w:rsidRPr="007F7213">
              <w:rPr>
                <w:lang w:bidi="lo-LA"/>
              </w:rPr>
              <w:t>vaučer</w:t>
            </w:r>
            <w:r>
              <w:rPr>
                <w:lang w:bidi="lo-LA"/>
              </w:rPr>
              <w:t>s</w:t>
            </w:r>
            <w:proofErr w:type="spellEnd"/>
            <w:r w:rsidRPr="007F7213">
              <w:rPr>
                <w:lang w:bidi="lo-LA"/>
              </w:rPr>
              <w:t xml:space="preserve">, ceļojuma apdrošināšanas polises) </w:t>
            </w:r>
            <w:r>
              <w:rPr>
                <w:lang w:bidi="lo-LA"/>
              </w:rPr>
              <w:t xml:space="preserve">piegāde </w:t>
            </w:r>
            <w:r w:rsidRPr="007F7213">
              <w:rPr>
                <w:lang w:bidi="lo-LA"/>
              </w:rPr>
              <w:t>elektronisk</w:t>
            </w:r>
            <w:r>
              <w:rPr>
                <w:lang w:bidi="lo-LA"/>
              </w:rPr>
              <w:t xml:space="preserve">i </w:t>
            </w:r>
            <w:r w:rsidRPr="007F7213">
              <w:rPr>
                <w:lang w:bidi="lo-LA"/>
              </w:rPr>
              <w:t xml:space="preserve">vai pēc </w:t>
            </w:r>
            <w:r>
              <w:rPr>
                <w:lang w:bidi="lo-LA"/>
              </w:rPr>
              <w:t>P</w:t>
            </w:r>
            <w:r w:rsidRPr="007F7213">
              <w:rPr>
                <w:lang w:bidi="lo-LA"/>
              </w:rPr>
              <w:t xml:space="preserve">asūtītāja pilnvarotā pārstāvja norādījumiem, visu informāciju par pakalpojumiem jānosūta uz </w:t>
            </w:r>
            <w:r>
              <w:rPr>
                <w:lang w:bidi="lo-LA"/>
              </w:rPr>
              <w:t>P</w:t>
            </w:r>
            <w:r w:rsidRPr="007F7213">
              <w:rPr>
                <w:lang w:bidi="lo-LA"/>
              </w:rPr>
              <w:t xml:space="preserve">asūtītāja pilnvarotā pārstāvja norādīto elektroniskā pasta adresi. </w:t>
            </w:r>
          </w:p>
        </w:tc>
        <w:tc>
          <w:tcPr>
            <w:tcW w:w="3060" w:type="dxa"/>
            <w:tcBorders>
              <w:top w:val="single" w:sz="4" w:space="0" w:color="auto"/>
              <w:left w:val="single" w:sz="4" w:space="0" w:color="auto"/>
              <w:bottom w:val="single" w:sz="4" w:space="0" w:color="auto"/>
              <w:right w:val="single" w:sz="4" w:space="0" w:color="auto"/>
            </w:tcBorders>
          </w:tcPr>
          <w:p w:rsidR="006E1D0B" w:rsidRPr="007F7213" w:rsidRDefault="006E1D0B" w:rsidP="006E1D0B">
            <w:pPr>
              <w:spacing w:line="276" w:lineRule="auto"/>
            </w:pPr>
          </w:p>
        </w:tc>
      </w:tr>
      <w:tr w:rsidR="006E1D0B" w:rsidRPr="007F7213" w:rsidTr="006E1D0B">
        <w:tc>
          <w:tcPr>
            <w:tcW w:w="675" w:type="dxa"/>
            <w:tcBorders>
              <w:top w:val="single" w:sz="4" w:space="0" w:color="auto"/>
              <w:left w:val="single" w:sz="4" w:space="0" w:color="auto"/>
              <w:bottom w:val="single" w:sz="4" w:space="0" w:color="auto"/>
              <w:right w:val="single" w:sz="4" w:space="0" w:color="auto"/>
            </w:tcBorders>
            <w:vAlign w:val="center"/>
          </w:tcPr>
          <w:p w:rsidR="006E1D0B" w:rsidRPr="007F7213" w:rsidRDefault="006E1D0B" w:rsidP="006E1D0B">
            <w:pPr>
              <w:spacing w:line="276" w:lineRule="auto"/>
              <w:jc w:val="center"/>
            </w:pPr>
            <w:r w:rsidRPr="007F7213">
              <w:lastRenderedPageBreak/>
              <w:t>6.</w:t>
            </w:r>
            <w:r>
              <w:t>3</w:t>
            </w:r>
            <w:r w:rsidRPr="007F7213">
              <w:t>.</w:t>
            </w:r>
          </w:p>
        </w:tc>
        <w:tc>
          <w:tcPr>
            <w:tcW w:w="5733" w:type="dxa"/>
            <w:tcBorders>
              <w:top w:val="single" w:sz="4" w:space="0" w:color="auto"/>
              <w:left w:val="single" w:sz="4" w:space="0" w:color="auto"/>
              <w:bottom w:val="single" w:sz="4" w:space="0" w:color="auto"/>
              <w:right w:val="single" w:sz="4" w:space="0" w:color="auto"/>
            </w:tcBorders>
          </w:tcPr>
          <w:p w:rsidR="006E1D0B" w:rsidRPr="007F7213" w:rsidRDefault="006E1D0B" w:rsidP="006E1D0B">
            <w:pPr>
              <w:pStyle w:val="Header"/>
              <w:tabs>
                <w:tab w:val="left" w:pos="720"/>
              </w:tabs>
              <w:spacing w:line="276" w:lineRule="auto"/>
              <w:jc w:val="both"/>
              <w:rPr>
                <w:lang w:bidi="lo-LA"/>
              </w:rPr>
            </w:pPr>
            <w:r w:rsidRPr="007F7213">
              <w:rPr>
                <w:lang w:bidi="lo-LA"/>
              </w:rPr>
              <w:t>Pakalpojuma sniedzējs sniedz Pakalpojumu un veic Dokumentu piegādi Pasūtītājam arī ārpus Pasūtītāja darba laika.</w:t>
            </w:r>
          </w:p>
        </w:tc>
        <w:tc>
          <w:tcPr>
            <w:tcW w:w="3060" w:type="dxa"/>
            <w:tcBorders>
              <w:top w:val="single" w:sz="4" w:space="0" w:color="auto"/>
              <w:left w:val="single" w:sz="4" w:space="0" w:color="auto"/>
              <w:bottom w:val="single" w:sz="4" w:space="0" w:color="auto"/>
              <w:right w:val="single" w:sz="4" w:space="0" w:color="auto"/>
            </w:tcBorders>
          </w:tcPr>
          <w:p w:rsidR="006E1D0B" w:rsidRPr="007F7213" w:rsidRDefault="006E1D0B" w:rsidP="006E1D0B">
            <w:pPr>
              <w:spacing w:line="276" w:lineRule="auto"/>
            </w:pPr>
          </w:p>
        </w:tc>
      </w:tr>
      <w:tr w:rsidR="006E1D0B" w:rsidRPr="007F7213" w:rsidTr="006E1D0B">
        <w:tc>
          <w:tcPr>
            <w:tcW w:w="675" w:type="dxa"/>
            <w:tcBorders>
              <w:top w:val="single" w:sz="4" w:space="0" w:color="auto"/>
              <w:left w:val="single" w:sz="4" w:space="0" w:color="auto"/>
              <w:bottom w:val="single" w:sz="4" w:space="0" w:color="auto"/>
              <w:right w:val="single" w:sz="4" w:space="0" w:color="auto"/>
            </w:tcBorders>
            <w:vAlign w:val="center"/>
          </w:tcPr>
          <w:p w:rsidR="006E1D0B" w:rsidRPr="007F7213" w:rsidRDefault="006E1D0B" w:rsidP="006E1D0B">
            <w:pPr>
              <w:spacing w:line="276" w:lineRule="auto"/>
              <w:jc w:val="center"/>
            </w:pPr>
            <w:r w:rsidRPr="007F7213">
              <w:t>6.</w:t>
            </w:r>
            <w:r>
              <w:t>4</w:t>
            </w:r>
            <w:r w:rsidRPr="007F7213">
              <w:t>.</w:t>
            </w:r>
          </w:p>
        </w:tc>
        <w:tc>
          <w:tcPr>
            <w:tcW w:w="5733" w:type="dxa"/>
            <w:tcBorders>
              <w:top w:val="single" w:sz="4" w:space="0" w:color="auto"/>
              <w:left w:val="single" w:sz="4" w:space="0" w:color="auto"/>
              <w:bottom w:val="single" w:sz="4" w:space="0" w:color="auto"/>
              <w:right w:val="single" w:sz="4" w:space="0" w:color="auto"/>
            </w:tcBorders>
          </w:tcPr>
          <w:p w:rsidR="006E1D0B" w:rsidRPr="007F7213" w:rsidRDefault="006E1D0B" w:rsidP="006E1D0B">
            <w:pPr>
              <w:pStyle w:val="Header"/>
              <w:tabs>
                <w:tab w:val="left" w:pos="720"/>
              </w:tabs>
              <w:spacing w:line="276" w:lineRule="auto"/>
              <w:jc w:val="both"/>
              <w:rPr>
                <w:lang w:bidi="lo-LA"/>
              </w:rPr>
            </w:pPr>
            <w:r w:rsidRPr="007F7213">
              <w:rPr>
                <w:lang w:bidi="lo-LA"/>
              </w:rPr>
              <w:t>Izpildītājam ir jānodrošina iespēja mainīt vai anulēt pasūtītāja rezervētos pakalpojumus. Pasūtījuma anulēšanas gadījumā rezervēto un apmaksāto pakalpojumu summa tiek atmaksāta Pasūtītājam saskaņā ar apkalpojošo kompāniju noteikumiem (Pasūtījuma maiņas gadījumā - Pasūtītājam tiek atlīdzināta pasūtījuma maiņas starpība).</w:t>
            </w:r>
          </w:p>
        </w:tc>
        <w:tc>
          <w:tcPr>
            <w:tcW w:w="3060" w:type="dxa"/>
            <w:tcBorders>
              <w:top w:val="single" w:sz="4" w:space="0" w:color="auto"/>
              <w:left w:val="single" w:sz="4" w:space="0" w:color="auto"/>
              <w:bottom w:val="single" w:sz="4" w:space="0" w:color="auto"/>
              <w:right w:val="single" w:sz="4" w:space="0" w:color="auto"/>
            </w:tcBorders>
          </w:tcPr>
          <w:p w:rsidR="006E1D0B" w:rsidRPr="007F7213" w:rsidRDefault="006E1D0B" w:rsidP="006E1D0B">
            <w:pPr>
              <w:spacing w:line="276" w:lineRule="auto"/>
            </w:pPr>
          </w:p>
        </w:tc>
      </w:tr>
      <w:tr w:rsidR="006E1D0B" w:rsidRPr="007F7213" w:rsidTr="006E1D0B">
        <w:trPr>
          <w:trHeight w:val="1684"/>
        </w:trPr>
        <w:tc>
          <w:tcPr>
            <w:tcW w:w="675" w:type="dxa"/>
            <w:tcBorders>
              <w:top w:val="single" w:sz="4" w:space="0" w:color="auto"/>
              <w:left w:val="single" w:sz="4" w:space="0" w:color="auto"/>
              <w:bottom w:val="single" w:sz="4" w:space="0" w:color="auto"/>
              <w:right w:val="single" w:sz="4" w:space="0" w:color="auto"/>
            </w:tcBorders>
            <w:vAlign w:val="center"/>
          </w:tcPr>
          <w:p w:rsidR="006E1D0B" w:rsidRPr="007F7213" w:rsidRDefault="006E1D0B" w:rsidP="006E1D0B">
            <w:pPr>
              <w:spacing w:line="276" w:lineRule="auto"/>
              <w:jc w:val="center"/>
            </w:pPr>
            <w:r w:rsidRPr="007F7213">
              <w:t>6.</w:t>
            </w:r>
            <w:r>
              <w:t>5</w:t>
            </w:r>
            <w:r w:rsidRPr="007F7213">
              <w:t>.</w:t>
            </w:r>
          </w:p>
        </w:tc>
        <w:tc>
          <w:tcPr>
            <w:tcW w:w="5733" w:type="dxa"/>
            <w:tcBorders>
              <w:top w:val="single" w:sz="4" w:space="0" w:color="auto"/>
              <w:left w:val="single" w:sz="4" w:space="0" w:color="auto"/>
              <w:bottom w:val="single" w:sz="4" w:space="0" w:color="auto"/>
              <w:right w:val="single" w:sz="4" w:space="0" w:color="auto"/>
            </w:tcBorders>
            <w:hideMark/>
          </w:tcPr>
          <w:p w:rsidR="006E1D0B" w:rsidRPr="007F7213" w:rsidRDefault="006E1D0B" w:rsidP="006E1D0B">
            <w:pPr>
              <w:pStyle w:val="Header"/>
              <w:tabs>
                <w:tab w:val="left" w:pos="720"/>
              </w:tabs>
              <w:spacing w:line="276" w:lineRule="auto"/>
              <w:ind w:firstLine="23"/>
              <w:jc w:val="both"/>
            </w:pPr>
            <w:r w:rsidRPr="007F7213">
              <w:rPr>
                <w:lang w:bidi="lo-LA"/>
              </w:rPr>
              <w:t xml:space="preserve">Izpildītājam jānodrošina </w:t>
            </w:r>
            <w:r>
              <w:rPr>
                <w:lang w:bidi="lo-LA"/>
              </w:rPr>
              <w:t>P</w:t>
            </w:r>
            <w:r w:rsidRPr="007F7213">
              <w:rPr>
                <w:lang w:bidi="lo-LA"/>
              </w:rPr>
              <w:t>asūtītājam iespēja operatīvi sazināties ar izpildītāja norīkoto darbinieku darba laikā (no plkst.8:30 līdz plkst.17:00) pa tālruni, faksu vai elektronisko pastu, kā arī diennakts informatīvo tālruni steidzamu jautājumu risināšanai un/vai neatliekamas informācijas saņemšanai.</w:t>
            </w:r>
          </w:p>
        </w:tc>
        <w:tc>
          <w:tcPr>
            <w:tcW w:w="3060" w:type="dxa"/>
            <w:tcBorders>
              <w:top w:val="single" w:sz="4" w:space="0" w:color="auto"/>
              <w:left w:val="single" w:sz="4" w:space="0" w:color="auto"/>
              <w:bottom w:val="single" w:sz="4" w:space="0" w:color="auto"/>
              <w:right w:val="single" w:sz="4" w:space="0" w:color="auto"/>
            </w:tcBorders>
          </w:tcPr>
          <w:p w:rsidR="006E1D0B" w:rsidRPr="007F7213" w:rsidRDefault="006E1D0B" w:rsidP="006E1D0B">
            <w:pPr>
              <w:spacing w:line="276" w:lineRule="auto"/>
            </w:pPr>
          </w:p>
        </w:tc>
      </w:tr>
      <w:tr w:rsidR="006E1D0B" w:rsidRPr="007F7213" w:rsidTr="006E1D0B">
        <w:trPr>
          <w:trHeight w:val="709"/>
        </w:trPr>
        <w:tc>
          <w:tcPr>
            <w:tcW w:w="675" w:type="dxa"/>
            <w:tcBorders>
              <w:top w:val="single" w:sz="4" w:space="0" w:color="auto"/>
              <w:left w:val="single" w:sz="4" w:space="0" w:color="auto"/>
              <w:bottom w:val="single" w:sz="4" w:space="0" w:color="auto"/>
              <w:right w:val="single" w:sz="4" w:space="0" w:color="auto"/>
            </w:tcBorders>
            <w:vAlign w:val="center"/>
          </w:tcPr>
          <w:p w:rsidR="006E1D0B" w:rsidRPr="007F7213" w:rsidRDefault="006E1D0B" w:rsidP="006E1D0B">
            <w:pPr>
              <w:spacing w:line="276" w:lineRule="auto"/>
              <w:jc w:val="center"/>
            </w:pPr>
            <w:r w:rsidRPr="007F7213">
              <w:t>6.</w:t>
            </w:r>
            <w:r>
              <w:t>6</w:t>
            </w:r>
            <w:r w:rsidRPr="007F7213">
              <w:t>.</w:t>
            </w:r>
          </w:p>
        </w:tc>
        <w:tc>
          <w:tcPr>
            <w:tcW w:w="5733" w:type="dxa"/>
            <w:tcBorders>
              <w:top w:val="single" w:sz="4" w:space="0" w:color="auto"/>
              <w:left w:val="single" w:sz="4" w:space="0" w:color="auto"/>
              <w:bottom w:val="single" w:sz="4" w:space="0" w:color="auto"/>
              <w:right w:val="single" w:sz="4" w:space="0" w:color="auto"/>
            </w:tcBorders>
          </w:tcPr>
          <w:p w:rsidR="006E1D0B" w:rsidRPr="007F7213" w:rsidRDefault="006E1D0B" w:rsidP="00F446A9">
            <w:pPr>
              <w:pStyle w:val="Header"/>
              <w:rPr>
                <w:lang w:bidi="lo-LA"/>
              </w:rPr>
            </w:pPr>
            <w:r>
              <w:rPr>
                <w:lang w:bidi="lo-LA"/>
              </w:rPr>
              <w:t>Izpildītājam visi p</w:t>
            </w:r>
            <w:r w:rsidRPr="007F7213">
              <w:rPr>
                <w:lang w:bidi="lo-LA"/>
              </w:rPr>
              <w:t xml:space="preserve">akalpojumi </w:t>
            </w:r>
            <w:r>
              <w:rPr>
                <w:lang w:bidi="lo-LA"/>
              </w:rPr>
              <w:t xml:space="preserve">ir </w:t>
            </w:r>
            <w:r w:rsidRPr="007F7213">
              <w:rPr>
                <w:lang w:bidi="lo-LA"/>
              </w:rPr>
              <w:t>jānodrošina gan individuāliem ceļotājiem, gan grupām.</w:t>
            </w:r>
          </w:p>
        </w:tc>
        <w:tc>
          <w:tcPr>
            <w:tcW w:w="3060" w:type="dxa"/>
            <w:tcBorders>
              <w:top w:val="single" w:sz="4" w:space="0" w:color="auto"/>
              <w:left w:val="single" w:sz="4" w:space="0" w:color="auto"/>
              <w:bottom w:val="single" w:sz="4" w:space="0" w:color="auto"/>
              <w:right w:val="single" w:sz="4" w:space="0" w:color="auto"/>
            </w:tcBorders>
          </w:tcPr>
          <w:p w:rsidR="006E1D0B" w:rsidRPr="007F7213" w:rsidRDefault="006E1D0B" w:rsidP="006E1D0B">
            <w:pPr>
              <w:spacing w:line="276" w:lineRule="auto"/>
            </w:pPr>
          </w:p>
        </w:tc>
      </w:tr>
      <w:tr w:rsidR="006E1D0B" w:rsidRPr="007F7213" w:rsidTr="006E1D0B">
        <w:trPr>
          <w:trHeight w:val="1684"/>
        </w:trPr>
        <w:tc>
          <w:tcPr>
            <w:tcW w:w="675" w:type="dxa"/>
            <w:tcBorders>
              <w:top w:val="single" w:sz="4" w:space="0" w:color="auto"/>
              <w:left w:val="single" w:sz="4" w:space="0" w:color="auto"/>
              <w:bottom w:val="single" w:sz="4" w:space="0" w:color="auto"/>
              <w:right w:val="single" w:sz="4" w:space="0" w:color="auto"/>
            </w:tcBorders>
            <w:vAlign w:val="center"/>
          </w:tcPr>
          <w:p w:rsidR="006E1D0B" w:rsidRPr="007F7213" w:rsidRDefault="006E1D0B" w:rsidP="006E1D0B">
            <w:pPr>
              <w:spacing w:line="276" w:lineRule="auto"/>
              <w:jc w:val="center"/>
            </w:pPr>
            <w:r w:rsidRPr="007F7213">
              <w:t>6.</w:t>
            </w:r>
            <w:r>
              <w:t>7</w:t>
            </w:r>
            <w:r w:rsidRPr="007F7213">
              <w:t>.</w:t>
            </w:r>
          </w:p>
        </w:tc>
        <w:tc>
          <w:tcPr>
            <w:tcW w:w="5733" w:type="dxa"/>
            <w:tcBorders>
              <w:top w:val="single" w:sz="4" w:space="0" w:color="auto"/>
              <w:left w:val="single" w:sz="4" w:space="0" w:color="auto"/>
              <w:bottom w:val="single" w:sz="4" w:space="0" w:color="auto"/>
              <w:right w:val="single" w:sz="4" w:space="0" w:color="auto"/>
            </w:tcBorders>
          </w:tcPr>
          <w:p w:rsidR="006E1D0B" w:rsidRPr="007F7213" w:rsidRDefault="006E1D0B" w:rsidP="006E1D0B">
            <w:pPr>
              <w:pStyle w:val="Header"/>
              <w:tabs>
                <w:tab w:val="left" w:pos="720"/>
              </w:tabs>
              <w:spacing w:line="276" w:lineRule="auto"/>
              <w:ind w:firstLine="23"/>
              <w:jc w:val="both"/>
              <w:rPr>
                <w:lang w:bidi="lo-LA"/>
              </w:rPr>
            </w:pPr>
            <w:r w:rsidRPr="007F7213">
              <w:rPr>
                <w:lang w:bidi="lo-LA"/>
              </w:rPr>
              <w:t xml:space="preserve">Izpildītājam savlaicīgi jāinformē </w:t>
            </w:r>
            <w:r>
              <w:rPr>
                <w:lang w:bidi="lo-LA"/>
              </w:rPr>
              <w:t>P</w:t>
            </w:r>
            <w:r w:rsidRPr="007F7213">
              <w:rPr>
                <w:lang w:bidi="lo-LA"/>
              </w:rPr>
              <w:t xml:space="preserve">asūtītājs par paredzētajām lidojumu grafiku </w:t>
            </w:r>
            <w:r>
              <w:rPr>
                <w:lang w:bidi="lo-LA"/>
              </w:rPr>
              <w:t>iz</w:t>
            </w:r>
            <w:r w:rsidRPr="007F7213">
              <w:rPr>
                <w:lang w:bidi="lo-LA"/>
              </w:rPr>
              <w:t>maiņām, atceltiem reisiem, streikiem u.c. apstākļiem, kas var ietekmēt pasūtītāja plānotā komandējuma vai darba brauciena īstenošanu, un nepieciešamības gadījumā izpildītājs palīdz pasūtītājam pārplānot komandējumu vai darba braucienu.</w:t>
            </w:r>
          </w:p>
        </w:tc>
        <w:tc>
          <w:tcPr>
            <w:tcW w:w="3060" w:type="dxa"/>
            <w:tcBorders>
              <w:top w:val="single" w:sz="4" w:space="0" w:color="auto"/>
              <w:left w:val="single" w:sz="4" w:space="0" w:color="auto"/>
              <w:bottom w:val="single" w:sz="4" w:space="0" w:color="auto"/>
              <w:right w:val="single" w:sz="4" w:space="0" w:color="auto"/>
            </w:tcBorders>
          </w:tcPr>
          <w:p w:rsidR="006E1D0B" w:rsidRPr="007F7213" w:rsidRDefault="006E1D0B" w:rsidP="006E1D0B">
            <w:pPr>
              <w:spacing w:line="276" w:lineRule="auto"/>
            </w:pPr>
          </w:p>
        </w:tc>
      </w:tr>
      <w:tr w:rsidR="006E1D0B" w:rsidRPr="007F7213" w:rsidTr="006E1D0B">
        <w:trPr>
          <w:trHeight w:val="1114"/>
        </w:trPr>
        <w:tc>
          <w:tcPr>
            <w:tcW w:w="675" w:type="dxa"/>
            <w:tcBorders>
              <w:top w:val="single" w:sz="4" w:space="0" w:color="auto"/>
              <w:left w:val="single" w:sz="4" w:space="0" w:color="auto"/>
              <w:bottom w:val="single" w:sz="4" w:space="0" w:color="auto"/>
              <w:right w:val="single" w:sz="4" w:space="0" w:color="auto"/>
            </w:tcBorders>
            <w:vAlign w:val="center"/>
          </w:tcPr>
          <w:p w:rsidR="006E1D0B" w:rsidRPr="007F7213" w:rsidRDefault="006E1D0B" w:rsidP="006E1D0B">
            <w:pPr>
              <w:spacing w:line="276" w:lineRule="auto"/>
              <w:jc w:val="center"/>
            </w:pPr>
            <w:r w:rsidRPr="007F7213">
              <w:t>6.</w:t>
            </w:r>
            <w:r>
              <w:t>8</w:t>
            </w:r>
            <w:r w:rsidRPr="007F7213">
              <w:t>.</w:t>
            </w:r>
          </w:p>
        </w:tc>
        <w:tc>
          <w:tcPr>
            <w:tcW w:w="5733" w:type="dxa"/>
            <w:tcBorders>
              <w:top w:val="single" w:sz="4" w:space="0" w:color="auto"/>
              <w:left w:val="single" w:sz="4" w:space="0" w:color="auto"/>
              <w:bottom w:val="single" w:sz="4" w:space="0" w:color="auto"/>
              <w:right w:val="single" w:sz="4" w:space="0" w:color="auto"/>
            </w:tcBorders>
          </w:tcPr>
          <w:p w:rsidR="006E1D0B" w:rsidRPr="007F7213" w:rsidRDefault="006E1D0B" w:rsidP="006E1D0B">
            <w:pPr>
              <w:pStyle w:val="Header"/>
              <w:tabs>
                <w:tab w:val="left" w:pos="720"/>
              </w:tabs>
              <w:spacing w:line="276" w:lineRule="auto"/>
              <w:ind w:firstLine="23"/>
              <w:jc w:val="both"/>
              <w:rPr>
                <w:lang w:bidi="lo-LA"/>
              </w:rPr>
            </w:pPr>
            <w:r w:rsidRPr="007F7213">
              <w:rPr>
                <w:lang w:bidi="lo-LA"/>
              </w:rPr>
              <w:t>Izpildītājs nodrošina visas dokumentācijas par pasūtītāja veiktajiem pasūtījumiem un to izpildes gaitu saglabāšanu un nepieejamību trešajām personām.</w:t>
            </w:r>
          </w:p>
        </w:tc>
        <w:tc>
          <w:tcPr>
            <w:tcW w:w="3060" w:type="dxa"/>
            <w:tcBorders>
              <w:top w:val="single" w:sz="4" w:space="0" w:color="auto"/>
              <w:left w:val="single" w:sz="4" w:space="0" w:color="auto"/>
              <w:bottom w:val="single" w:sz="4" w:space="0" w:color="auto"/>
              <w:right w:val="single" w:sz="4" w:space="0" w:color="auto"/>
            </w:tcBorders>
          </w:tcPr>
          <w:p w:rsidR="006E1D0B" w:rsidRPr="007F7213" w:rsidRDefault="006E1D0B" w:rsidP="006E1D0B">
            <w:pPr>
              <w:spacing w:line="276" w:lineRule="auto"/>
            </w:pPr>
          </w:p>
        </w:tc>
      </w:tr>
      <w:tr w:rsidR="006E1D0B" w:rsidRPr="007F7213" w:rsidTr="006E1D0B">
        <w:trPr>
          <w:trHeight w:val="430"/>
        </w:trPr>
        <w:tc>
          <w:tcPr>
            <w:tcW w:w="675" w:type="dxa"/>
            <w:tcBorders>
              <w:top w:val="single" w:sz="4" w:space="0" w:color="auto"/>
              <w:left w:val="single" w:sz="4" w:space="0" w:color="auto"/>
              <w:bottom w:val="single" w:sz="4" w:space="0" w:color="auto"/>
              <w:right w:val="single" w:sz="4" w:space="0" w:color="auto"/>
            </w:tcBorders>
            <w:vAlign w:val="center"/>
          </w:tcPr>
          <w:p w:rsidR="006E1D0B" w:rsidRPr="00995B4D" w:rsidRDefault="006E1D0B" w:rsidP="006E1D0B">
            <w:pPr>
              <w:spacing w:line="276" w:lineRule="auto"/>
              <w:jc w:val="center"/>
              <w:rPr>
                <w:b/>
              </w:rPr>
            </w:pPr>
            <w:r w:rsidRPr="007F7213">
              <w:rPr>
                <w:b/>
              </w:rPr>
              <w:t>7.</w:t>
            </w:r>
          </w:p>
        </w:tc>
        <w:tc>
          <w:tcPr>
            <w:tcW w:w="5733" w:type="dxa"/>
            <w:tcBorders>
              <w:top w:val="single" w:sz="4" w:space="0" w:color="auto"/>
              <w:left w:val="single" w:sz="4" w:space="0" w:color="auto"/>
              <w:bottom w:val="single" w:sz="4" w:space="0" w:color="auto"/>
              <w:right w:val="single" w:sz="4" w:space="0" w:color="auto"/>
            </w:tcBorders>
          </w:tcPr>
          <w:p w:rsidR="006E1D0B" w:rsidRPr="00995B4D" w:rsidRDefault="006E1D0B" w:rsidP="006E1D0B">
            <w:pPr>
              <w:pStyle w:val="Header"/>
              <w:tabs>
                <w:tab w:val="left" w:pos="720"/>
              </w:tabs>
              <w:spacing w:line="276" w:lineRule="auto"/>
              <w:ind w:firstLine="23"/>
              <w:jc w:val="both"/>
              <w:rPr>
                <w:b/>
                <w:lang w:bidi="lo-LA"/>
              </w:rPr>
            </w:pPr>
            <w:r w:rsidRPr="00995B4D">
              <w:rPr>
                <w:b/>
                <w:lang w:bidi="lo-LA"/>
              </w:rPr>
              <w:t xml:space="preserve">Norēķinu kārtība </w:t>
            </w:r>
          </w:p>
        </w:tc>
        <w:tc>
          <w:tcPr>
            <w:tcW w:w="3060" w:type="dxa"/>
            <w:tcBorders>
              <w:top w:val="single" w:sz="4" w:space="0" w:color="auto"/>
              <w:left w:val="single" w:sz="4" w:space="0" w:color="auto"/>
              <w:bottom w:val="single" w:sz="4" w:space="0" w:color="auto"/>
              <w:right w:val="single" w:sz="4" w:space="0" w:color="auto"/>
            </w:tcBorders>
          </w:tcPr>
          <w:p w:rsidR="006E1D0B" w:rsidRPr="00995B4D" w:rsidRDefault="006E1D0B" w:rsidP="006E1D0B">
            <w:pPr>
              <w:spacing w:line="276" w:lineRule="auto"/>
              <w:rPr>
                <w:b/>
              </w:rPr>
            </w:pPr>
          </w:p>
        </w:tc>
      </w:tr>
      <w:tr w:rsidR="006E1D0B" w:rsidRPr="007F7213" w:rsidTr="006E1D0B">
        <w:tc>
          <w:tcPr>
            <w:tcW w:w="675" w:type="dxa"/>
            <w:tcBorders>
              <w:top w:val="single" w:sz="4" w:space="0" w:color="auto"/>
              <w:left w:val="single" w:sz="4" w:space="0" w:color="auto"/>
              <w:bottom w:val="single" w:sz="4" w:space="0" w:color="auto"/>
              <w:right w:val="single" w:sz="4" w:space="0" w:color="auto"/>
            </w:tcBorders>
            <w:vAlign w:val="center"/>
          </w:tcPr>
          <w:p w:rsidR="006E1D0B" w:rsidRPr="007F7213" w:rsidRDefault="006E1D0B" w:rsidP="006E1D0B">
            <w:pPr>
              <w:spacing w:line="276" w:lineRule="auto"/>
              <w:jc w:val="center"/>
            </w:pPr>
            <w:r w:rsidRPr="007F7213">
              <w:t>7.1.</w:t>
            </w:r>
          </w:p>
        </w:tc>
        <w:tc>
          <w:tcPr>
            <w:tcW w:w="5733" w:type="dxa"/>
            <w:tcBorders>
              <w:top w:val="single" w:sz="4" w:space="0" w:color="auto"/>
              <w:left w:val="single" w:sz="4" w:space="0" w:color="auto"/>
              <w:bottom w:val="single" w:sz="4" w:space="0" w:color="auto"/>
              <w:right w:val="single" w:sz="4" w:space="0" w:color="auto"/>
            </w:tcBorders>
            <w:hideMark/>
          </w:tcPr>
          <w:p w:rsidR="006E1D0B" w:rsidRPr="007F7213" w:rsidRDefault="006E1D0B" w:rsidP="006E1D0B">
            <w:pPr>
              <w:spacing w:line="276" w:lineRule="auto"/>
              <w:ind w:left="23" w:hanging="23"/>
              <w:jc w:val="both"/>
              <w:rPr>
                <w:lang w:bidi="lo-LA"/>
              </w:rPr>
            </w:pPr>
            <w:r>
              <w:rPr>
                <w:lang w:bidi="lo-LA"/>
              </w:rPr>
              <w:t xml:space="preserve">Ja rēķins netiek prasīts ātrāk, </w:t>
            </w:r>
            <w:r w:rsidRPr="007F7213">
              <w:rPr>
                <w:lang w:bidi="lo-LA"/>
              </w:rPr>
              <w:t xml:space="preserve">Izpildītājam pēc katras pakalpojumu sniegšanas reizes 5 (piecu) darba dienu laikā ir jāiesniedz </w:t>
            </w:r>
            <w:r>
              <w:rPr>
                <w:lang w:bidi="lo-LA"/>
              </w:rPr>
              <w:t>P</w:t>
            </w:r>
            <w:r w:rsidRPr="007F7213">
              <w:rPr>
                <w:lang w:bidi="lo-LA"/>
              </w:rPr>
              <w:t>asūtītājam rēķins par sniegtajiem pakalpojumiem. Norādītajās pakalpojumu cenās jābūt ietvertiem visiem nodokļiem un nodevām.</w:t>
            </w:r>
            <w:r w:rsidRPr="007F7213">
              <w:t xml:space="preserve"> </w:t>
            </w:r>
          </w:p>
        </w:tc>
        <w:tc>
          <w:tcPr>
            <w:tcW w:w="3060" w:type="dxa"/>
            <w:tcBorders>
              <w:top w:val="single" w:sz="4" w:space="0" w:color="auto"/>
              <w:left w:val="single" w:sz="4" w:space="0" w:color="auto"/>
              <w:bottom w:val="single" w:sz="4" w:space="0" w:color="auto"/>
              <w:right w:val="single" w:sz="4" w:space="0" w:color="auto"/>
            </w:tcBorders>
          </w:tcPr>
          <w:p w:rsidR="006E1D0B" w:rsidRPr="007F7213" w:rsidRDefault="006E1D0B" w:rsidP="006E1D0B">
            <w:pPr>
              <w:spacing w:line="276" w:lineRule="auto"/>
            </w:pPr>
          </w:p>
        </w:tc>
      </w:tr>
      <w:tr w:rsidR="006E1D0B" w:rsidRPr="007F7213" w:rsidTr="006E1D0B">
        <w:tc>
          <w:tcPr>
            <w:tcW w:w="675" w:type="dxa"/>
            <w:tcBorders>
              <w:top w:val="single" w:sz="4" w:space="0" w:color="auto"/>
              <w:left w:val="single" w:sz="4" w:space="0" w:color="auto"/>
              <w:bottom w:val="single" w:sz="4" w:space="0" w:color="auto"/>
              <w:right w:val="single" w:sz="4" w:space="0" w:color="auto"/>
            </w:tcBorders>
            <w:vAlign w:val="center"/>
          </w:tcPr>
          <w:p w:rsidR="006E1D0B" w:rsidRPr="007F7213" w:rsidRDefault="006E1D0B" w:rsidP="006E1D0B">
            <w:pPr>
              <w:spacing w:line="276" w:lineRule="auto"/>
              <w:jc w:val="center"/>
            </w:pPr>
            <w:r w:rsidRPr="007F7213">
              <w:t>7.2.</w:t>
            </w:r>
          </w:p>
        </w:tc>
        <w:tc>
          <w:tcPr>
            <w:tcW w:w="5733" w:type="dxa"/>
            <w:tcBorders>
              <w:top w:val="single" w:sz="4" w:space="0" w:color="auto"/>
              <w:left w:val="single" w:sz="4" w:space="0" w:color="auto"/>
              <w:bottom w:val="single" w:sz="4" w:space="0" w:color="auto"/>
              <w:right w:val="single" w:sz="4" w:space="0" w:color="auto"/>
            </w:tcBorders>
          </w:tcPr>
          <w:p w:rsidR="006E1D0B" w:rsidRPr="007F7213" w:rsidRDefault="006E1D0B" w:rsidP="006E1D0B">
            <w:pPr>
              <w:spacing w:line="276" w:lineRule="auto"/>
              <w:ind w:left="23" w:hanging="23"/>
              <w:jc w:val="both"/>
              <w:rPr>
                <w:lang w:bidi="lo-LA"/>
              </w:rPr>
            </w:pPr>
            <w:r w:rsidRPr="007F7213">
              <w:tab/>
              <w:t>Izņēmuma gadījumos Izpildītājs pēc Pasūtītāja pieprasījuma sagatavo rēķinu angļu valodā.</w:t>
            </w:r>
          </w:p>
        </w:tc>
        <w:tc>
          <w:tcPr>
            <w:tcW w:w="3060" w:type="dxa"/>
            <w:tcBorders>
              <w:top w:val="single" w:sz="4" w:space="0" w:color="auto"/>
              <w:left w:val="single" w:sz="4" w:space="0" w:color="auto"/>
              <w:bottom w:val="single" w:sz="4" w:space="0" w:color="auto"/>
              <w:right w:val="single" w:sz="4" w:space="0" w:color="auto"/>
            </w:tcBorders>
          </w:tcPr>
          <w:p w:rsidR="006E1D0B" w:rsidRPr="007F7213" w:rsidRDefault="006E1D0B" w:rsidP="006E1D0B">
            <w:pPr>
              <w:spacing w:line="276" w:lineRule="auto"/>
            </w:pPr>
          </w:p>
        </w:tc>
      </w:tr>
      <w:tr w:rsidR="0097012A" w:rsidRPr="00CF5B60" w:rsidTr="006E1D0B">
        <w:tc>
          <w:tcPr>
            <w:tcW w:w="675" w:type="dxa"/>
            <w:tcBorders>
              <w:top w:val="single" w:sz="4" w:space="0" w:color="auto"/>
              <w:left w:val="single" w:sz="4" w:space="0" w:color="auto"/>
              <w:bottom w:val="single" w:sz="4" w:space="0" w:color="auto"/>
              <w:right w:val="single" w:sz="4" w:space="0" w:color="auto"/>
            </w:tcBorders>
            <w:vAlign w:val="center"/>
          </w:tcPr>
          <w:p w:rsidR="0097012A" w:rsidRPr="00CF5B60" w:rsidRDefault="0097012A" w:rsidP="006E1D0B">
            <w:pPr>
              <w:spacing w:line="276" w:lineRule="auto"/>
              <w:jc w:val="center"/>
              <w:rPr>
                <w:b/>
              </w:rPr>
            </w:pPr>
            <w:r w:rsidRPr="00CF5B60">
              <w:rPr>
                <w:b/>
              </w:rPr>
              <w:t>8.</w:t>
            </w:r>
          </w:p>
        </w:tc>
        <w:tc>
          <w:tcPr>
            <w:tcW w:w="5733" w:type="dxa"/>
            <w:tcBorders>
              <w:top w:val="single" w:sz="4" w:space="0" w:color="auto"/>
              <w:left w:val="single" w:sz="4" w:space="0" w:color="auto"/>
              <w:bottom w:val="single" w:sz="4" w:space="0" w:color="auto"/>
              <w:right w:val="single" w:sz="4" w:space="0" w:color="auto"/>
            </w:tcBorders>
          </w:tcPr>
          <w:p w:rsidR="0097012A" w:rsidRPr="00CF5B60" w:rsidRDefault="0097012A" w:rsidP="006E1D0B">
            <w:pPr>
              <w:spacing w:line="276" w:lineRule="auto"/>
              <w:ind w:left="23" w:hanging="23"/>
              <w:jc w:val="both"/>
              <w:rPr>
                <w:b/>
              </w:rPr>
            </w:pPr>
            <w:r w:rsidRPr="00CF5B60">
              <w:rPr>
                <w:b/>
              </w:rPr>
              <w:t>Pretendenta atbilstības prasības</w:t>
            </w:r>
          </w:p>
        </w:tc>
        <w:tc>
          <w:tcPr>
            <w:tcW w:w="3060" w:type="dxa"/>
            <w:tcBorders>
              <w:top w:val="single" w:sz="4" w:space="0" w:color="auto"/>
              <w:left w:val="single" w:sz="4" w:space="0" w:color="auto"/>
              <w:bottom w:val="single" w:sz="4" w:space="0" w:color="auto"/>
              <w:right w:val="single" w:sz="4" w:space="0" w:color="auto"/>
            </w:tcBorders>
          </w:tcPr>
          <w:p w:rsidR="0097012A" w:rsidRPr="00CF5B60" w:rsidRDefault="0097012A" w:rsidP="006E1D0B">
            <w:pPr>
              <w:spacing w:line="276" w:lineRule="auto"/>
              <w:rPr>
                <w:b/>
              </w:rPr>
            </w:pPr>
          </w:p>
        </w:tc>
      </w:tr>
      <w:tr w:rsidR="0097012A" w:rsidRPr="007F7213" w:rsidTr="006E1D0B">
        <w:tc>
          <w:tcPr>
            <w:tcW w:w="675" w:type="dxa"/>
            <w:tcBorders>
              <w:top w:val="single" w:sz="4" w:space="0" w:color="auto"/>
              <w:left w:val="single" w:sz="4" w:space="0" w:color="auto"/>
              <w:bottom w:val="single" w:sz="4" w:space="0" w:color="auto"/>
              <w:right w:val="single" w:sz="4" w:space="0" w:color="auto"/>
            </w:tcBorders>
            <w:vAlign w:val="center"/>
          </w:tcPr>
          <w:p w:rsidR="0097012A" w:rsidRDefault="0097012A" w:rsidP="006E1D0B">
            <w:pPr>
              <w:spacing w:line="276" w:lineRule="auto"/>
              <w:jc w:val="center"/>
            </w:pPr>
            <w:r>
              <w:t>8.1.</w:t>
            </w:r>
          </w:p>
        </w:tc>
        <w:tc>
          <w:tcPr>
            <w:tcW w:w="5733" w:type="dxa"/>
            <w:tcBorders>
              <w:top w:val="single" w:sz="4" w:space="0" w:color="auto"/>
              <w:left w:val="single" w:sz="4" w:space="0" w:color="auto"/>
              <w:bottom w:val="single" w:sz="4" w:space="0" w:color="auto"/>
              <w:right w:val="single" w:sz="4" w:space="0" w:color="auto"/>
            </w:tcBorders>
          </w:tcPr>
          <w:p w:rsidR="0097012A" w:rsidRDefault="0097012A" w:rsidP="006E1D0B">
            <w:pPr>
              <w:spacing w:line="276" w:lineRule="auto"/>
              <w:ind w:left="23" w:hanging="23"/>
              <w:jc w:val="both"/>
            </w:pPr>
            <w:r>
              <w:t xml:space="preserve">Pretendents ir reģistrēts Komercreģistrā vai līdzvērtīgā komercdarbības reģistrā ārvalstīs atbilstoši attiecīgās </w:t>
            </w:r>
            <w:r>
              <w:lastRenderedPageBreak/>
              <w:t>valsts normatīvo aktu prasībām.</w:t>
            </w:r>
          </w:p>
        </w:tc>
        <w:tc>
          <w:tcPr>
            <w:tcW w:w="3060" w:type="dxa"/>
            <w:tcBorders>
              <w:top w:val="single" w:sz="4" w:space="0" w:color="auto"/>
              <w:left w:val="single" w:sz="4" w:space="0" w:color="auto"/>
              <w:bottom w:val="single" w:sz="4" w:space="0" w:color="auto"/>
              <w:right w:val="single" w:sz="4" w:space="0" w:color="auto"/>
            </w:tcBorders>
          </w:tcPr>
          <w:p w:rsidR="0097012A" w:rsidRDefault="0097012A" w:rsidP="006E1D0B">
            <w:pPr>
              <w:spacing w:line="276" w:lineRule="auto"/>
            </w:pPr>
          </w:p>
          <w:p w:rsidR="0097012A" w:rsidRPr="007F7213" w:rsidRDefault="0097012A" w:rsidP="006E1D0B">
            <w:pPr>
              <w:spacing w:line="276" w:lineRule="auto"/>
            </w:pPr>
          </w:p>
        </w:tc>
      </w:tr>
      <w:tr w:rsidR="0097012A" w:rsidRPr="007F7213" w:rsidTr="006E1D0B">
        <w:tc>
          <w:tcPr>
            <w:tcW w:w="675" w:type="dxa"/>
            <w:tcBorders>
              <w:top w:val="single" w:sz="4" w:space="0" w:color="auto"/>
              <w:left w:val="single" w:sz="4" w:space="0" w:color="auto"/>
              <w:bottom w:val="single" w:sz="4" w:space="0" w:color="auto"/>
              <w:right w:val="single" w:sz="4" w:space="0" w:color="auto"/>
            </w:tcBorders>
            <w:vAlign w:val="center"/>
          </w:tcPr>
          <w:p w:rsidR="0097012A" w:rsidRDefault="0097012A" w:rsidP="006E1D0B">
            <w:pPr>
              <w:spacing w:line="276" w:lineRule="auto"/>
              <w:jc w:val="center"/>
            </w:pPr>
            <w:r>
              <w:lastRenderedPageBreak/>
              <w:t>8.2.</w:t>
            </w:r>
          </w:p>
        </w:tc>
        <w:tc>
          <w:tcPr>
            <w:tcW w:w="5733" w:type="dxa"/>
            <w:tcBorders>
              <w:top w:val="single" w:sz="4" w:space="0" w:color="auto"/>
              <w:left w:val="single" w:sz="4" w:space="0" w:color="auto"/>
              <w:bottom w:val="single" w:sz="4" w:space="0" w:color="auto"/>
              <w:right w:val="single" w:sz="4" w:space="0" w:color="auto"/>
            </w:tcBorders>
          </w:tcPr>
          <w:p w:rsidR="0097012A" w:rsidRDefault="0097012A" w:rsidP="006E1D0B">
            <w:pPr>
              <w:spacing w:line="276" w:lineRule="auto"/>
              <w:ind w:left="23" w:hanging="23"/>
              <w:jc w:val="both"/>
            </w:pPr>
            <w:r>
              <w:t>Pretendentam ir pieredze iepirkuma priekšmeta norādītā pakalpojuma sniegšanas jomā un apmērā.</w:t>
            </w:r>
          </w:p>
        </w:tc>
        <w:tc>
          <w:tcPr>
            <w:tcW w:w="3060" w:type="dxa"/>
            <w:tcBorders>
              <w:top w:val="single" w:sz="4" w:space="0" w:color="auto"/>
              <w:left w:val="single" w:sz="4" w:space="0" w:color="auto"/>
              <w:bottom w:val="single" w:sz="4" w:space="0" w:color="auto"/>
              <w:right w:val="single" w:sz="4" w:space="0" w:color="auto"/>
            </w:tcBorders>
          </w:tcPr>
          <w:p w:rsidR="0097012A" w:rsidRDefault="0097012A" w:rsidP="006E1D0B">
            <w:pPr>
              <w:spacing w:line="276" w:lineRule="auto"/>
            </w:pPr>
          </w:p>
        </w:tc>
      </w:tr>
      <w:tr w:rsidR="0097012A" w:rsidRPr="007F7213" w:rsidTr="006E1D0B">
        <w:tc>
          <w:tcPr>
            <w:tcW w:w="675" w:type="dxa"/>
            <w:tcBorders>
              <w:top w:val="single" w:sz="4" w:space="0" w:color="auto"/>
              <w:left w:val="single" w:sz="4" w:space="0" w:color="auto"/>
              <w:bottom w:val="single" w:sz="4" w:space="0" w:color="auto"/>
              <w:right w:val="single" w:sz="4" w:space="0" w:color="auto"/>
            </w:tcBorders>
            <w:vAlign w:val="center"/>
          </w:tcPr>
          <w:p w:rsidR="0097012A" w:rsidRDefault="0097012A" w:rsidP="006E1D0B">
            <w:pPr>
              <w:spacing w:line="276" w:lineRule="auto"/>
              <w:jc w:val="center"/>
            </w:pPr>
            <w:r>
              <w:t>8.3.</w:t>
            </w:r>
          </w:p>
        </w:tc>
        <w:tc>
          <w:tcPr>
            <w:tcW w:w="5733" w:type="dxa"/>
            <w:tcBorders>
              <w:top w:val="single" w:sz="4" w:space="0" w:color="auto"/>
              <w:left w:val="single" w:sz="4" w:space="0" w:color="auto"/>
              <w:bottom w:val="single" w:sz="4" w:space="0" w:color="auto"/>
              <w:right w:val="single" w:sz="4" w:space="0" w:color="auto"/>
            </w:tcBorders>
          </w:tcPr>
          <w:p w:rsidR="0097012A" w:rsidRDefault="0097012A" w:rsidP="006E1D0B">
            <w:pPr>
              <w:spacing w:line="276" w:lineRule="auto"/>
              <w:ind w:left="23" w:hanging="23"/>
              <w:jc w:val="both"/>
            </w:pPr>
            <w:r>
              <w:t>Pretendents ir Starptautiskās gaisa transporta asociācijas biedrs (</w:t>
            </w:r>
            <w:proofErr w:type="spellStart"/>
            <w:r>
              <w:t>International</w:t>
            </w:r>
            <w:proofErr w:type="spellEnd"/>
            <w:r>
              <w:t xml:space="preserve"> </w:t>
            </w:r>
            <w:proofErr w:type="spellStart"/>
            <w:r>
              <w:t>Air</w:t>
            </w:r>
            <w:proofErr w:type="spellEnd"/>
            <w:r>
              <w:t xml:space="preserve"> </w:t>
            </w:r>
            <w:proofErr w:type="spellStart"/>
            <w:r>
              <w:t>TRansport</w:t>
            </w:r>
            <w:proofErr w:type="spellEnd"/>
            <w:r>
              <w:t xml:space="preserve"> </w:t>
            </w:r>
            <w:proofErr w:type="spellStart"/>
            <w:r>
              <w:t>Association</w:t>
            </w:r>
            <w:proofErr w:type="spellEnd"/>
            <w:r>
              <w:t>) (turpmāk – IATA).</w:t>
            </w:r>
          </w:p>
        </w:tc>
        <w:tc>
          <w:tcPr>
            <w:tcW w:w="3060" w:type="dxa"/>
            <w:tcBorders>
              <w:top w:val="single" w:sz="4" w:space="0" w:color="auto"/>
              <w:left w:val="single" w:sz="4" w:space="0" w:color="auto"/>
              <w:bottom w:val="single" w:sz="4" w:space="0" w:color="auto"/>
              <w:right w:val="single" w:sz="4" w:space="0" w:color="auto"/>
            </w:tcBorders>
          </w:tcPr>
          <w:p w:rsidR="0097012A" w:rsidRDefault="0097012A" w:rsidP="006E1D0B">
            <w:pPr>
              <w:spacing w:line="276" w:lineRule="auto"/>
            </w:pPr>
          </w:p>
        </w:tc>
      </w:tr>
      <w:tr w:rsidR="0097012A" w:rsidRPr="007F7213" w:rsidTr="006E1D0B">
        <w:tc>
          <w:tcPr>
            <w:tcW w:w="675" w:type="dxa"/>
            <w:tcBorders>
              <w:top w:val="single" w:sz="4" w:space="0" w:color="auto"/>
              <w:left w:val="single" w:sz="4" w:space="0" w:color="auto"/>
              <w:bottom w:val="single" w:sz="4" w:space="0" w:color="auto"/>
              <w:right w:val="single" w:sz="4" w:space="0" w:color="auto"/>
            </w:tcBorders>
            <w:vAlign w:val="center"/>
          </w:tcPr>
          <w:p w:rsidR="0097012A" w:rsidRDefault="0097012A" w:rsidP="006E1D0B">
            <w:pPr>
              <w:spacing w:line="276" w:lineRule="auto"/>
              <w:jc w:val="center"/>
            </w:pPr>
            <w:r>
              <w:t>8.4.</w:t>
            </w:r>
          </w:p>
        </w:tc>
        <w:tc>
          <w:tcPr>
            <w:tcW w:w="5733" w:type="dxa"/>
            <w:tcBorders>
              <w:top w:val="single" w:sz="4" w:space="0" w:color="auto"/>
              <w:left w:val="single" w:sz="4" w:space="0" w:color="auto"/>
              <w:bottom w:val="single" w:sz="4" w:space="0" w:color="auto"/>
              <w:right w:val="single" w:sz="4" w:space="0" w:color="auto"/>
            </w:tcBorders>
          </w:tcPr>
          <w:p w:rsidR="0097012A" w:rsidRDefault="0097012A" w:rsidP="006E1D0B">
            <w:pPr>
              <w:spacing w:line="276" w:lineRule="auto"/>
              <w:ind w:left="23" w:hanging="23"/>
              <w:jc w:val="both"/>
            </w:pPr>
            <w:r>
              <w:t>Pretendentam ir vispārējā</w:t>
            </w:r>
            <w:r w:rsidR="00CF5B60">
              <w:t xml:space="preserve"> IATA galvojuma apdrošināšanas polise (klienta iemaksātās naudas drošības garantija).</w:t>
            </w:r>
          </w:p>
        </w:tc>
        <w:tc>
          <w:tcPr>
            <w:tcW w:w="3060" w:type="dxa"/>
            <w:tcBorders>
              <w:top w:val="single" w:sz="4" w:space="0" w:color="auto"/>
              <w:left w:val="single" w:sz="4" w:space="0" w:color="auto"/>
              <w:bottom w:val="single" w:sz="4" w:space="0" w:color="auto"/>
              <w:right w:val="single" w:sz="4" w:space="0" w:color="auto"/>
            </w:tcBorders>
          </w:tcPr>
          <w:p w:rsidR="0097012A" w:rsidRDefault="0097012A" w:rsidP="006E1D0B">
            <w:pPr>
              <w:spacing w:line="276" w:lineRule="auto"/>
            </w:pPr>
          </w:p>
        </w:tc>
      </w:tr>
      <w:tr w:rsidR="0097012A" w:rsidRPr="007F7213" w:rsidTr="006E1D0B">
        <w:tc>
          <w:tcPr>
            <w:tcW w:w="675" w:type="dxa"/>
            <w:tcBorders>
              <w:top w:val="single" w:sz="4" w:space="0" w:color="auto"/>
              <w:left w:val="single" w:sz="4" w:space="0" w:color="auto"/>
              <w:bottom w:val="single" w:sz="4" w:space="0" w:color="auto"/>
              <w:right w:val="single" w:sz="4" w:space="0" w:color="auto"/>
            </w:tcBorders>
            <w:vAlign w:val="center"/>
          </w:tcPr>
          <w:p w:rsidR="0097012A" w:rsidRDefault="00CF5B60" w:rsidP="006E1D0B">
            <w:pPr>
              <w:spacing w:line="276" w:lineRule="auto"/>
              <w:jc w:val="center"/>
            </w:pPr>
            <w:r>
              <w:t>8.5.</w:t>
            </w:r>
          </w:p>
        </w:tc>
        <w:tc>
          <w:tcPr>
            <w:tcW w:w="5733" w:type="dxa"/>
            <w:tcBorders>
              <w:top w:val="single" w:sz="4" w:space="0" w:color="auto"/>
              <w:left w:val="single" w:sz="4" w:space="0" w:color="auto"/>
              <w:bottom w:val="single" w:sz="4" w:space="0" w:color="auto"/>
              <w:right w:val="single" w:sz="4" w:space="0" w:color="auto"/>
            </w:tcBorders>
          </w:tcPr>
          <w:p w:rsidR="0097012A" w:rsidRDefault="0097012A" w:rsidP="006E1D0B">
            <w:pPr>
              <w:spacing w:line="276" w:lineRule="auto"/>
              <w:ind w:left="23" w:hanging="23"/>
              <w:jc w:val="both"/>
            </w:pPr>
            <w:r>
              <w:t>Pretendents ir</w:t>
            </w:r>
            <w:r w:rsidR="00CF5B60">
              <w:t xml:space="preserve"> Latvijas Tūrisma Aģentu Asociācijas biedrs (turpmāk – ALTA).</w:t>
            </w:r>
          </w:p>
        </w:tc>
        <w:tc>
          <w:tcPr>
            <w:tcW w:w="3060" w:type="dxa"/>
            <w:tcBorders>
              <w:top w:val="single" w:sz="4" w:space="0" w:color="auto"/>
              <w:left w:val="single" w:sz="4" w:space="0" w:color="auto"/>
              <w:bottom w:val="single" w:sz="4" w:space="0" w:color="auto"/>
              <w:right w:val="single" w:sz="4" w:space="0" w:color="auto"/>
            </w:tcBorders>
          </w:tcPr>
          <w:p w:rsidR="0097012A" w:rsidRDefault="0097012A" w:rsidP="006E1D0B">
            <w:pPr>
              <w:spacing w:line="276" w:lineRule="auto"/>
            </w:pPr>
          </w:p>
        </w:tc>
      </w:tr>
    </w:tbl>
    <w:p w:rsidR="001D7EB8" w:rsidRDefault="001D7EB8" w:rsidP="001D7EB8">
      <w:pPr>
        <w:shd w:val="clear" w:color="auto" w:fill="FFFFFF"/>
        <w:jc w:val="both"/>
        <w:rPr>
          <w:bCs/>
          <w:color w:val="000000"/>
          <w:spacing w:val="-1"/>
          <w:sz w:val="22"/>
          <w:szCs w:val="22"/>
        </w:rPr>
      </w:pPr>
    </w:p>
    <w:p w:rsidR="00675F48" w:rsidRDefault="00675F48" w:rsidP="001A20EE">
      <w:pPr>
        <w:pStyle w:val="ListParagraph"/>
        <w:overflowPunct/>
        <w:spacing w:after="0" w:line="240" w:lineRule="auto"/>
        <w:rPr>
          <w:rFonts w:ascii="Times New Roman" w:hAnsi="Times New Roman"/>
          <w:b/>
          <w:sz w:val="24"/>
          <w:szCs w:val="24"/>
        </w:rPr>
      </w:pPr>
    </w:p>
    <w:p w:rsidR="006E1D0B" w:rsidRPr="00141359" w:rsidRDefault="001A20EE" w:rsidP="001A20EE">
      <w:pPr>
        <w:pStyle w:val="ListParagraph"/>
        <w:overflowPunct/>
        <w:spacing w:after="0" w:line="240" w:lineRule="auto"/>
        <w:rPr>
          <w:rFonts w:ascii="Times New Roman" w:hAnsi="Times New Roman"/>
          <w:b/>
          <w:sz w:val="24"/>
          <w:szCs w:val="24"/>
        </w:rPr>
      </w:pPr>
      <w:r>
        <w:rPr>
          <w:rFonts w:ascii="Times New Roman" w:hAnsi="Times New Roman"/>
          <w:b/>
          <w:sz w:val="24"/>
          <w:szCs w:val="24"/>
        </w:rPr>
        <w:t>2.Tabula.</w:t>
      </w:r>
      <w:r w:rsidR="006E1D0B" w:rsidRPr="00141359">
        <w:rPr>
          <w:rFonts w:ascii="Times New Roman" w:hAnsi="Times New Roman"/>
          <w:b/>
          <w:sz w:val="24"/>
          <w:szCs w:val="24"/>
        </w:rPr>
        <w:t>Tehniskais piedāvājums</w:t>
      </w:r>
    </w:p>
    <w:p w:rsidR="006E1D0B" w:rsidRPr="007F7213" w:rsidRDefault="006E1D0B" w:rsidP="006E1D0B"/>
    <w:tbl>
      <w:tblPr>
        <w:tblStyle w:val="TableGrid"/>
        <w:tblW w:w="9468" w:type="dxa"/>
        <w:tblLook w:val="04A0" w:firstRow="1" w:lastRow="0" w:firstColumn="1" w:lastColumn="0" w:noHBand="0" w:noVBand="1"/>
      </w:tblPr>
      <w:tblGrid>
        <w:gridCol w:w="805"/>
        <w:gridCol w:w="6162"/>
        <w:gridCol w:w="2501"/>
      </w:tblGrid>
      <w:tr w:rsidR="00675F48" w:rsidRPr="0008311A" w:rsidTr="00675F48">
        <w:tc>
          <w:tcPr>
            <w:tcW w:w="805" w:type="dxa"/>
          </w:tcPr>
          <w:p w:rsidR="00675F48" w:rsidRPr="0008311A" w:rsidRDefault="00675F48" w:rsidP="00675F48">
            <w:pPr>
              <w:jc w:val="center"/>
              <w:rPr>
                <w:b/>
              </w:rPr>
            </w:pPr>
            <w:r>
              <w:rPr>
                <w:b/>
              </w:rPr>
              <w:t>Nr.</w:t>
            </w:r>
          </w:p>
        </w:tc>
        <w:tc>
          <w:tcPr>
            <w:tcW w:w="6162" w:type="dxa"/>
          </w:tcPr>
          <w:p w:rsidR="00675F48" w:rsidRPr="0008311A" w:rsidRDefault="00675F48" w:rsidP="006E1D0B">
            <w:pPr>
              <w:jc w:val="center"/>
              <w:rPr>
                <w:b/>
              </w:rPr>
            </w:pPr>
            <w:r w:rsidRPr="0008311A">
              <w:rPr>
                <w:b/>
              </w:rPr>
              <w:t>Situācija</w:t>
            </w:r>
          </w:p>
        </w:tc>
        <w:tc>
          <w:tcPr>
            <w:tcW w:w="2501" w:type="dxa"/>
          </w:tcPr>
          <w:p w:rsidR="00675F48" w:rsidRPr="0008311A" w:rsidRDefault="00675F48" w:rsidP="00675F48">
            <w:pPr>
              <w:jc w:val="center"/>
              <w:rPr>
                <w:b/>
              </w:rPr>
            </w:pPr>
            <w:r>
              <w:rPr>
                <w:b/>
              </w:rPr>
              <w:t>Pretendenta piedāvājums</w:t>
            </w:r>
          </w:p>
        </w:tc>
      </w:tr>
      <w:tr w:rsidR="00675F48" w:rsidRPr="0008311A" w:rsidTr="00675F48">
        <w:tc>
          <w:tcPr>
            <w:tcW w:w="805" w:type="dxa"/>
          </w:tcPr>
          <w:p w:rsidR="00675F48" w:rsidRPr="00675F48" w:rsidRDefault="00675F48" w:rsidP="00675F48">
            <w:pPr>
              <w:spacing w:line="276" w:lineRule="auto"/>
              <w:jc w:val="both"/>
              <w:rPr>
                <w:bCs/>
              </w:rPr>
            </w:pPr>
            <w:r w:rsidRPr="00675F48">
              <w:rPr>
                <w:bCs/>
              </w:rPr>
              <w:t>2.1.</w:t>
            </w:r>
          </w:p>
        </w:tc>
        <w:tc>
          <w:tcPr>
            <w:tcW w:w="6162" w:type="dxa"/>
          </w:tcPr>
          <w:p w:rsidR="00675F48" w:rsidRPr="00675F48" w:rsidRDefault="00675F48" w:rsidP="00675F48">
            <w:pPr>
              <w:spacing w:line="276" w:lineRule="auto"/>
              <w:jc w:val="both"/>
            </w:pPr>
            <w:r w:rsidRPr="00675F48">
              <w:t>Darbiniekam paredzēts brauciens Rīga – Strasbūra - Rīga. Nepieciešams veikt pakalpojumu rezervēšanu un apstiprinošu dokumentu nosūtīšanu uz Pasūtītāja pilnvarotā pārstāvja e-pastu.</w:t>
            </w:r>
          </w:p>
          <w:p w:rsidR="00675F48" w:rsidRPr="00675F48" w:rsidRDefault="00675F48" w:rsidP="00675F48">
            <w:pPr>
              <w:spacing w:line="276" w:lineRule="auto"/>
              <w:jc w:val="both"/>
              <w:rPr>
                <w:bCs/>
              </w:rPr>
            </w:pPr>
            <w:r w:rsidRPr="00675F48">
              <w:rPr>
                <w:bCs/>
              </w:rPr>
              <w:t xml:space="preserve">Rīga-Strasbūra, izlidošana plānota 2018.gada 16.decembrī, ar vienu nododamo bagāžu. Nepieciešama viesnīca (ne mazāk kā 3 zvaigznēm), pilsētas centrā, apdrošināšanā jāiekļauj lidojuma aizkavēšanās un bagāžas nozaudēšana. Plānotais atgriešanās datums lidojumam Strasbūra-Rīga, 2018.gada 21.decembris. </w:t>
            </w:r>
            <w:r w:rsidRPr="00675F48">
              <w:rPr>
                <w:b/>
                <w:bCs/>
              </w:rPr>
              <w:t>(Pretendents norāda</w:t>
            </w:r>
            <w:r w:rsidRPr="00675F48">
              <w:rPr>
                <w:bCs/>
              </w:rPr>
              <w:t xml:space="preserve"> </w:t>
            </w:r>
            <w:r w:rsidRPr="00675F48">
              <w:rPr>
                <w:b/>
                <w:sz w:val="22"/>
                <w:szCs w:val="22"/>
              </w:rPr>
              <w:t>Pasūtījuma maksimālo* izpildes laiku minūtēs).</w:t>
            </w:r>
          </w:p>
        </w:tc>
        <w:tc>
          <w:tcPr>
            <w:tcW w:w="2501" w:type="dxa"/>
          </w:tcPr>
          <w:p w:rsidR="00675F48" w:rsidRPr="0008311A" w:rsidRDefault="00675F48" w:rsidP="00675F48"/>
        </w:tc>
      </w:tr>
      <w:tr w:rsidR="00675F48" w:rsidRPr="007F7213" w:rsidTr="00675F48">
        <w:tc>
          <w:tcPr>
            <w:tcW w:w="805" w:type="dxa"/>
          </w:tcPr>
          <w:p w:rsidR="00675F48" w:rsidRPr="007F7213" w:rsidRDefault="00675F48" w:rsidP="00675F48">
            <w:pPr>
              <w:jc w:val="both"/>
            </w:pPr>
            <w:r>
              <w:t>2.2.</w:t>
            </w:r>
          </w:p>
        </w:tc>
        <w:tc>
          <w:tcPr>
            <w:tcW w:w="6162" w:type="dxa"/>
          </w:tcPr>
          <w:p w:rsidR="00675F48" w:rsidRPr="007F7213" w:rsidRDefault="00675F48" w:rsidP="00675F48">
            <w:pPr>
              <w:jc w:val="both"/>
            </w:pPr>
            <w:r>
              <w:rPr>
                <w:bCs/>
                <w:color w:val="000000"/>
                <w:spacing w:val="-1"/>
              </w:rPr>
              <w:t>Pakalpojuma sniegšanas uzraudzība un kvalitātes kontrole</w:t>
            </w:r>
            <w:r w:rsidR="000007DB">
              <w:rPr>
                <w:bCs/>
                <w:color w:val="000000"/>
                <w:spacing w:val="-1"/>
              </w:rPr>
              <w:t xml:space="preserve"> </w:t>
            </w:r>
            <w:r w:rsidR="000007DB" w:rsidRPr="000007DB">
              <w:rPr>
                <w:b/>
                <w:bCs/>
                <w:color w:val="000000"/>
                <w:spacing w:val="-1"/>
              </w:rPr>
              <w:t>(apraksts brīv</w:t>
            </w:r>
            <w:r w:rsidR="000007DB">
              <w:rPr>
                <w:b/>
                <w:bCs/>
                <w:color w:val="000000"/>
                <w:spacing w:val="-1"/>
              </w:rPr>
              <w:t>ā f</w:t>
            </w:r>
            <w:r w:rsidR="000007DB" w:rsidRPr="000007DB">
              <w:rPr>
                <w:b/>
                <w:bCs/>
                <w:color w:val="000000"/>
                <w:spacing w:val="-1"/>
              </w:rPr>
              <w:t>o</w:t>
            </w:r>
            <w:r w:rsidR="000007DB">
              <w:rPr>
                <w:b/>
                <w:bCs/>
                <w:color w:val="000000"/>
                <w:spacing w:val="-1"/>
              </w:rPr>
              <w:t>r</w:t>
            </w:r>
            <w:r w:rsidR="000007DB" w:rsidRPr="000007DB">
              <w:rPr>
                <w:b/>
                <w:bCs/>
                <w:color w:val="000000"/>
                <w:spacing w:val="-1"/>
              </w:rPr>
              <w:t>mā)</w:t>
            </w:r>
            <w:r w:rsidR="000007DB">
              <w:rPr>
                <w:b/>
                <w:bCs/>
                <w:color w:val="000000"/>
                <w:spacing w:val="-1"/>
              </w:rPr>
              <w:t>.</w:t>
            </w:r>
          </w:p>
        </w:tc>
        <w:tc>
          <w:tcPr>
            <w:tcW w:w="2501" w:type="dxa"/>
          </w:tcPr>
          <w:p w:rsidR="00675F48" w:rsidRPr="007F7213" w:rsidRDefault="00675F48" w:rsidP="00675F48"/>
        </w:tc>
      </w:tr>
    </w:tbl>
    <w:p w:rsidR="006E1D0B" w:rsidRPr="007F7213" w:rsidRDefault="006E1D0B" w:rsidP="006E1D0B"/>
    <w:p w:rsidR="006E1D0B" w:rsidRPr="007F7213" w:rsidRDefault="006E1D0B" w:rsidP="006E1D0B">
      <w:pPr>
        <w:rPr>
          <w:b/>
        </w:rPr>
      </w:pPr>
      <w:r w:rsidRPr="007F7213">
        <w:rPr>
          <w:b/>
        </w:rPr>
        <w:t xml:space="preserve">NB! </w:t>
      </w:r>
    </w:p>
    <w:p w:rsidR="006E1D0B" w:rsidRDefault="00675F48" w:rsidP="006E1D0B">
      <w:pPr>
        <w:jc w:val="both"/>
      </w:pPr>
      <w:r w:rsidRPr="00874FA1">
        <w:rPr>
          <w:u w:val="single"/>
        </w:rPr>
        <w:t>2.1.punkta skaidrojums:</w:t>
      </w:r>
      <w:r>
        <w:t xml:space="preserve"> </w:t>
      </w:r>
      <w:r w:rsidR="006E1D0B" w:rsidRPr="007F7213">
        <w:t>Ar pasūtījuma izpildes laiku</w:t>
      </w:r>
      <w:r w:rsidR="006E1D0B">
        <w:t xml:space="preserve"> minūtēs P</w:t>
      </w:r>
      <w:r w:rsidR="006E1D0B" w:rsidRPr="007F7213">
        <w:t xml:space="preserve">asūtītājs saprot </w:t>
      </w:r>
      <w:r w:rsidR="006E1D0B">
        <w:t xml:space="preserve">maksimāli izpildāmo </w:t>
      </w:r>
      <w:r w:rsidR="006E1D0B" w:rsidRPr="007F7213">
        <w:t xml:space="preserve">laika posmu no brīža, kad Pasūtītājs ir elektroniski </w:t>
      </w:r>
      <w:r w:rsidR="006E1D0B">
        <w:t xml:space="preserve">nosūtījis </w:t>
      </w:r>
      <w:r w:rsidR="006E1D0B" w:rsidRPr="007F7213">
        <w:t>vai telefoniski paziņojis pakalpojuma sniedzējam informāciju par nepieciešamo</w:t>
      </w:r>
      <w:r w:rsidR="006E1D0B">
        <w:t xml:space="preserve"> darba</w:t>
      </w:r>
      <w:r w:rsidR="006E1D0B" w:rsidRPr="007F7213">
        <w:t xml:space="preserve"> braucienu (datums, brauciena galamērķis, personu skaits, utt.) līdz brīdim, kad pakalpojuma sniedzējs rakstveidā uz e-pastu</w:t>
      </w:r>
      <w:r w:rsidR="006E1D0B">
        <w:t xml:space="preserve"> atsūta</w:t>
      </w:r>
      <w:r w:rsidR="006E1D0B" w:rsidRPr="007F7213">
        <w:t xml:space="preserve"> </w:t>
      </w:r>
      <w:r w:rsidR="006E1D0B" w:rsidRPr="00AD6B26">
        <w:t>vairākus</w:t>
      </w:r>
      <w:r w:rsidR="006E1D0B" w:rsidRPr="007F7213">
        <w:t>, bet ne mazāk kā trīs</w:t>
      </w:r>
      <w:r w:rsidR="00E26A55">
        <w:t xml:space="preserve"> (ja tas ir iespējams)</w:t>
      </w:r>
      <w:r w:rsidR="006E1D0B" w:rsidRPr="007F7213">
        <w:t xml:space="preserve">, </w:t>
      </w:r>
      <w:r w:rsidR="006E1D0B" w:rsidRPr="00AD6B26">
        <w:t>piedāvājuma variantus</w:t>
      </w:r>
      <w:r w:rsidR="006E1D0B">
        <w:t>, izpildot visas tehniskās prasības, un sniedzot</w:t>
      </w:r>
      <w:r w:rsidR="006E1D0B" w:rsidRPr="007F7213">
        <w:t xml:space="preserve"> </w:t>
      </w:r>
      <w:r w:rsidR="006E1D0B" w:rsidRPr="00AD6B26">
        <w:t>detalizētu informāciju</w:t>
      </w:r>
      <w:r w:rsidR="006E1D0B" w:rsidRPr="007F7213">
        <w:t xml:space="preserve"> par </w:t>
      </w:r>
      <w:r w:rsidR="006E1D0B">
        <w:t xml:space="preserve">darba </w:t>
      </w:r>
      <w:r w:rsidR="006E1D0B" w:rsidRPr="007F7213">
        <w:t>braucienu un tā izmaksām.</w:t>
      </w:r>
    </w:p>
    <w:p w:rsidR="006E1D0B" w:rsidRDefault="006E1D0B" w:rsidP="001D7EB8">
      <w:pPr>
        <w:shd w:val="clear" w:color="auto" w:fill="FFFFFF"/>
        <w:jc w:val="both"/>
        <w:rPr>
          <w:bCs/>
          <w:color w:val="000000"/>
          <w:spacing w:val="-1"/>
          <w:sz w:val="22"/>
          <w:szCs w:val="22"/>
        </w:rPr>
      </w:pPr>
    </w:p>
    <w:p w:rsidR="006E1D0B" w:rsidRDefault="006E1D0B" w:rsidP="001D7EB8">
      <w:pPr>
        <w:shd w:val="clear" w:color="auto" w:fill="FFFFFF"/>
        <w:jc w:val="both"/>
        <w:rPr>
          <w:bCs/>
          <w:color w:val="000000"/>
          <w:spacing w:val="-1"/>
          <w:sz w:val="22"/>
          <w:szCs w:val="22"/>
        </w:rPr>
      </w:pPr>
    </w:p>
    <w:tbl>
      <w:tblPr>
        <w:tblW w:w="9464" w:type="dxa"/>
        <w:tblInd w:w="-8" w:type="dxa"/>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9" w:type="dxa"/>
        </w:tblCellMar>
        <w:tblLook w:val="0000" w:firstRow="0" w:lastRow="0" w:firstColumn="0" w:lastColumn="0" w:noHBand="0" w:noVBand="0"/>
      </w:tblPr>
      <w:tblGrid>
        <w:gridCol w:w="2835"/>
        <w:gridCol w:w="6629"/>
      </w:tblGrid>
      <w:tr w:rsidR="001D7EB8" w:rsidTr="004A583F">
        <w:trPr>
          <w:trHeight w:val="314"/>
        </w:trPr>
        <w:tc>
          <w:tcPr>
            <w:tcW w:w="2835" w:type="dxa"/>
            <w:tcBorders>
              <w:top w:val="single" w:sz="6" w:space="0" w:color="00000A"/>
              <w:left w:val="single" w:sz="6" w:space="0" w:color="00000A"/>
              <w:bottom w:val="single" w:sz="6" w:space="0" w:color="00000A"/>
              <w:right w:val="single" w:sz="6" w:space="0" w:color="00000A"/>
            </w:tcBorders>
            <w:shd w:val="clear" w:color="auto" w:fill="D9D9D9"/>
            <w:tcMar>
              <w:left w:w="99" w:type="dxa"/>
            </w:tcMar>
          </w:tcPr>
          <w:p w:rsidR="001D7EB8" w:rsidRDefault="001D7EB8" w:rsidP="004A583F">
            <w:pPr>
              <w:rPr>
                <w:b/>
              </w:rPr>
            </w:pPr>
            <w:r>
              <w:rPr>
                <w:b/>
              </w:rPr>
              <w:t>Vārds, uzvārds, amats</w:t>
            </w:r>
          </w:p>
        </w:tc>
        <w:tc>
          <w:tcPr>
            <w:tcW w:w="6629" w:type="dxa"/>
            <w:tcBorders>
              <w:top w:val="single" w:sz="6" w:space="0" w:color="00000A"/>
              <w:left w:val="single" w:sz="6" w:space="0" w:color="00000A"/>
              <w:bottom w:val="single" w:sz="6" w:space="0" w:color="00000A"/>
              <w:right w:val="single" w:sz="6" w:space="0" w:color="00000A"/>
            </w:tcBorders>
            <w:shd w:val="clear" w:color="auto" w:fill="FFFFFF"/>
            <w:tcMar>
              <w:left w:w="99" w:type="dxa"/>
            </w:tcMar>
          </w:tcPr>
          <w:p w:rsidR="001D7EB8" w:rsidRDefault="001D7EB8" w:rsidP="004A583F"/>
        </w:tc>
      </w:tr>
      <w:tr w:rsidR="001D7EB8" w:rsidTr="004A583F">
        <w:trPr>
          <w:trHeight w:val="261"/>
        </w:trPr>
        <w:tc>
          <w:tcPr>
            <w:tcW w:w="2835" w:type="dxa"/>
            <w:tcBorders>
              <w:top w:val="single" w:sz="6" w:space="0" w:color="00000A"/>
              <w:left w:val="single" w:sz="6" w:space="0" w:color="00000A"/>
              <w:bottom w:val="single" w:sz="6" w:space="0" w:color="00000A"/>
              <w:right w:val="single" w:sz="6" w:space="0" w:color="00000A"/>
            </w:tcBorders>
            <w:shd w:val="clear" w:color="auto" w:fill="D9D9D9"/>
            <w:tcMar>
              <w:left w:w="99" w:type="dxa"/>
            </w:tcMar>
          </w:tcPr>
          <w:p w:rsidR="001D7EB8" w:rsidRDefault="001D7EB8" w:rsidP="004A583F">
            <w:pPr>
              <w:rPr>
                <w:b/>
              </w:rPr>
            </w:pPr>
            <w:r>
              <w:rPr>
                <w:b/>
              </w:rPr>
              <w:t>Paraksts</w:t>
            </w:r>
          </w:p>
        </w:tc>
        <w:tc>
          <w:tcPr>
            <w:tcW w:w="6629" w:type="dxa"/>
            <w:tcBorders>
              <w:top w:val="single" w:sz="6" w:space="0" w:color="00000A"/>
              <w:left w:val="single" w:sz="6" w:space="0" w:color="00000A"/>
              <w:bottom w:val="single" w:sz="6" w:space="0" w:color="00000A"/>
              <w:right w:val="single" w:sz="6" w:space="0" w:color="00000A"/>
            </w:tcBorders>
            <w:shd w:val="clear" w:color="auto" w:fill="FFFFFF"/>
            <w:tcMar>
              <w:left w:w="99" w:type="dxa"/>
            </w:tcMar>
          </w:tcPr>
          <w:p w:rsidR="001D7EB8" w:rsidRDefault="001D7EB8" w:rsidP="004A583F"/>
        </w:tc>
      </w:tr>
      <w:tr w:rsidR="001D7EB8" w:rsidTr="004A583F">
        <w:tc>
          <w:tcPr>
            <w:tcW w:w="2835" w:type="dxa"/>
            <w:tcBorders>
              <w:top w:val="single" w:sz="6" w:space="0" w:color="00000A"/>
              <w:left w:val="single" w:sz="6" w:space="0" w:color="00000A"/>
              <w:bottom w:val="single" w:sz="6" w:space="0" w:color="00000A"/>
              <w:right w:val="single" w:sz="6" w:space="0" w:color="00000A"/>
            </w:tcBorders>
            <w:shd w:val="clear" w:color="auto" w:fill="D9D9D9"/>
            <w:tcMar>
              <w:left w:w="99" w:type="dxa"/>
            </w:tcMar>
          </w:tcPr>
          <w:p w:rsidR="001D7EB8" w:rsidRDefault="001D7EB8" w:rsidP="004A583F">
            <w:pPr>
              <w:rPr>
                <w:b/>
              </w:rPr>
            </w:pPr>
            <w:r>
              <w:rPr>
                <w:b/>
              </w:rPr>
              <w:t>Datums</w:t>
            </w:r>
          </w:p>
        </w:tc>
        <w:tc>
          <w:tcPr>
            <w:tcW w:w="6629" w:type="dxa"/>
            <w:tcBorders>
              <w:top w:val="single" w:sz="6" w:space="0" w:color="00000A"/>
              <w:left w:val="single" w:sz="6" w:space="0" w:color="00000A"/>
              <w:bottom w:val="single" w:sz="6" w:space="0" w:color="00000A"/>
              <w:right w:val="single" w:sz="6" w:space="0" w:color="00000A"/>
            </w:tcBorders>
            <w:shd w:val="clear" w:color="auto" w:fill="FFFFFF"/>
            <w:tcMar>
              <w:left w:w="99" w:type="dxa"/>
            </w:tcMar>
          </w:tcPr>
          <w:p w:rsidR="001D7EB8" w:rsidRDefault="001D7EB8" w:rsidP="004A583F"/>
        </w:tc>
      </w:tr>
    </w:tbl>
    <w:p w:rsidR="001D7EB8" w:rsidRDefault="001D7EB8" w:rsidP="001D7EB8">
      <w:pPr>
        <w:jc w:val="right"/>
        <w:rPr>
          <w:sz w:val="20"/>
          <w:szCs w:val="20"/>
        </w:rPr>
      </w:pPr>
    </w:p>
    <w:p w:rsidR="004A583F" w:rsidRPr="003A1F26" w:rsidRDefault="004A583F" w:rsidP="004A583F">
      <w:pPr>
        <w:spacing w:after="200" w:line="276" w:lineRule="auto"/>
        <w:rPr>
          <w:color w:val="auto"/>
          <w:lang w:eastAsia="en-US"/>
        </w:rPr>
      </w:pPr>
      <w:r w:rsidRPr="003A1F26">
        <w:br w:type="page"/>
      </w:r>
    </w:p>
    <w:p w:rsidR="00141359" w:rsidRPr="007F7213" w:rsidRDefault="00141359" w:rsidP="00141359">
      <w:pPr>
        <w:widowControl w:val="0"/>
        <w:tabs>
          <w:tab w:val="num" w:pos="426"/>
        </w:tabs>
        <w:autoSpaceDE w:val="0"/>
        <w:autoSpaceDN w:val="0"/>
        <w:adjustRightInd w:val="0"/>
        <w:ind w:left="426"/>
        <w:jc w:val="right"/>
        <w:rPr>
          <w:sz w:val="20"/>
          <w:szCs w:val="20"/>
        </w:rPr>
      </w:pPr>
      <w:r w:rsidRPr="007F7213">
        <w:rPr>
          <w:sz w:val="20"/>
          <w:szCs w:val="20"/>
        </w:rPr>
        <w:lastRenderedPageBreak/>
        <w:t>3.pielikums</w:t>
      </w:r>
    </w:p>
    <w:p w:rsidR="00141359" w:rsidRPr="007F7213" w:rsidRDefault="00141359" w:rsidP="00141359">
      <w:pPr>
        <w:widowControl w:val="0"/>
        <w:tabs>
          <w:tab w:val="num" w:pos="426"/>
        </w:tabs>
        <w:autoSpaceDE w:val="0"/>
        <w:autoSpaceDN w:val="0"/>
        <w:adjustRightInd w:val="0"/>
        <w:ind w:left="426"/>
        <w:jc w:val="right"/>
        <w:rPr>
          <w:sz w:val="20"/>
          <w:szCs w:val="20"/>
        </w:rPr>
      </w:pPr>
      <w:r w:rsidRPr="007F7213">
        <w:rPr>
          <w:sz w:val="20"/>
          <w:szCs w:val="20"/>
        </w:rPr>
        <w:t>Iepirkumam “Par komandējumu pakalpojumu sniegšanu”</w:t>
      </w:r>
    </w:p>
    <w:p w:rsidR="00141359" w:rsidRPr="007F7213" w:rsidRDefault="00141359" w:rsidP="00141359">
      <w:pPr>
        <w:tabs>
          <w:tab w:val="left" w:pos="540"/>
        </w:tabs>
        <w:jc w:val="right"/>
        <w:rPr>
          <w:sz w:val="20"/>
          <w:szCs w:val="20"/>
        </w:rPr>
      </w:pPr>
      <w:r w:rsidRPr="007F7213">
        <w:rPr>
          <w:sz w:val="20"/>
          <w:szCs w:val="20"/>
        </w:rPr>
        <w:t xml:space="preserve">iepirkuma ID </w:t>
      </w:r>
      <w:proofErr w:type="spellStart"/>
      <w:r w:rsidRPr="007F7213">
        <w:rPr>
          <w:sz w:val="20"/>
          <w:szCs w:val="20"/>
        </w:rPr>
        <w:t>Nr.KNAB</w:t>
      </w:r>
      <w:proofErr w:type="spellEnd"/>
      <w:r w:rsidRPr="007F7213">
        <w:rPr>
          <w:sz w:val="20"/>
          <w:szCs w:val="20"/>
        </w:rPr>
        <w:t xml:space="preserve"> 201</w:t>
      </w:r>
      <w:r w:rsidR="001A20EE">
        <w:rPr>
          <w:sz w:val="20"/>
          <w:szCs w:val="20"/>
        </w:rPr>
        <w:t>8</w:t>
      </w:r>
      <w:r w:rsidRPr="007F7213">
        <w:rPr>
          <w:sz w:val="20"/>
          <w:szCs w:val="20"/>
        </w:rPr>
        <w:t>/</w:t>
      </w:r>
      <w:r w:rsidR="00D71A39">
        <w:rPr>
          <w:sz w:val="20"/>
          <w:szCs w:val="20"/>
        </w:rPr>
        <w:t>26</w:t>
      </w:r>
    </w:p>
    <w:p w:rsidR="00141359" w:rsidRPr="007F7213" w:rsidRDefault="00141359" w:rsidP="00141359">
      <w:pPr>
        <w:widowControl w:val="0"/>
        <w:tabs>
          <w:tab w:val="num" w:pos="426"/>
        </w:tabs>
        <w:autoSpaceDE w:val="0"/>
        <w:autoSpaceDN w:val="0"/>
        <w:adjustRightInd w:val="0"/>
        <w:ind w:left="426"/>
        <w:jc w:val="right"/>
      </w:pPr>
    </w:p>
    <w:p w:rsidR="00141359" w:rsidRPr="007F7213" w:rsidRDefault="00141359" w:rsidP="00141359">
      <w:pPr>
        <w:pStyle w:val="Header"/>
        <w:tabs>
          <w:tab w:val="left" w:pos="720"/>
        </w:tabs>
        <w:jc w:val="center"/>
        <w:rPr>
          <w:b/>
          <w:bCs/>
        </w:rPr>
      </w:pPr>
      <w:r w:rsidRPr="007F7213">
        <w:rPr>
          <w:b/>
          <w:bCs/>
        </w:rPr>
        <w:t>FINANŠU PIEDĀVĀJUMS</w:t>
      </w:r>
    </w:p>
    <w:p w:rsidR="00141359" w:rsidRPr="007F7213" w:rsidRDefault="00141359" w:rsidP="00141359">
      <w:pPr>
        <w:rPr>
          <w:sz w:val="22"/>
          <w:szCs w:val="22"/>
        </w:rPr>
      </w:pPr>
      <w:r w:rsidRPr="007F7213">
        <w:rPr>
          <w:sz w:val="22"/>
          <w:szCs w:val="22"/>
        </w:rPr>
        <w:t xml:space="preserve">1.tabula </w:t>
      </w:r>
    </w:p>
    <w:tbl>
      <w:tblPr>
        <w:tblpPr w:leftFromText="180" w:rightFromText="180" w:bottomFromText="20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31"/>
        <w:gridCol w:w="1483"/>
        <w:gridCol w:w="1483"/>
        <w:gridCol w:w="1424"/>
      </w:tblGrid>
      <w:tr w:rsidR="00141359" w:rsidRPr="007F7213" w:rsidTr="001A20EE">
        <w:tc>
          <w:tcPr>
            <w:tcW w:w="413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41359" w:rsidRPr="007F7213" w:rsidRDefault="00141359" w:rsidP="001A20EE">
            <w:pPr>
              <w:spacing w:line="276" w:lineRule="auto"/>
              <w:jc w:val="center"/>
              <w:rPr>
                <w:b/>
              </w:rPr>
            </w:pPr>
            <w:r w:rsidRPr="007F7213">
              <w:rPr>
                <w:b/>
              </w:rPr>
              <w:t>Pakalpojums</w:t>
            </w:r>
          </w:p>
          <w:p w:rsidR="00141359" w:rsidRPr="007F7213" w:rsidRDefault="00141359" w:rsidP="001A20EE">
            <w:pPr>
              <w:spacing w:line="276" w:lineRule="auto"/>
              <w:jc w:val="center"/>
              <w:rPr>
                <w:b/>
                <w:i/>
              </w:rPr>
            </w:pPr>
            <w:r w:rsidRPr="007F7213">
              <w:rPr>
                <w:b/>
                <w:i/>
              </w:rPr>
              <w:t>(pretendenta starpniecības maksa</w:t>
            </w:r>
          </w:p>
          <w:p w:rsidR="00141359" w:rsidRPr="007F7213" w:rsidRDefault="00141359" w:rsidP="001A20EE">
            <w:pPr>
              <w:spacing w:line="276" w:lineRule="auto"/>
              <w:jc w:val="center"/>
              <w:rPr>
                <w:b/>
                <w:i/>
              </w:rPr>
            </w:pPr>
            <w:r w:rsidRPr="007F7213">
              <w:rPr>
                <w:b/>
                <w:i/>
              </w:rPr>
              <w:t>par pakalpojumu)*</w:t>
            </w:r>
          </w:p>
        </w:tc>
        <w:tc>
          <w:tcPr>
            <w:tcW w:w="148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141359" w:rsidRPr="007F7213" w:rsidRDefault="00141359" w:rsidP="001A20EE">
            <w:pPr>
              <w:spacing w:line="276" w:lineRule="auto"/>
              <w:jc w:val="center"/>
              <w:rPr>
                <w:b/>
              </w:rPr>
            </w:pPr>
            <w:r w:rsidRPr="007F7213">
              <w:rPr>
                <w:b/>
              </w:rPr>
              <w:t>Vienība</w:t>
            </w:r>
          </w:p>
        </w:tc>
        <w:tc>
          <w:tcPr>
            <w:tcW w:w="148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41359" w:rsidRPr="007F7213" w:rsidRDefault="00141359" w:rsidP="001A20EE">
            <w:pPr>
              <w:spacing w:line="276" w:lineRule="auto"/>
              <w:jc w:val="center"/>
              <w:rPr>
                <w:b/>
              </w:rPr>
            </w:pPr>
            <w:r w:rsidRPr="007F7213">
              <w:rPr>
                <w:b/>
              </w:rPr>
              <w:t>Cena EUR bez PVN</w:t>
            </w:r>
          </w:p>
        </w:tc>
        <w:tc>
          <w:tcPr>
            <w:tcW w:w="142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141359" w:rsidRPr="007F7213" w:rsidRDefault="00141359" w:rsidP="001A20EE">
            <w:pPr>
              <w:spacing w:line="276" w:lineRule="auto"/>
              <w:jc w:val="center"/>
              <w:rPr>
                <w:b/>
              </w:rPr>
            </w:pPr>
            <w:r w:rsidRPr="007F7213">
              <w:rPr>
                <w:b/>
              </w:rPr>
              <w:t>Cena EUR ar PVN</w:t>
            </w:r>
          </w:p>
        </w:tc>
      </w:tr>
      <w:tr w:rsidR="00141359" w:rsidRPr="007F7213" w:rsidTr="001A20EE">
        <w:tc>
          <w:tcPr>
            <w:tcW w:w="4131" w:type="dxa"/>
            <w:tcBorders>
              <w:top w:val="single" w:sz="4" w:space="0" w:color="auto"/>
              <w:left w:val="single" w:sz="4" w:space="0" w:color="auto"/>
              <w:bottom w:val="single" w:sz="4" w:space="0" w:color="auto"/>
              <w:right w:val="single" w:sz="4" w:space="0" w:color="auto"/>
            </w:tcBorders>
            <w:hideMark/>
          </w:tcPr>
          <w:p w:rsidR="00141359" w:rsidRPr="007F7213" w:rsidRDefault="00141359" w:rsidP="001A20EE">
            <w:pPr>
              <w:spacing w:line="276" w:lineRule="auto"/>
              <w:rPr>
                <w:iCs/>
              </w:rPr>
            </w:pPr>
            <w:r w:rsidRPr="007F7213">
              <w:rPr>
                <w:iCs/>
              </w:rPr>
              <w:t>1. Aviobiļešu rezervēšana un iegāde</w:t>
            </w:r>
          </w:p>
        </w:tc>
        <w:tc>
          <w:tcPr>
            <w:tcW w:w="1483" w:type="dxa"/>
            <w:tcBorders>
              <w:top w:val="single" w:sz="4" w:space="0" w:color="auto"/>
              <w:left w:val="single" w:sz="4" w:space="0" w:color="auto"/>
              <w:bottom w:val="single" w:sz="4" w:space="0" w:color="auto"/>
              <w:right w:val="single" w:sz="4" w:space="0" w:color="auto"/>
            </w:tcBorders>
          </w:tcPr>
          <w:p w:rsidR="00141359" w:rsidRPr="007F7213" w:rsidRDefault="00141359" w:rsidP="001A20EE">
            <w:pPr>
              <w:spacing w:line="276" w:lineRule="auto"/>
              <w:jc w:val="center"/>
            </w:pPr>
            <w:r w:rsidRPr="007F7213">
              <w:t>1 biļete</w:t>
            </w:r>
          </w:p>
        </w:tc>
        <w:tc>
          <w:tcPr>
            <w:tcW w:w="1483" w:type="dxa"/>
            <w:tcBorders>
              <w:top w:val="single" w:sz="4" w:space="0" w:color="auto"/>
              <w:left w:val="single" w:sz="4" w:space="0" w:color="auto"/>
              <w:bottom w:val="single" w:sz="4" w:space="0" w:color="auto"/>
              <w:right w:val="single" w:sz="4" w:space="0" w:color="auto"/>
            </w:tcBorders>
          </w:tcPr>
          <w:p w:rsidR="00141359" w:rsidRPr="007F7213" w:rsidRDefault="00141359" w:rsidP="001A20EE">
            <w:pPr>
              <w:spacing w:line="276" w:lineRule="auto"/>
              <w:jc w:val="center"/>
            </w:pPr>
          </w:p>
        </w:tc>
        <w:tc>
          <w:tcPr>
            <w:tcW w:w="1424" w:type="dxa"/>
            <w:tcBorders>
              <w:top w:val="single" w:sz="4" w:space="0" w:color="auto"/>
              <w:left w:val="single" w:sz="4" w:space="0" w:color="auto"/>
              <w:bottom w:val="single" w:sz="4" w:space="0" w:color="auto"/>
              <w:right w:val="single" w:sz="4" w:space="0" w:color="auto"/>
            </w:tcBorders>
          </w:tcPr>
          <w:p w:rsidR="00141359" w:rsidRPr="007F7213" w:rsidRDefault="00141359" w:rsidP="001A20EE">
            <w:pPr>
              <w:spacing w:line="276" w:lineRule="auto"/>
              <w:jc w:val="center"/>
            </w:pPr>
          </w:p>
        </w:tc>
      </w:tr>
      <w:tr w:rsidR="00141359" w:rsidRPr="007F7213" w:rsidTr="001A20EE">
        <w:tc>
          <w:tcPr>
            <w:tcW w:w="4131" w:type="dxa"/>
            <w:tcBorders>
              <w:top w:val="single" w:sz="4" w:space="0" w:color="auto"/>
              <w:left w:val="single" w:sz="4" w:space="0" w:color="auto"/>
              <w:bottom w:val="single" w:sz="4" w:space="0" w:color="auto"/>
              <w:right w:val="single" w:sz="4" w:space="0" w:color="auto"/>
            </w:tcBorders>
            <w:hideMark/>
          </w:tcPr>
          <w:p w:rsidR="00141359" w:rsidRPr="007F7213" w:rsidRDefault="00141359" w:rsidP="001A20EE">
            <w:pPr>
              <w:spacing w:line="276" w:lineRule="auto"/>
              <w:rPr>
                <w:iCs/>
              </w:rPr>
            </w:pPr>
            <w:r w:rsidRPr="007F7213">
              <w:rPr>
                <w:iCs/>
              </w:rPr>
              <w:t xml:space="preserve">2. Vīzu noformēšana </w:t>
            </w:r>
          </w:p>
        </w:tc>
        <w:tc>
          <w:tcPr>
            <w:tcW w:w="1483" w:type="dxa"/>
            <w:tcBorders>
              <w:top w:val="single" w:sz="4" w:space="0" w:color="auto"/>
              <w:left w:val="single" w:sz="4" w:space="0" w:color="auto"/>
              <w:bottom w:val="single" w:sz="4" w:space="0" w:color="auto"/>
              <w:right w:val="single" w:sz="4" w:space="0" w:color="auto"/>
            </w:tcBorders>
          </w:tcPr>
          <w:p w:rsidR="00141359" w:rsidRPr="007F7213" w:rsidRDefault="00141359" w:rsidP="001A20EE">
            <w:pPr>
              <w:spacing w:line="276" w:lineRule="auto"/>
              <w:jc w:val="center"/>
            </w:pPr>
            <w:r w:rsidRPr="007F7213">
              <w:t>1 biļete</w:t>
            </w:r>
          </w:p>
        </w:tc>
        <w:tc>
          <w:tcPr>
            <w:tcW w:w="1483" w:type="dxa"/>
            <w:tcBorders>
              <w:top w:val="single" w:sz="4" w:space="0" w:color="auto"/>
              <w:left w:val="single" w:sz="4" w:space="0" w:color="auto"/>
              <w:bottom w:val="single" w:sz="4" w:space="0" w:color="auto"/>
              <w:right w:val="single" w:sz="4" w:space="0" w:color="auto"/>
            </w:tcBorders>
          </w:tcPr>
          <w:p w:rsidR="00141359" w:rsidRPr="007F7213" w:rsidRDefault="00141359" w:rsidP="001A20EE">
            <w:pPr>
              <w:spacing w:line="276" w:lineRule="auto"/>
              <w:jc w:val="center"/>
            </w:pPr>
          </w:p>
        </w:tc>
        <w:tc>
          <w:tcPr>
            <w:tcW w:w="1424" w:type="dxa"/>
            <w:tcBorders>
              <w:top w:val="single" w:sz="4" w:space="0" w:color="auto"/>
              <w:left w:val="single" w:sz="4" w:space="0" w:color="auto"/>
              <w:bottom w:val="single" w:sz="4" w:space="0" w:color="auto"/>
              <w:right w:val="single" w:sz="4" w:space="0" w:color="auto"/>
            </w:tcBorders>
          </w:tcPr>
          <w:p w:rsidR="00141359" w:rsidRPr="007F7213" w:rsidRDefault="00141359" w:rsidP="001A20EE">
            <w:pPr>
              <w:spacing w:line="276" w:lineRule="auto"/>
              <w:jc w:val="center"/>
            </w:pPr>
          </w:p>
        </w:tc>
      </w:tr>
      <w:tr w:rsidR="00141359" w:rsidRPr="007F7213" w:rsidTr="001A20EE">
        <w:tc>
          <w:tcPr>
            <w:tcW w:w="4131" w:type="dxa"/>
            <w:tcBorders>
              <w:top w:val="single" w:sz="4" w:space="0" w:color="auto"/>
              <w:left w:val="single" w:sz="4" w:space="0" w:color="auto"/>
              <w:bottom w:val="single" w:sz="4" w:space="0" w:color="auto"/>
              <w:right w:val="single" w:sz="4" w:space="0" w:color="auto"/>
            </w:tcBorders>
            <w:hideMark/>
          </w:tcPr>
          <w:p w:rsidR="00141359" w:rsidRPr="007F7213" w:rsidRDefault="00141359" w:rsidP="001A20EE">
            <w:pPr>
              <w:spacing w:line="276" w:lineRule="auto"/>
              <w:rPr>
                <w:iCs/>
              </w:rPr>
            </w:pPr>
            <w:r w:rsidRPr="007F7213">
              <w:rPr>
                <w:iCs/>
              </w:rPr>
              <w:t>3. Pasūtījuma atcelšana</w:t>
            </w:r>
          </w:p>
        </w:tc>
        <w:tc>
          <w:tcPr>
            <w:tcW w:w="1483" w:type="dxa"/>
            <w:tcBorders>
              <w:top w:val="single" w:sz="4" w:space="0" w:color="auto"/>
              <w:left w:val="single" w:sz="4" w:space="0" w:color="auto"/>
              <w:bottom w:val="single" w:sz="4" w:space="0" w:color="auto"/>
              <w:right w:val="single" w:sz="4" w:space="0" w:color="auto"/>
            </w:tcBorders>
          </w:tcPr>
          <w:p w:rsidR="00141359" w:rsidRPr="007F7213" w:rsidRDefault="00141359" w:rsidP="001A20EE">
            <w:pPr>
              <w:spacing w:line="276" w:lineRule="auto"/>
              <w:jc w:val="center"/>
            </w:pPr>
            <w:r w:rsidRPr="007F7213">
              <w:t>1 biļetei</w:t>
            </w:r>
          </w:p>
        </w:tc>
        <w:tc>
          <w:tcPr>
            <w:tcW w:w="1483" w:type="dxa"/>
            <w:tcBorders>
              <w:top w:val="single" w:sz="4" w:space="0" w:color="auto"/>
              <w:left w:val="single" w:sz="4" w:space="0" w:color="auto"/>
              <w:bottom w:val="single" w:sz="4" w:space="0" w:color="auto"/>
              <w:right w:val="single" w:sz="4" w:space="0" w:color="auto"/>
            </w:tcBorders>
          </w:tcPr>
          <w:p w:rsidR="00141359" w:rsidRPr="007F7213" w:rsidRDefault="00141359" w:rsidP="001A20EE">
            <w:pPr>
              <w:spacing w:line="276" w:lineRule="auto"/>
              <w:jc w:val="center"/>
            </w:pPr>
          </w:p>
        </w:tc>
        <w:tc>
          <w:tcPr>
            <w:tcW w:w="1424" w:type="dxa"/>
            <w:tcBorders>
              <w:top w:val="single" w:sz="4" w:space="0" w:color="auto"/>
              <w:left w:val="single" w:sz="4" w:space="0" w:color="auto"/>
              <w:bottom w:val="single" w:sz="4" w:space="0" w:color="auto"/>
              <w:right w:val="single" w:sz="4" w:space="0" w:color="auto"/>
            </w:tcBorders>
          </w:tcPr>
          <w:p w:rsidR="00141359" w:rsidRPr="007F7213" w:rsidRDefault="00141359" w:rsidP="001A20EE">
            <w:pPr>
              <w:spacing w:line="276" w:lineRule="auto"/>
              <w:jc w:val="center"/>
            </w:pPr>
          </w:p>
        </w:tc>
      </w:tr>
      <w:tr w:rsidR="00141359" w:rsidRPr="007F7213" w:rsidTr="001A20EE">
        <w:tc>
          <w:tcPr>
            <w:tcW w:w="4131" w:type="dxa"/>
            <w:tcBorders>
              <w:top w:val="single" w:sz="4" w:space="0" w:color="auto"/>
              <w:left w:val="single" w:sz="4" w:space="0" w:color="auto"/>
              <w:bottom w:val="single" w:sz="4" w:space="0" w:color="auto"/>
              <w:right w:val="single" w:sz="4" w:space="0" w:color="auto"/>
            </w:tcBorders>
            <w:hideMark/>
          </w:tcPr>
          <w:p w:rsidR="00141359" w:rsidRPr="007F7213" w:rsidRDefault="00141359" w:rsidP="001A20EE">
            <w:pPr>
              <w:spacing w:line="276" w:lineRule="auto"/>
              <w:rPr>
                <w:iCs/>
              </w:rPr>
            </w:pPr>
            <w:r w:rsidRPr="007F7213">
              <w:rPr>
                <w:iCs/>
              </w:rPr>
              <w:t>4. Pasūtījuma maiņa</w:t>
            </w:r>
          </w:p>
        </w:tc>
        <w:tc>
          <w:tcPr>
            <w:tcW w:w="1483" w:type="dxa"/>
            <w:tcBorders>
              <w:top w:val="single" w:sz="4" w:space="0" w:color="auto"/>
              <w:left w:val="single" w:sz="4" w:space="0" w:color="auto"/>
              <w:bottom w:val="single" w:sz="4" w:space="0" w:color="auto"/>
              <w:right w:val="single" w:sz="4" w:space="0" w:color="auto"/>
            </w:tcBorders>
          </w:tcPr>
          <w:p w:rsidR="00141359" w:rsidRPr="007F7213" w:rsidRDefault="00141359" w:rsidP="001A20EE">
            <w:pPr>
              <w:spacing w:line="276" w:lineRule="auto"/>
              <w:jc w:val="center"/>
            </w:pPr>
            <w:r w:rsidRPr="007F7213">
              <w:t>1 biļetei</w:t>
            </w:r>
          </w:p>
        </w:tc>
        <w:tc>
          <w:tcPr>
            <w:tcW w:w="1483" w:type="dxa"/>
            <w:tcBorders>
              <w:top w:val="single" w:sz="4" w:space="0" w:color="auto"/>
              <w:left w:val="single" w:sz="4" w:space="0" w:color="auto"/>
              <w:bottom w:val="single" w:sz="4" w:space="0" w:color="auto"/>
              <w:right w:val="single" w:sz="4" w:space="0" w:color="auto"/>
            </w:tcBorders>
          </w:tcPr>
          <w:p w:rsidR="00141359" w:rsidRPr="007F7213" w:rsidRDefault="00141359" w:rsidP="001A20EE">
            <w:pPr>
              <w:spacing w:line="276" w:lineRule="auto"/>
              <w:jc w:val="center"/>
            </w:pPr>
          </w:p>
        </w:tc>
        <w:tc>
          <w:tcPr>
            <w:tcW w:w="1424" w:type="dxa"/>
            <w:tcBorders>
              <w:top w:val="single" w:sz="4" w:space="0" w:color="auto"/>
              <w:left w:val="single" w:sz="4" w:space="0" w:color="auto"/>
              <w:bottom w:val="single" w:sz="4" w:space="0" w:color="auto"/>
              <w:right w:val="single" w:sz="4" w:space="0" w:color="auto"/>
            </w:tcBorders>
          </w:tcPr>
          <w:p w:rsidR="00141359" w:rsidRPr="007F7213" w:rsidRDefault="00141359" w:rsidP="001A20EE">
            <w:pPr>
              <w:spacing w:line="276" w:lineRule="auto"/>
              <w:jc w:val="center"/>
            </w:pPr>
          </w:p>
        </w:tc>
      </w:tr>
      <w:tr w:rsidR="00141359" w:rsidRPr="007F7213" w:rsidTr="001A20EE">
        <w:tc>
          <w:tcPr>
            <w:tcW w:w="4131" w:type="dxa"/>
            <w:tcBorders>
              <w:top w:val="single" w:sz="4" w:space="0" w:color="auto"/>
              <w:left w:val="single" w:sz="4" w:space="0" w:color="auto"/>
              <w:bottom w:val="single" w:sz="4" w:space="0" w:color="auto"/>
              <w:right w:val="single" w:sz="4" w:space="0" w:color="auto"/>
            </w:tcBorders>
            <w:hideMark/>
          </w:tcPr>
          <w:p w:rsidR="00141359" w:rsidRPr="007F7213" w:rsidRDefault="00141359" w:rsidP="001A20EE">
            <w:pPr>
              <w:spacing w:line="276" w:lineRule="auto"/>
              <w:rPr>
                <w:iCs/>
              </w:rPr>
            </w:pPr>
            <w:r w:rsidRPr="007F7213">
              <w:rPr>
                <w:iCs/>
              </w:rPr>
              <w:t xml:space="preserve">5. Viesnīcu rezervēšana </w:t>
            </w:r>
          </w:p>
        </w:tc>
        <w:tc>
          <w:tcPr>
            <w:tcW w:w="1483" w:type="dxa"/>
            <w:tcBorders>
              <w:top w:val="single" w:sz="4" w:space="0" w:color="auto"/>
              <w:left w:val="single" w:sz="4" w:space="0" w:color="auto"/>
              <w:bottom w:val="single" w:sz="4" w:space="0" w:color="auto"/>
              <w:right w:val="single" w:sz="4" w:space="0" w:color="auto"/>
            </w:tcBorders>
          </w:tcPr>
          <w:p w:rsidR="00141359" w:rsidRPr="007F7213" w:rsidRDefault="00141359" w:rsidP="001A20EE">
            <w:pPr>
              <w:spacing w:line="276" w:lineRule="auto"/>
              <w:jc w:val="center"/>
            </w:pPr>
            <w:r w:rsidRPr="007F7213">
              <w:t>1 personai</w:t>
            </w:r>
          </w:p>
        </w:tc>
        <w:tc>
          <w:tcPr>
            <w:tcW w:w="1483" w:type="dxa"/>
            <w:tcBorders>
              <w:top w:val="single" w:sz="4" w:space="0" w:color="auto"/>
              <w:left w:val="single" w:sz="4" w:space="0" w:color="auto"/>
              <w:bottom w:val="single" w:sz="4" w:space="0" w:color="auto"/>
              <w:right w:val="single" w:sz="4" w:space="0" w:color="auto"/>
            </w:tcBorders>
          </w:tcPr>
          <w:p w:rsidR="00141359" w:rsidRPr="007F7213" w:rsidRDefault="00141359" w:rsidP="001A20EE">
            <w:pPr>
              <w:spacing w:line="276" w:lineRule="auto"/>
              <w:jc w:val="center"/>
            </w:pPr>
          </w:p>
        </w:tc>
        <w:tc>
          <w:tcPr>
            <w:tcW w:w="1424" w:type="dxa"/>
            <w:tcBorders>
              <w:top w:val="single" w:sz="4" w:space="0" w:color="auto"/>
              <w:left w:val="single" w:sz="4" w:space="0" w:color="auto"/>
              <w:bottom w:val="single" w:sz="4" w:space="0" w:color="auto"/>
              <w:right w:val="single" w:sz="4" w:space="0" w:color="auto"/>
            </w:tcBorders>
          </w:tcPr>
          <w:p w:rsidR="00141359" w:rsidRPr="007F7213" w:rsidRDefault="00141359" w:rsidP="001A20EE">
            <w:pPr>
              <w:spacing w:line="276" w:lineRule="auto"/>
              <w:jc w:val="center"/>
            </w:pPr>
          </w:p>
        </w:tc>
      </w:tr>
      <w:tr w:rsidR="00141359" w:rsidRPr="007F7213" w:rsidTr="001A20EE">
        <w:tc>
          <w:tcPr>
            <w:tcW w:w="4131" w:type="dxa"/>
            <w:tcBorders>
              <w:top w:val="single" w:sz="4" w:space="0" w:color="auto"/>
              <w:left w:val="single" w:sz="4" w:space="0" w:color="auto"/>
              <w:bottom w:val="single" w:sz="4" w:space="0" w:color="auto"/>
              <w:right w:val="single" w:sz="4" w:space="0" w:color="auto"/>
            </w:tcBorders>
          </w:tcPr>
          <w:p w:rsidR="00141359" w:rsidRPr="007F7213" w:rsidRDefault="00141359" w:rsidP="001A20EE">
            <w:pPr>
              <w:spacing w:line="276" w:lineRule="auto"/>
              <w:rPr>
                <w:bCs/>
                <w:iCs/>
              </w:rPr>
            </w:pPr>
            <w:r w:rsidRPr="007F7213">
              <w:rPr>
                <w:bCs/>
                <w:iCs/>
              </w:rPr>
              <w:t>6. Ceļojumu apdrošināšanas noformēšana</w:t>
            </w:r>
          </w:p>
        </w:tc>
        <w:tc>
          <w:tcPr>
            <w:tcW w:w="1483" w:type="dxa"/>
            <w:tcBorders>
              <w:top w:val="single" w:sz="4" w:space="0" w:color="auto"/>
              <w:left w:val="single" w:sz="4" w:space="0" w:color="auto"/>
              <w:bottom w:val="single" w:sz="4" w:space="0" w:color="auto"/>
              <w:right w:val="single" w:sz="4" w:space="0" w:color="auto"/>
            </w:tcBorders>
          </w:tcPr>
          <w:p w:rsidR="00141359" w:rsidRPr="007F7213" w:rsidRDefault="00141359" w:rsidP="001A20EE">
            <w:pPr>
              <w:spacing w:line="276" w:lineRule="auto"/>
              <w:jc w:val="center"/>
            </w:pPr>
            <w:r w:rsidRPr="007F7213">
              <w:t>1 personai</w:t>
            </w:r>
          </w:p>
        </w:tc>
        <w:tc>
          <w:tcPr>
            <w:tcW w:w="1483" w:type="dxa"/>
            <w:tcBorders>
              <w:top w:val="single" w:sz="4" w:space="0" w:color="auto"/>
              <w:left w:val="single" w:sz="4" w:space="0" w:color="auto"/>
              <w:bottom w:val="single" w:sz="4" w:space="0" w:color="auto"/>
              <w:right w:val="single" w:sz="4" w:space="0" w:color="auto"/>
            </w:tcBorders>
          </w:tcPr>
          <w:p w:rsidR="00141359" w:rsidRPr="007F7213" w:rsidRDefault="00141359" w:rsidP="001A20EE">
            <w:pPr>
              <w:spacing w:line="276" w:lineRule="auto"/>
              <w:jc w:val="center"/>
            </w:pPr>
          </w:p>
        </w:tc>
        <w:tc>
          <w:tcPr>
            <w:tcW w:w="1424" w:type="dxa"/>
            <w:tcBorders>
              <w:top w:val="single" w:sz="4" w:space="0" w:color="auto"/>
              <w:left w:val="single" w:sz="4" w:space="0" w:color="auto"/>
              <w:bottom w:val="single" w:sz="4" w:space="0" w:color="auto"/>
              <w:right w:val="single" w:sz="4" w:space="0" w:color="auto"/>
            </w:tcBorders>
          </w:tcPr>
          <w:p w:rsidR="00141359" w:rsidRPr="007F7213" w:rsidRDefault="00141359" w:rsidP="001A20EE">
            <w:pPr>
              <w:spacing w:line="276" w:lineRule="auto"/>
              <w:jc w:val="center"/>
            </w:pPr>
          </w:p>
        </w:tc>
      </w:tr>
      <w:tr w:rsidR="00141359" w:rsidRPr="007F7213" w:rsidTr="001A20EE">
        <w:tc>
          <w:tcPr>
            <w:tcW w:w="4131" w:type="dxa"/>
            <w:tcBorders>
              <w:top w:val="single" w:sz="4" w:space="0" w:color="auto"/>
              <w:left w:val="single" w:sz="4" w:space="0" w:color="auto"/>
              <w:bottom w:val="single" w:sz="4" w:space="0" w:color="auto"/>
              <w:right w:val="single" w:sz="4" w:space="0" w:color="auto"/>
            </w:tcBorders>
          </w:tcPr>
          <w:p w:rsidR="00141359" w:rsidRPr="007F7213" w:rsidRDefault="00141359" w:rsidP="001A20EE">
            <w:pPr>
              <w:spacing w:line="276" w:lineRule="auto"/>
              <w:jc w:val="both"/>
              <w:rPr>
                <w:bCs/>
                <w:iCs/>
              </w:rPr>
            </w:pPr>
            <w:r w:rsidRPr="007F7213">
              <w:rPr>
                <w:bCs/>
                <w:iCs/>
              </w:rPr>
              <w:t xml:space="preserve">7. </w:t>
            </w:r>
            <w:r>
              <w:rPr>
                <w:bCs/>
                <w:iCs/>
              </w:rPr>
              <w:t>P</w:t>
            </w:r>
            <w:r w:rsidRPr="007F7213">
              <w:rPr>
                <w:bCs/>
                <w:iCs/>
              </w:rPr>
              <w:t xml:space="preserve">akalpojuma cena par komandējuma dokumentu (biļetes, apdrošināšana, vīzas, viesnīcas </w:t>
            </w:r>
            <w:proofErr w:type="spellStart"/>
            <w:r w:rsidRPr="007F7213">
              <w:rPr>
                <w:bCs/>
                <w:iCs/>
              </w:rPr>
              <w:t>vaučeri</w:t>
            </w:r>
            <w:proofErr w:type="spellEnd"/>
            <w:r w:rsidRPr="007F7213">
              <w:rPr>
                <w:bCs/>
                <w:iCs/>
              </w:rPr>
              <w:t xml:space="preserve"> u.c.)  piegādi uz pasūtītāja biroju (vai kontaktpersonas e-pasta adresi), ja tā nav iekļauta pasūtījuma cenā vai, ja nedarbojas citi nosacījumi</w:t>
            </w:r>
            <w:r>
              <w:rPr>
                <w:bCs/>
                <w:iCs/>
              </w:rPr>
              <w:t xml:space="preserve">. </w:t>
            </w:r>
          </w:p>
        </w:tc>
        <w:tc>
          <w:tcPr>
            <w:tcW w:w="1483" w:type="dxa"/>
            <w:tcBorders>
              <w:top w:val="single" w:sz="4" w:space="0" w:color="auto"/>
              <w:left w:val="single" w:sz="4" w:space="0" w:color="auto"/>
              <w:bottom w:val="single" w:sz="4" w:space="0" w:color="auto"/>
              <w:right w:val="single" w:sz="4" w:space="0" w:color="auto"/>
            </w:tcBorders>
          </w:tcPr>
          <w:p w:rsidR="00141359" w:rsidRPr="007F7213" w:rsidRDefault="00141359" w:rsidP="001A20EE">
            <w:pPr>
              <w:spacing w:line="276" w:lineRule="auto"/>
              <w:jc w:val="center"/>
            </w:pPr>
            <w:r w:rsidRPr="007F7213">
              <w:t>1 personai</w:t>
            </w:r>
          </w:p>
        </w:tc>
        <w:tc>
          <w:tcPr>
            <w:tcW w:w="1483" w:type="dxa"/>
            <w:tcBorders>
              <w:top w:val="single" w:sz="4" w:space="0" w:color="auto"/>
              <w:left w:val="single" w:sz="4" w:space="0" w:color="auto"/>
              <w:bottom w:val="single" w:sz="4" w:space="0" w:color="auto"/>
              <w:right w:val="single" w:sz="4" w:space="0" w:color="auto"/>
            </w:tcBorders>
          </w:tcPr>
          <w:p w:rsidR="00141359" w:rsidRPr="007F7213" w:rsidRDefault="00141359" w:rsidP="001A20EE">
            <w:pPr>
              <w:spacing w:line="276" w:lineRule="auto"/>
              <w:jc w:val="center"/>
            </w:pPr>
          </w:p>
        </w:tc>
        <w:tc>
          <w:tcPr>
            <w:tcW w:w="1424" w:type="dxa"/>
            <w:tcBorders>
              <w:top w:val="single" w:sz="4" w:space="0" w:color="auto"/>
              <w:left w:val="single" w:sz="4" w:space="0" w:color="auto"/>
              <w:bottom w:val="single" w:sz="4" w:space="0" w:color="auto"/>
              <w:right w:val="single" w:sz="4" w:space="0" w:color="auto"/>
            </w:tcBorders>
          </w:tcPr>
          <w:p w:rsidR="00141359" w:rsidRPr="007F7213" w:rsidRDefault="00141359" w:rsidP="001A20EE">
            <w:pPr>
              <w:spacing w:line="276" w:lineRule="auto"/>
              <w:jc w:val="center"/>
            </w:pPr>
          </w:p>
        </w:tc>
      </w:tr>
      <w:tr w:rsidR="00141359" w:rsidRPr="007F7213" w:rsidTr="001A20EE">
        <w:trPr>
          <w:trHeight w:val="70"/>
        </w:trPr>
        <w:tc>
          <w:tcPr>
            <w:tcW w:w="4131" w:type="dxa"/>
            <w:tcBorders>
              <w:top w:val="single" w:sz="4" w:space="0" w:color="auto"/>
              <w:left w:val="single" w:sz="4" w:space="0" w:color="auto"/>
              <w:bottom w:val="single" w:sz="4" w:space="0" w:color="auto"/>
              <w:right w:val="single" w:sz="4" w:space="0" w:color="auto"/>
            </w:tcBorders>
            <w:hideMark/>
          </w:tcPr>
          <w:p w:rsidR="00141359" w:rsidRPr="007F7213" w:rsidRDefault="00141359" w:rsidP="001A20EE">
            <w:pPr>
              <w:spacing w:line="276" w:lineRule="auto"/>
              <w:jc w:val="right"/>
              <w:rPr>
                <w:iCs/>
              </w:rPr>
            </w:pPr>
            <w:r w:rsidRPr="007F7213">
              <w:rPr>
                <w:iCs/>
              </w:rPr>
              <w:t>KOPĀ:</w:t>
            </w:r>
          </w:p>
        </w:tc>
        <w:tc>
          <w:tcPr>
            <w:tcW w:w="1483" w:type="dxa"/>
            <w:tcBorders>
              <w:top w:val="single" w:sz="4" w:space="0" w:color="auto"/>
              <w:left w:val="single" w:sz="4" w:space="0" w:color="auto"/>
              <w:bottom w:val="single" w:sz="4" w:space="0" w:color="auto"/>
              <w:right w:val="single" w:sz="4" w:space="0" w:color="auto"/>
            </w:tcBorders>
          </w:tcPr>
          <w:p w:rsidR="00141359" w:rsidRPr="007F7213" w:rsidRDefault="00141359" w:rsidP="001A20EE">
            <w:pPr>
              <w:spacing w:line="276" w:lineRule="auto"/>
              <w:jc w:val="center"/>
            </w:pPr>
          </w:p>
        </w:tc>
        <w:tc>
          <w:tcPr>
            <w:tcW w:w="1483" w:type="dxa"/>
            <w:tcBorders>
              <w:top w:val="single" w:sz="4" w:space="0" w:color="auto"/>
              <w:left w:val="single" w:sz="4" w:space="0" w:color="auto"/>
              <w:bottom w:val="single" w:sz="4" w:space="0" w:color="auto"/>
              <w:right w:val="single" w:sz="4" w:space="0" w:color="auto"/>
            </w:tcBorders>
          </w:tcPr>
          <w:p w:rsidR="00141359" w:rsidRPr="007F7213" w:rsidRDefault="00141359" w:rsidP="001A20EE">
            <w:pPr>
              <w:spacing w:line="276" w:lineRule="auto"/>
              <w:jc w:val="center"/>
            </w:pPr>
          </w:p>
        </w:tc>
        <w:tc>
          <w:tcPr>
            <w:tcW w:w="1424" w:type="dxa"/>
            <w:tcBorders>
              <w:top w:val="single" w:sz="4" w:space="0" w:color="auto"/>
              <w:left w:val="single" w:sz="4" w:space="0" w:color="auto"/>
              <w:bottom w:val="single" w:sz="4" w:space="0" w:color="auto"/>
              <w:right w:val="single" w:sz="4" w:space="0" w:color="auto"/>
            </w:tcBorders>
          </w:tcPr>
          <w:p w:rsidR="00141359" w:rsidRPr="007F7213" w:rsidRDefault="00141359" w:rsidP="001A20EE">
            <w:pPr>
              <w:spacing w:line="276" w:lineRule="auto"/>
              <w:jc w:val="center"/>
            </w:pPr>
          </w:p>
        </w:tc>
      </w:tr>
    </w:tbl>
    <w:p w:rsidR="00141359" w:rsidRPr="007F7213" w:rsidRDefault="00141359" w:rsidP="00141359"/>
    <w:p w:rsidR="00141359" w:rsidRPr="007F7213" w:rsidRDefault="00141359" w:rsidP="00141359"/>
    <w:p w:rsidR="00141359" w:rsidRPr="007F7213" w:rsidRDefault="00141359" w:rsidP="00141359"/>
    <w:p w:rsidR="00141359" w:rsidRPr="007F7213" w:rsidRDefault="00141359" w:rsidP="00141359"/>
    <w:p w:rsidR="00141359" w:rsidRPr="007F7213" w:rsidRDefault="00141359" w:rsidP="00141359"/>
    <w:p w:rsidR="00141359" w:rsidRPr="007F7213" w:rsidRDefault="00141359" w:rsidP="00141359"/>
    <w:p w:rsidR="00141359" w:rsidRPr="007F7213" w:rsidRDefault="00141359" w:rsidP="00141359"/>
    <w:p w:rsidR="00141359" w:rsidRPr="007F7213" w:rsidRDefault="00141359" w:rsidP="00141359"/>
    <w:p w:rsidR="00141359" w:rsidRPr="007F7213" w:rsidRDefault="00141359" w:rsidP="00141359"/>
    <w:p w:rsidR="00141359" w:rsidRPr="007F7213" w:rsidRDefault="00141359" w:rsidP="00141359"/>
    <w:p w:rsidR="00141359" w:rsidRPr="007F7213" w:rsidRDefault="00141359" w:rsidP="00141359"/>
    <w:p w:rsidR="00141359" w:rsidRPr="007F7213" w:rsidRDefault="00141359" w:rsidP="00141359"/>
    <w:p w:rsidR="00141359" w:rsidRPr="007F7213" w:rsidRDefault="00141359" w:rsidP="00141359"/>
    <w:p w:rsidR="00141359" w:rsidRPr="007F7213" w:rsidRDefault="00141359" w:rsidP="00141359"/>
    <w:p w:rsidR="00141359" w:rsidRPr="007F7213" w:rsidRDefault="00141359" w:rsidP="00141359"/>
    <w:p w:rsidR="00141359" w:rsidRPr="007F7213" w:rsidRDefault="00141359" w:rsidP="00141359"/>
    <w:p w:rsidR="00141359" w:rsidRPr="007F7213" w:rsidRDefault="00141359" w:rsidP="00141359">
      <w:pPr>
        <w:rPr>
          <w:rFonts w:ascii="Times" w:hAnsi="Times" w:cs="Times"/>
          <w:sz w:val="21"/>
          <w:szCs w:val="21"/>
          <w:lang w:bidi="lo-LA"/>
        </w:rPr>
      </w:pPr>
    </w:p>
    <w:p w:rsidR="00141359" w:rsidRPr="007F7213" w:rsidRDefault="00141359" w:rsidP="00141359">
      <w:pPr>
        <w:rPr>
          <w:lang w:bidi="lo-LA"/>
        </w:rPr>
      </w:pPr>
    </w:p>
    <w:p w:rsidR="00141359" w:rsidRPr="007F7213" w:rsidRDefault="00141359" w:rsidP="00141359">
      <w:pPr>
        <w:rPr>
          <w:lang w:bidi="lo-LA"/>
        </w:rPr>
      </w:pPr>
    </w:p>
    <w:p w:rsidR="00141359" w:rsidRPr="007F7213" w:rsidRDefault="00141359" w:rsidP="00141359">
      <w:pPr>
        <w:rPr>
          <w:lang w:bidi="lo-LA"/>
        </w:rPr>
      </w:pPr>
    </w:p>
    <w:p w:rsidR="00141359" w:rsidRPr="007F7213" w:rsidRDefault="00141359" w:rsidP="00141359">
      <w:pPr>
        <w:rPr>
          <w:lang w:bidi="lo-LA"/>
        </w:rPr>
      </w:pPr>
    </w:p>
    <w:p w:rsidR="00141359" w:rsidRPr="007F7213" w:rsidRDefault="00141359" w:rsidP="00141359">
      <w:pPr>
        <w:rPr>
          <w:lang w:bidi="lo-LA"/>
        </w:rPr>
      </w:pPr>
    </w:p>
    <w:p w:rsidR="00141359" w:rsidRPr="007F7213" w:rsidRDefault="00141359" w:rsidP="00141359">
      <w:pPr>
        <w:rPr>
          <w:sz w:val="22"/>
          <w:szCs w:val="22"/>
          <w:lang w:bidi="lo-LA"/>
        </w:rPr>
      </w:pPr>
      <w:r w:rsidRPr="007F7213">
        <w:rPr>
          <w:sz w:val="22"/>
          <w:szCs w:val="22"/>
          <w:lang w:bidi="lo-LA"/>
        </w:rPr>
        <w:t>2.tabula</w:t>
      </w:r>
    </w:p>
    <w:tbl>
      <w:tblPr>
        <w:tblpPr w:leftFromText="180" w:rightFromText="180" w:bottomFromText="200" w:vertAnchor="text" w:horzAnchor="margin" w:tblpY="64"/>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31"/>
        <w:gridCol w:w="1483"/>
        <w:gridCol w:w="1483"/>
        <w:gridCol w:w="1424"/>
      </w:tblGrid>
      <w:tr w:rsidR="00141359" w:rsidRPr="007F7213" w:rsidTr="001A20EE">
        <w:tc>
          <w:tcPr>
            <w:tcW w:w="413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41359" w:rsidRPr="007F7213" w:rsidRDefault="00141359" w:rsidP="001A20EE">
            <w:pPr>
              <w:spacing w:line="276" w:lineRule="auto"/>
              <w:jc w:val="center"/>
              <w:rPr>
                <w:b/>
              </w:rPr>
            </w:pPr>
            <w:r w:rsidRPr="007F7213">
              <w:rPr>
                <w:b/>
              </w:rPr>
              <w:t>Pakalpojums</w:t>
            </w:r>
          </w:p>
          <w:p w:rsidR="00141359" w:rsidRPr="007F7213" w:rsidRDefault="00141359" w:rsidP="001A20EE">
            <w:pPr>
              <w:spacing w:line="276" w:lineRule="auto"/>
              <w:jc w:val="center"/>
              <w:rPr>
                <w:b/>
                <w:i/>
              </w:rPr>
            </w:pPr>
            <w:r w:rsidRPr="007F7213">
              <w:rPr>
                <w:b/>
                <w:i/>
              </w:rPr>
              <w:t>(pretendenta starpniecības maksa</w:t>
            </w:r>
          </w:p>
          <w:p w:rsidR="00141359" w:rsidRPr="007F7213" w:rsidRDefault="00141359" w:rsidP="001A20EE">
            <w:pPr>
              <w:spacing w:line="276" w:lineRule="auto"/>
              <w:jc w:val="center"/>
              <w:rPr>
                <w:b/>
                <w:i/>
              </w:rPr>
            </w:pPr>
            <w:r w:rsidRPr="007F7213">
              <w:rPr>
                <w:b/>
                <w:i/>
              </w:rPr>
              <w:t>par pakalpojumu)*</w:t>
            </w:r>
          </w:p>
        </w:tc>
        <w:tc>
          <w:tcPr>
            <w:tcW w:w="148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141359" w:rsidRPr="007F7213" w:rsidRDefault="00141359" w:rsidP="001A20EE">
            <w:pPr>
              <w:spacing w:line="276" w:lineRule="auto"/>
              <w:jc w:val="center"/>
              <w:rPr>
                <w:b/>
              </w:rPr>
            </w:pPr>
            <w:r w:rsidRPr="007F7213">
              <w:rPr>
                <w:b/>
              </w:rPr>
              <w:t>Vienība</w:t>
            </w:r>
          </w:p>
        </w:tc>
        <w:tc>
          <w:tcPr>
            <w:tcW w:w="148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41359" w:rsidRPr="007F7213" w:rsidRDefault="00141359" w:rsidP="001A20EE">
            <w:pPr>
              <w:spacing w:line="276" w:lineRule="auto"/>
              <w:jc w:val="center"/>
              <w:rPr>
                <w:b/>
              </w:rPr>
            </w:pPr>
            <w:r w:rsidRPr="007F7213">
              <w:rPr>
                <w:b/>
              </w:rPr>
              <w:t>Cena EUR bez PVN</w:t>
            </w:r>
            <w:r w:rsidRPr="007F7213">
              <w:rPr>
                <w:b/>
                <w:sz w:val="20"/>
              </w:rPr>
              <w:t>**</w:t>
            </w:r>
          </w:p>
        </w:tc>
        <w:tc>
          <w:tcPr>
            <w:tcW w:w="142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141359" w:rsidRPr="007F7213" w:rsidRDefault="00141359" w:rsidP="001A20EE">
            <w:pPr>
              <w:spacing w:line="276" w:lineRule="auto"/>
              <w:jc w:val="center"/>
              <w:rPr>
                <w:b/>
              </w:rPr>
            </w:pPr>
            <w:r w:rsidRPr="007F7213">
              <w:rPr>
                <w:b/>
              </w:rPr>
              <w:t>Cena EUR ar PVN</w:t>
            </w:r>
          </w:p>
        </w:tc>
      </w:tr>
      <w:tr w:rsidR="00141359" w:rsidRPr="007F7213" w:rsidTr="001A20EE">
        <w:tc>
          <w:tcPr>
            <w:tcW w:w="4131" w:type="dxa"/>
            <w:tcBorders>
              <w:top w:val="single" w:sz="4" w:space="0" w:color="auto"/>
              <w:left w:val="single" w:sz="4" w:space="0" w:color="auto"/>
              <w:bottom w:val="single" w:sz="4" w:space="0" w:color="auto"/>
              <w:right w:val="single" w:sz="4" w:space="0" w:color="auto"/>
            </w:tcBorders>
            <w:hideMark/>
          </w:tcPr>
          <w:p w:rsidR="00141359" w:rsidRPr="007F7213" w:rsidRDefault="00141359" w:rsidP="001A20EE">
            <w:pPr>
              <w:spacing w:line="276" w:lineRule="auto"/>
              <w:rPr>
                <w:b/>
                <w:iCs/>
              </w:rPr>
            </w:pPr>
            <w:r w:rsidRPr="007F7213">
              <w:rPr>
                <w:iCs/>
              </w:rPr>
              <w:t>Dzelzceļa biļešu rezervēšana un iegāde</w:t>
            </w:r>
          </w:p>
        </w:tc>
        <w:tc>
          <w:tcPr>
            <w:tcW w:w="1483" w:type="dxa"/>
            <w:tcBorders>
              <w:top w:val="single" w:sz="4" w:space="0" w:color="auto"/>
              <w:left w:val="single" w:sz="4" w:space="0" w:color="auto"/>
              <w:bottom w:val="single" w:sz="4" w:space="0" w:color="auto"/>
              <w:right w:val="single" w:sz="4" w:space="0" w:color="auto"/>
            </w:tcBorders>
          </w:tcPr>
          <w:p w:rsidR="00141359" w:rsidRPr="007F7213" w:rsidRDefault="00141359" w:rsidP="001A20EE">
            <w:pPr>
              <w:spacing w:line="276" w:lineRule="auto"/>
              <w:jc w:val="center"/>
            </w:pPr>
            <w:r w:rsidRPr="007F7213">
              <w:t>1 biļete</w:t>
            </w:r>
          </w:p>
        </w:tc>
        <w:tc>
          <w:tcPr>
            <w:tcW w:w="1483" w:type="dxa"/>
            <w:tcBorders>
              <w:top w:val="single" w:sz="4" w:space="0" w:color="auto"/>
              <w:left w:val="single" w:sz="4" w:space="0" w:color="auto"/>
              <w:bottom w:val="single" w:sz="4" w:space="0" w:color="auto"/>
              <w:right w:val="single" w:sz="4" w:space="0" w:color="auto"/>
            </w:tcBorders>
          </w:tcPr>
          <w:p w:rsidR="00141359" w:rsidRPr="007F7213" w:rsidRDefault="00141359" w:rsidP="001A20EE">
            <w:pPr>
              <w:spacing w:line="276" w:lineRule="auto"/>
              <w:jc w:val="center"/>
              <w:rPr>
                <w:i/>
              </w:rPr>
            </w:pPr>
          </w:p>
        </w:tc>
        <w:tc>
          <w:tcPr>
            <w:tcW w:w="1424" w:type="dxa"/>
            <w:tcBorders>
              <w:top w:val="single" w:sz="4" w:space="0" w:color="auto"/>
              <w:left w:val="single" w:sz="4" w:space="0" w:color="auto"/>
              <w:bottom w:val="single" w:sz="4" w:space="0" w:color="auto"/>
              <w:right w:val="single" w:sz="4" w:space="0" w:color="auto"/>
            </w:tcBorders>
          </w:tcPr>
          <w:p w:rsidR="00141359" w:rsidRPr="007F7213" w:rsidRDefault="00141359" w:rsidP="001A20EE">
            <w:pPr>
              <w:spacing w:line="276" w:lineRule="auto"/>
              <w:jc w:val="center"/>
              <w:rPr>
                <w:i/>
              </w:rPr>
            </w:pPr>
          </w:p>
        </w:tc>
      </w:tr>
      <w:tr w:rsidR="00141359" w:rsidRPr="007F7213" w:rsidTr="001A20EE">
        <w:tc>
          <w:tcPr>
            <w:tcW w:w="4131" w:type="dxa"/>
            <w:tcBorders>
              <w:top w:val="single" w:sz="4" w:space="0" w:color="auto"/>
              <w:left w:val="single" w:sz="4" w:space="0" w:color="auto"/>
              <w:bottom w:val="single" w:sz="4" w:space="0" w:color="auto"/>
              <w:right w:val="single" w:sz="4" w:space="0" w:color="auto"/>
            </w:tcBorders>
            <w:hideMark/>
          </w:tcPr>
          <w:p w:rsidR="00141359" w:rsidRPr="007F7213" w:rsidRDefault="00141359" w:rsidP="001A20EE">
            <w:pPr>
              <w:spacing w:line="276" w:lineRule="auto"/>
              <w:rPr>
                <w:b/>
                <w:iCs/>
              </w:rPr>
            </w:pPr>
            <w:r w:rsidRPr="007F7213">
              <w:rPr>
                <w:iCs/>
              </w:rPr>
              <w:t>Autobusa biļešu rezervēšana un iegāde</w:t>
            </w:r>
          </w:p>
        </w:tc>
        <w:tc>
          <w:tcPr>
            <w:tcW w:w="1483" w:type="dxa"/>
            <w:tcBorders>
              <w:top w:val="single" w:sz="4" w:space="0" w:color="auto"/>
              <w:left w:val="single" w:sz="4" w:space="0" w:color="auto"/>
              <w:bottom w:val="single" w:sz="4" w:space="0" w:color="auto"/>
              <w:right w:val="single" w:sz="4" w:space="0" w:color="auto"/>
            </w:tcBorders>
          </w:tcPr>
          <w:p w:rsidR="00141359" w:rsidRPr="007F7213" w:rsidRDefault="00141359" w:rsidP="001A20EE">
            <w:pPr>
              <w:spacing w:line="276" w:lineRule="auto"/>
              <w:jc w:val="center"/>
            </w:pPr>
            <w:r w:rsidRPr="007F7213">
              <w:t>1 biļete</w:t>
            </w:r>
          </w:p>
        </w:tc>
        <w:tc>
          <w:tcPr>
            <w:tcW w:w="1483" w:type="dxa"/>
            <w:tcBorders>
              <w:top w:val="single" w:sz="4" w:space="0" w:color="auto"/>
              <w:left w:val="single" w:sz="4" w:space="0" w:color="auto"/>
              <w:bottom w:val="single" w:sz="4" w:space="0" w:color="auto"/>
              <w:right w:val="single" w:sz="4" w:space="0" w:color="auto"/>
            </w:tcBorders>
          </w:tcPr>
          <w:p w:rsidR="00141359" w:rsidRPr="007F7213" w:rsidRDefault="00141359" w:rsidP="001A20EE">
            <w:pPr>
              <w:spacing w:line="276" w:lineRule="auto"/>
              <w:jc w:val="center"/>
              <w:rPr>
                <w:i/>
              </w:rPr>
            </w:pPr>
          </w:p>
        </w:tc>
        <w:tc>
          <w:tcPr>
            <w:tcW w:w="1424" w:type="dxa"/>
            <w:tcBorders>
              <w:top w:val="single" w:sz="4" w:space="0" w:color="auto"/>
              <w:left w:val="single" w:sz="4" w:space="0" w:color="auto"/>
              <w:bottom w:val="single" w:sz="4" w:space="0" w:color="auto"/>
              <w:right w:val="single" w:sz="4" w:space="0" w:color="auto"/>
            </w:tcBorders>
          </w:tcPr>
          <w:p w:rsidR="00141359" w:rsidRPr="007F7213" w:rsidRDefault="00141359" w:rsidP="001A20EE">
            <w:pPr>
              <w:spacing w:line="276" w:lineRule="auto"/>
              <w:jc w:val="center"/>
              <w:rPr>
                <w:i/>
              </w:rPr>
            </w:pPr>
          </w:p>
        </w:tc>
      </w:tr>
      <w:tr w:rsidR="00141359" w:rsidRPr="007F7213" w:rsidTr="001A20EE">
        <w:tc>
          <w:tcPr>
            <w:tcW w:w="4131" w:type="dxa"/>
            <w:tcBorders>
              <w:top w:val="single" w:sz="4" w:space="0" w:color="auto"/>
              <w:left w:val="single" w:sz="4" w:space="0" w:color="auto"/>
              <w:bottom w:val="single" w:sz="4" w:space="0" w:color="auto"/>
              <w:right w:val="single" w:sz="4" w:space="0" w:color="auto"/>
            </w:tcBorders>
            <w:hideMark/>
          </w:tcPr>
          <w:p w:rsidR="00141359" w:rsidRPr="007F7213" w:rsidRDefault="00141359" w:rsidP="001A20EE">
            <w:pPr>
              <w:spacing w:line="276" w:lineRule="auto"/>
              <w:rPr>
                <w:b/>
                <w:iCs/>
              </w:rPr>
            </w:pPr>
            <w:r w:rsidRPr="007F7213">
              <w:rPr>
                <w:iCs/>
              </w:rPr>
              <w:t>Ūdenstransporta līdzekļu biļešu rezervēšana un iegāde</w:t>
            </w:r>
          </w:p>
        </w:tc>
        <w:tc>
          <w:tcPr>
            <w:tcW w:w="1483" w:type="dxa"/>
            <w:tcBorders>
              <w:top w:val="single" w:sz="4" w:space="0" w:color="auto"/>
              <w:left w:val="single" w:sz="4" w:space="0" w:color="auto"/>
              <w:bottom w:val="single" w:sz="4" w:space="0" w:color="auto"/>
              <w:right w:val="single" w:sz="4" w:space="0" w:color="auto"/>
            </w:tcBorders>
          </w:tcPr>
          <w:p w:rsidR="00141359" w:rsidRPr="007F7213" w:rsidRDefault="00141359" w:rsidP="001A20EE">
            <w:pPr>
              <w:spacing w:line="276" w:lineRule="auto"/>
              <w:jc w:val="center"/>
            </w:pPr>
            <w:r w:rsidRPr="007F7213">
              <w:t>1 biļete</w:t>
            </w:r>
          </w:p>
        </w:tc>
        <w:tc>
          <w:tcPr>
            <w:tcW w:w="1483" w:type="dxa"/>
            <w:tcBorders>
              <w:top w:val="single" w:sz="4" w:space="0" w:color="auto"/>
              <w:left w:val="single" w:sz="4" w:space="0" w:color="auto"/>
              <w:bottom w:val="single" w:sz="4" w:space="0" w:color="auto"/>
              <w:right w:val="single" w:sz="4" w:space="0" w:color="auto"/>
            </w:tcBorders>
          </w:tcPr>
          <w:p w:rsidR="00141359" w:rsidRPr="007F7213" w:rsidRDefault="00141359" w:rsidP="001A20EE">
            <w:pPr>
              <w:spacing w:line="276" w:lineRule="auto"/>
              <w:jc w:val="center"/>
              <w:rPr>
                <w:i/>
              </w:rPr>
            </w:pPr>
          </w:p>
        </w:tc>
        <w:tc>
          <w:tcPr>
            <w:tcW w:w="1424" w:type="dxa"/>
            <w:tcBorders>
              <w:top w:val="single" w:sz="4" w:space="0" w:color="auto"/>
              <w:left w:val="single" w:sz="4" w:space="0" w:color="auto"/>
              <w:bottom w:val="single" w:sz="4" w:space="0" w:color="auto"/>
              <w:right w:val="single" w:sz="4" w:space="0" w:color="auto"/>
            </w:tcBorders>
          </w:tcPr>
          <w:p w:rsidR="00141359" w:rsidRPr="007F7213" w:rsidRDefault="00141359" w:rsidP="001A20EE">
            <w:pPr>
              <w:spacing w:line="276" w:lineRule="auto"/>
              <w:jc w:val="center"/>
              <w:rPr>
                <w:i/>
              </w:rPr>
            </w:pPr>
          </w:p>
        </w:tc>
      </w:tr>
      <w:tr w:rsidR="00141359" w:rsidRPr="007F7213" w:rsidTr="001A20EE">
        <w:tc>
          <w:tcPr>
            <w:tcW w:w="4131" w:type="dxa"/>
            <w:tcBorders>
              <w:top w:val="single" w:sz="4" w:space="0" w:color="auto"/>
              <w:left w:val="single" w:sz="4" w:space="0" w:color="auto"/>
              <w:bottom w:val="single" w:sz="4" w:space="0" w:color="auto"/>
              <w:right w:val="single" w:sz="4" w:space="0" w:color="auto"/>
            </w:tcBorders>
            <w:hideMark/>
          </w:tcPr>
          <w:p w:rsidR="00141359" w:rsidRPr="007F7213" w:rsidRDefault="00141359" w:rsidP="001A20EE">
            <w:pPr>
              <w:spacing w:line="276" w:lineRule="auto"/>
              <w:rPr>
                <w:iCs/>
              </w:rPr>
            </w:pPr>
            <w:r w:rsidRPr="007F7213">
              <w:rPr>
                <w:iCs/>
              </w:rPr>
              <w:t>Autonomas rezervēšana</w:t>
            </w:r>
          </w:p>
        </w:tc>
        <w:tc>
          <w:tcPr>
            <w:tcW w:w="1483" w:type="dxa"/>
            <w:tcBorders>
              <w:top w:val="single" w:sz="4" w:space="0" w:color="auto"/>
              <w:left w:val="single" w:sz="4" w:space="0" w:color="auto"/>
              <w:bottom w:val="single" w:sz="4" w:space="0" w:color="auto"/>
              <w:right w:val="single" w:sz="4" w:space="0" w:color="auto"/>
            </w:tcBorders>
          </w:tcPr>
          <w:p w:rsidR="00141359" w:rsidRPr="007F7213" w:rsidRDefault="00141359" w:rsidP="001A20EE">
            <w:pPr>
              <w:spacing w:line="276" w:lineRule="auto"/>
              <w:jc w:val="center"/>
            </w:pPr>
            <w:r w:rsidRPr="007F7213">
              <w:t>1 vienība</w:t>
            </w:r>
          </w:p>
        </w:tc>
        <w:tc>
          <w:tcPr>
            <w:tcW w:w="1483" w:type="dxa"/>
            <w:tcBorders>
              <w:top w:val="single" w:sz="4" w:space="0" w:color="auto"/>
              <w:left w:val="single" w:sz="4" w:space="0" w:color="auto"/>
              <w:bottom w:val="single" w:sz="4" w:space="0" w:color="auto"/>
              <w:right w:val="single" w:sz="4" w:space="0" w:color="auto"/>
            </w:tcBorders>
          </w:tcPr>
          <w:p w:rsidR="00141359" w:rsidRPr="007F7213" w:rsidRDefault="00141359" w:rsidP="001A20EE">
            <w:pPr>
              <w:spacing w:line="276" w:lineRule="auto"/>
              <w:jc w:val="center"/>
              <w:rPr>
                <w:i/>
              </w:rPr>
            </w:pPr>
          </w:p>
        </w:tc>
        <w:tc>
          <w:tcPr>
            <w:tcW w:w="1424" w:type="dxa"/>
            <w:tcBorders>
              <w:top w:val="single" w:sz="4" w:space="0" w:color="auto"/>
              <w:left w:val="single" w:sz="4" w:space="0" w:color="auto"/>
              <w:bottom w:val="single" w:sz="4" w:space="0" w:color="auto"/>
              <w:right w:val="single" w:sz="4" w:space="0" w:color="auto"/>
            </w:tcBorders>
          </w:tcPr>
          <w:p w:rsidR="00141359" w:rsidRPr="007F7213" w:rsidRDefault="00141359" w:rsidP="001A20EE">
            <w:pPr>
              <w:spacing w:line="276" w:lineRule="auto"/>
              <w:jc w:val="center"/>
              <w:rPr>
                <w:i/>
              </w:rPr>
            </w:pPr>
          </w:p>
        </w:tc>
      </w:tr>
      <w:tr w:rsidR="00141359" w:rsidRPr="007F7213" w:rsidTr="001A20EE">
        <w:tc>
          <w:tcPr>
            <w:tcW w:w="4131" w:type="dxa"/>
            <w:tcBorders>
              <w:top w:val="single" w:sz="4" w:space="0" w:color="auto"/>
              <w:left w:val="single" w:sz="4" w:space="0" w:color="auto"/>
              <w:bottom w:val="single" w:sz="4" w:space="0" w:color="auto"/>
              <w:right w:val="single" w:sz="4" w:space="0" w:color="auto"/>
            </w:tcBorders>
          </w:tcPr>
          <w:p w:rsidR="00141359" w:rsidRPr="007F7213" w:rsidRDefault="00141359" w:rsidP="001A20EE">
            <w:pPr>
              <w:spacing w:line="276" w:lineRule="auto"/>
              <w:jc w:val="right"/>
              <w:rPr>
                <w:iCs/>
              </w:rPr>
            </w:pPr>
            <w:r w:rsidRPr="007F7213">
              <w:rPr>
                <w:iCs/>
              </w:rPr>
              <w:t>KOPĀ:</w:t>
            </w:r>
          </w:p>
        </w:tc>
        <w:tc>
          <w:tcPr>
            <w:tcW w:w="1483" w:type="dxa"/>
            <w:tcBorders>
              <w:top w:val="single" w:sz="4" w:space="0" w:color="auto"/>
              <w:left w:val="single" w:sz="4" w:space="0" w:color="auto"/>
              <w:bottom w:val="single" w:sz="4" w:space="0" w:color="auto"/>
              <w:right w:val="single" w:sz="4" w:space="0" w:color="auto"/>
            </w:tcBorders>
          </w:tcPr>
          <w:p w:rsidR="00141359" w:rsidRPr="007F7213" w:rsidRDefault="00141359" w:rsidP="001A20EE">
            <w:pPr>
              <w:spacing w:line="276" w:lineRule="auto"/>
              <w:jc w:val="center"/>
            </w:pPr>
          </w:p>
        </w:tc>
        <w:tc>
          <w:tcPr>
            <w:tcW w:w="1483" w:type="dxa"/>
            <w:tcBorders>
              <w:top w:val="single" w:sz="4" w:space="0" w:color="auto"/>
              <w:left w:val="single" w:sz="4" w:space="0" w:color="auto"/>
              <w:bottom w:val="single" w:sz="4" w:space="0" w:color="auto"/>
              <w:right w:val="single" w:sz="4" w:space="0" w:color="auto"/>
            </w:tcBorders>
          </w:tcPr>
          <w:p w:rsidR="00141359" w:rsidRPr="007F7213" w:rsidRDefault="00141359" w:rsidP="001A20EE">
            <w:pPr>
              <w:spacing w:line="276" w:lineRule="auto"/>
              <w:jc w:val="center"/>
              <w:rPr>
                <w:i/>
              </w:rPr>
            </w:pPr>
          </w:p>
        </w:tc>
        <w:tc>
          <w:tcPr>
            <w:tcW w:w="1424" w:type="dxa"/>
            <w:tcBorders>
              <w:top w:val="single" w:sz="4" w:space="0" w:color="auto"/>
              <w:left w:val="single" w:sz="4" w:space="0" w:color="auto"/>
              <w:bottom w:val="single" w:sz="4" w:space="0" w:color="auto"/>
              <w:right w:val="single" w:sz="4" w:space="0" w:color="auto"/>
            </w:tcBorders>
          </w:tcPr>
          <w:p w:rsidR="00141359" w:rsidRPr="007F7213" w:rsidRDefault="00141359" w:rsidP="001A20EE">
            <w:pPr>
              <w:spacing w:line="276" w:lineRule="auto"/>
              <w:jc w:val="center"/>
              <w:rPr>
                <w:i/>
              </w:rPr>
            </w:pPr>
          </w:p>
        </w:tc>
      </w:tr>
    </w:tbl>
    <w:p w:rsidR="00141359" w:rsidRPr="007F7213" w:rsidRDefault="00141359" w:rsidP="00141359">
      <w:pPr>
        <w:rPr>
          <w:rFonts w:ascii="Times" w:hAnsi="Times" w:cs="Times"/>
          <w:sz w:val="21"/>
          <w:szCs w:val="21"/>
          <w:lang w:bidi="lo-LA"/>
        </w:rPr>
      </w:pPr>
    </w:p>
    <w:p w:rsidR="00141359" w:rsidRPr="007F7213" w:rsidRDefault="00141359" w:rsidP="00141359">
      <w:pPr>
        <w:rPr>
          <w:rFonts w:ascii="Times" w:hAnsi="Times" w:cs="Times"/>
          <w:sz w:val="21"/>
          <w:szCs w:val="21"/>
          <w:lang w:bidi="lo-LA"/>
        </w:rPr>
      </w:pPr>
    </w:p>
    <w:p w:rsidR="00141359" w:rsidRPr="007F7213" w:rsidRDefault="00141359" w:rsidP="00141359">
      <w:pPr>
        <w:rPr>
          <w:rFonts w:ascii="Times" w:hAnsi="Times" w:cs="Times"/>
          <w:sz w:val="21"/>
          <w:szCs w:val="21"/>
          <w:lang w:bidi="lo-LA"/>
        </w:rPr>
      </w:pPr>
    </w:p>
    <w:p w:rsidR="00141359" w:rsidRPr="007F7213" w:rsidRDefault="00141359" w:rsidP="00141359">
      <w:pPr>
        <w:rPr>
          <w:rFonts w:ascii="Times" w:hAnsi="Times" w:cs="Times"/>
          <w:sz w:val="21"/>
          <w:szCs w:val="21"/>
          <w:lang w:bidi="lo-LA"/>
        </w:rPr>
      </w:pPr>
    </w:p>
    <w:p w:rsidR="00141359" w:rsidRPr="007F7213" w:rsidRDefault="00141359" w:rsidP="00141359">
      <w:pPr>
        <w:rPr>
          <w:rFonts w:ascii="Times" w:hAnsi="Times" w:cs="Times"/>
          <w:sz w:val="21"/>
          <w:szCs w:val="21"/>
          <w:lang w:bidi="lo-LA"/>
        </w:rPr>
      </w:pPr>
    </w:p>
    <w:p w:rsidR="00141359" w:rsidRPr="007F7213" w:rsidRDefault="00141359" w:rsidP="00141359">
      <w:pPr>
        <w:rPr>
          <w:rFonts w:ascii="Times" w:hAnsi="Times" w:cs="Times"/>
          <w:sz w:val="21"/>
          <w:szCs w:val="21"/>
          <w:lang w:bidi="lo-LA"/>
        </w:rPr>
      </w:pPr>
    </w:p>
    <w:p w:rsidR="00141359" w:rsidRPr="007F7213" w:rsidRDefault="00141359" w:rsidP="00141359">
      <w:pPr>
        <w:rPr>
          <w:rFonts w:ascii="Times" w:hAnsi="Times" w:cs="Times"/>
          <w:sz w:val="21"/>
          <w:szCs w:val="21"/>
          <w:lang w:bidi="lo-LA"/>
        </w:rPr>
      </w:pPr>
    </w:p>
    <w:p w:rsidR="00141359" w:rsidRPr="007F7213" w:rsidRDefault="00141359" w:rsidP="00141359">
      <w:pPr>
        <w:rPr>
          <w:rFonts w:ascii="Times" w:hAnsi="Times" w:cs="Times"/>
          <w:sz w:val="21"/>
          <w:szCs w:val="21"/>
          <w:lang w:bidi="lo-LA"/>
        </w:rPr>
      </w:pPr>
    </w:p>
    <w:p w:rsidR="00141359" w:rsidRPr="007F7213" w:rsidRDefault="00141359" w:rsidP="00141359">
      <w:pPr>
        <w:rPr>
          <w:rFonts w:ascii="Times" w:hAnsi="Times" w:cs="Times"/>
          <w:sz w:val="21"/>
          <w:szCs w:val="21"/>
          <w:lang w:bidi="lo-LA"/>
        </w:rPr>
      </w:pPr>
    </w:p>
    <w:p w:rsidR="00141359" w:rsidRPr="007F7213" w:rsidRDefault="00141359" w:rsidP="00141359">
      <w:pPr>
        <w:rPr>
          <w:rFonts w:ascii="Times" w:hAnsi="Times" w:cs="Times"/>
          <w:sz w:val="21"/>
          <w:szCs w:val="21"/>
          <w:lang w:bidi="lo-LA"/>
        </w:rPr>
      </w:pPr>
    </w:p>
    <w:p w:rsidR="00141359" w:rsidRPr="007F7213" w:rsidRDefault="00141359" w:rsidP="00141359">
      <w:pPr>
        <w:rPr>
          <w:rFonts w:ascii="Times" w:hAnsi="Times" w:cs="Times"/>
          <w:sz w:val="21"/>
          <w:szCs w:val="21"/>
          <w:lang w:bidi="lo-LA"/>
        </w:rPr>
      </w:pPr>
    </w:p>
    <w:p w:rsidR="00141359" w:rsidRPr="007F7213" w:rsidRDefault="00141359" w:rsidP="00141359">
      <w:pPr>
        <w:rPr>
          <w:rFonts w:ascii="Times" w:hAnsi="Times" w:cs="Times"/>
          <w:sz w:val="21"/>
          <w:szCs w:val="21"/>
          <w:lang w:bidi="lo-LA"/>
        </w:rPr>
      </w:pPr>
    </w:p>
    <w:p w:rsidR="00141359" w:rsidRPr="007F7213" w:rsidRDefault="00141359" w:rsidP="00141359">
      <w:pPr>
        <w:rPr>
          <w:rFonts w:ascii="Times" w:hAnsi="Times" w:cs="Times"/>
          <w:sz w:val="21"/>
          <w:szCs w:val="21"/>
          <w:lang w:bidi="lo-LA"/>
        </w:rPr>
      </w:pPr>
    </w:p>
    <w:p w:rsidR="00141359" w:rsidRPr="007F7213" w:rsidRDefault="00141359" w:rsidP="00141359">
      <w:pPr>
        <w:rPr>
          <w:b/>
          <w:sz w:val="20"/>
        </w:rPr>
      </w:pPr>
    </w:p>
    <w:p w:rsidR="00141359" w:rsidRPr="007F7213" w:rsidRDefault="00141359" w:rsidP="00141359">
      <w:pPr>
        <w:rPr>
          <w:rFonts w:ascii="Times" w:hAnsi="Times" w:cs="Times"/>
          <w:sz w:val="20"/>
          <w:lang w:bidi="lo-LA"/>
        </w:rPr>
      </w:pPr>
      <w:r w:rsidRPr="007F7213">
        <w:rPr>
          <w:b/>
          <w:sz w:val="20"/>
        </w:rPr>
        <w:t>*</w:t>
      </w:r>
      <w:r w:rsidRPr="007F7213">
        <w:rPr>
          <w:rFonts w:ascii="Times" w:hAnsi="Times" w:cs="Times"/>
          <w:sz w:val="20"/>
          <w:lang w:bidi="lo-LA"/>
        </w:rPr>
        <w:t xml:space="preserve">Pakalpojuma cenu pretendents norāda </w:t>
      </w:r>
      <w:r w:rsidRPr="007F7213">
        <w:rPr>
          <w:bCs/>
          <w:sz w:val="20"/>
          <w:lang w:bidi="lo-LA"/>
        </w:rPr>
        <w:t>vienai komandējuma reizei.</w:t>
      </w:r>
    </w:p>
    <w:p w:rsidR="00141359" w:rsidRPr="007F7213" w:rsidRDefault="00141359" w:rsidP="00141359">
      <w:pPr>
        <w:spacing w:before="60" w:after="60"/>
        <w:jc w:val="both"/>
        <w:rPr>
          <w:sz w:val="20"/>
        </w:rPr>
      </w:pPr>
      <w:r w:rsidRPr="007F7213">
        <w:rPr>
          <w:b/>
          <w:sz w:val="20"/>
        </w:rPr>
        <w:t>**</w:t>
      </w:r>
      <w:r w:rsidRPr="007F7213">
        <w:rPr>
          <w:sz w:val="20"/>
        </w:rPr>
        <w:t xml:space="preserve"> Iepirkuma ietvaros Pasūtītājs vērtē </w:t>
      </w:r>
      <w:r w:rsidR="00F446A9" w:rsidRPr="007F7213">
        <w:rPr>
          <w:sz w:val="20"/>
        </w:rPr>
        <w:t>tikai</w:t>
      </w:r>
      <w:r w:rsidRPr="007F7213">
        <w:rPr>
          <w:sz w:val="20"/>
        </w:rPr>
        <w:t xml:space="preserve"> Finanšu piedāvājuma 1.tabulas sadaļas „Kopā” ailes „Cena bez PVN (EUR)” norādīto summu, Finanšu piedāvājuma 2.tabula iepirkuma ietvaros netiek vērtēta.</w:t>
      </w:r>
    </w:p>
    <w:p w:rsidR="0029050A" w:rsidRDefault="0029050A" w:rsidP="0029050A">
      <w:pPr>
        <w:jc w:val="right"/>
        <w:rPr>
          <w:sz w:val="20"/>
          <w:szCs w:val="20"/>
        </w:rPr>
      </w:pPr>
    </w:p>
    <w:p w:rsidR="00B663D2" w:rsidRDefault="00B663D2">
      <w:pPr>
        <w:overflowPunct/>
        <w:rPr>
          <w:b/>
        </w:rPr>
      </w:pPr>
      <w:r>
        <w:rPr>
          <w:b/>
        </w:rPr>
        <w:br w:type="page"/>
      </w:r>
    </w:p>
    <w:p w:rsidR="00326916" w:rsidRDefault="00326916" w:rsidP="00326916">
      <w:pPr>
        <w:jc w:val="right"/>
        <w:rPr>
          <w:sz w:val="20"/>
          <w:szCs w:val="20"/>
        </w:rPr>
      </w:pPr>
      <w:r>
        <w:rPr>
          <w:sz w:val="20"/>
          <w:szCs w:val="20"/>
        </w:rPr>
        <w:lastRenderedPageBreak/>
        <w:t>4.pielikums</w:t>
      </w:r>
    </w:p>
    <w:p w:rsidR="00326916" w:rsidRDefault="00326916" w:rsidP="00326916">
      <w:pPr>
        <w:jc w:val="right"/>
        <w:rPr>
          <w:sz w:val="20"/>
          <w:szCs w:val="20"/>
        </w:rPr>
      </w:pPr>
      <w:r>
        <w:rPr>
          <w:sz w:val="20"/>
          <w:szCs w:val="20"/>
        </w:rPr>
        <w:t>Iepirkumam „ Par komandējumu pakalpojumu sniegšanu”</w:t>
      </w:r>
    </w:p>
    <w:p w:rsidR="00326916" w:rsidRDefault="00326916" w:rsidP="00326916">
      <w:pPr>
        <w:jc w:val="right"/>
        <w:rPr>
          <w:sz w:val="20"/>
          <w:szCs w:val="20"/>
        </w:rPr>
      </w:pPr>
      <w:r>
        <w:rPr>
          <w:sz w:val="20"/>
          <w:szCs w:val="20"/>
        </w:rPr>
        <w:t xml:space="preserve"> ID </w:t>
      </w:r>
      <w:proofErr w:type="spellStart"/>
      <w:r>
        <w:rPr>
          <w:sz w:val="20"/>
          <w:szCs w:val="20"/>
        </w:rPr>
        <w:t>Nr.KNAB</w:t>
      </w:r>
      <w:proofErr w:type="spellEnd"/>
      <w:r>
        <w:rPr>
          <w:sz w:val="20"/>
          <w:szCs w:val="20"/>
        </w:rPr>
        <w:t xml:space="preserve"> 2018/</w:t>
      </w:r>
      <w:r w:rsidR="00D71A39">
        <w:rPr>
          <w:sz w:val="20"/>
          <w:szCs w:val="20"/>
        </w:rPr>
        <w:t>26</w:t>
      </w:r>
    </w:p>
    <w:p w:rsidR="00B663D2" w:rsidRDefault="00B663D2" w:rsidP="00B663D2">
      <w:pPr>
        <w:overflowPunct/>
        <w:rPr>
          <w:b/>
        </w:rPr>
      </w:pPr>
    </w:p>
    <w:p w:rsidR="00847399" w:rsidRDefault="00B663D2" w:rsidP="00C9694E">
      <w:pPr>
        <w:overflowPunct/>
        <w:jc w:val="right"/>
        <w:rPr>
          <w:b/>
        </w:rPr>
      </w:pPr>
      <w:r>
        <w:rPr>
          <w:b/>
        </w:rPr>
        <w:t>PROJEKTS</w:t>
      </w:r>
    </w:p>
    <w:p w:rsidR="00C9694E" w:rsidRDefault="00C9694E" w:rsidP="00B663D2">
      <w:pPr>
        <w:overflowPunct/>
        <w:jc w:val="center"/>
        <w:rPr>
          <w:b/>
        </w:rPr>
      </w:pPr>
    </w:p>
    <w:p w:rsidR="00C9694E" w:rsidRPr="00C9694E" w:rsidRDefault="00C9694E" w:rsidP="00C9694E">
      <w:pPr>
        <w:pStyle w:val="Title"/>
        <w:rPr>
          <w:b w:val="0"/>
          <w:lang w:val="lv-LV"/>
        </w:rPr>
      </w:pPr>
      <w:smartTag w:uri="schemas-tilde-lv/tildestengine" w:element="veidnes">
        <w:smartTagPr>
          <w:attr w:name="id" w:val="-1"/>
          <w:attr w:name="baseform" w:val="Līgums"/>
          <w:attr w:name="text" w:val="Līgums"/>
        </w:smartTagPr>
        <w:r w:rsidRPr="00C9694E">
          <w:rPr>
            <w:b w:val="0"/>
            <w:lang w:val="lv-LV"/>
          </w:rPr>
          <w:t>LĪGUMS</w:t>
        </w:r>
      </w:smartTag>
      <w:r w:rsidRPr="00C9694E">
        <w:rPr>
          <w:b w:val="0"/>
          <w:lang w:val="lv-LV"/>
        </w:rPr>
        <w:t xml:space="preserve"> </w:t>
      </w:r>
    </w:p>
    <w:p w:rsidR="0049780C" w:rsidRPr="00FA7006" w:rsidRDefault="0049780C" w:rsidP="0049780C">
      <w:pPr>
        <w:jc w:val="center"/>
        <w:rPr>
          <w:rFonts w:ascii="Times" w:hAnsi="Times"/>
          <w:b/>
          <w:lang w:bidi="lo-LA"/>
        </w:rPr>
      </w:pPr>
      <w:r w:rsidRPr="00FA7006">
        <w:rPr>
          <w:b/>
        </w:rPr>
        <w:t>Par komandējum</w:t>
      </w:r>
      <w:r w:rsidR="00BC0126">
        <w:rPr>
          <w:b/>
        </w:rPr>
        <w:t>u</w:t>
      </w:r>
      <w:r w:rsidRPr="00FA7006">
        <w:rPr>
          <w:b/>
        </w:rPr>
        <w:t xml:space="preserve"> pakalpojumu sniegšanu</w:t>
      </w:r>
    </w:p>
    <w:p w:rsidR="0049780C" w:rsidRPr="00FA7006" w:rsidRDefault="0049780C" w:rsidP="0049780C">
      <w:pPr>
        <w:jc w:val="center"/>
        <w:rPr>
          <w:rFonts w:ascii="Times" w:hAnsi="Times"/>
          <w:lang w:bidi="lo-LA"/>
        </w:rPr>
      </w:pPr>
    </w:p>
    <w:p w:rsidR="0049780C" w:rsidRPr="00FA7006" w:rsidRDefault="0049780C" w:rsidP="0049780C">
      <w:pPr>
        <w:rPr>
          <w:rFonts w:ascii="Times" w:hAnsi="Times"/>
          <w:lang w:bidi="lo-LA"/>
        </w:rPr>
      </w:pPr>
      <w:r w:rsidRPr="00FA7006">
        <w:rPr>
          <w:rFonts w:ascii="Times" w:hAnsi="Times"/>
          <w:lang w:bidi="lo-LA"/>
        </w:rPr>
        <w:t>Rīgā,</w:t>
      </w:r>
      <w:r w:rsidRPr="00FA7006">
        <w:rPr>
          <w:rFonts w:ascii="Times" w:hAnsi="Times"/>
          <w:lang w:bidi="lo-LA"/>
        </w:rPr>
        <w:tab/>
      </w:r>
      <w:r w:rsidRPr="00FA7006">
        <w:rPr>
          <w:rFonts w:ascii="Times" w:hAnsi="Times"/>
          <w:lang w:bidi="lo-LA"/>
        </w:rPr>
        <w:tab/>
      </w:r>
      <w:r w:rsidRPr="00FA7006">
        <w:rPr>
          <w:rFonts w:ascii="Times" w:hAnsi="Times"/>
          <w:lang w:bidi="lo-LA"/>
        </w:rPr>
        <w:tab/>
      </w:r>
      <w:r w:rsidRPr="00FA7006">
        <w:rPr>
          <w:rFonts w:ascii="Times" w:hAnsi="Times"/>
          <w:lang w:bidi="lo-LA"/>
        </w:rPr>
        <w:tab/>
      </w:r>
      <w:r w:rsidRPr="00FA7006">
        <w:rPr>
          <w:rFonts w:ascii="Times" w:hAnsi="Times"/>
          <w:lang w:bidi="lo-LA"/>
        </w:rPr>
        <w:tab/>
      </w:r>
      <w:r w:rsidRPr="00FA7006">
        <w:rPr>
          <w:rFonts w:ascii="Times" w:hAnsi="Times"/>
          <w:lang w:bidi="lo-LA"/>
        </w:rPr>
        <w:tab/>
      </w:r>
      <w:r w:rsidRPr="00FA7006">
        <w:rPr>
          <w:rFonts w:ascii="Times" w:hAnsi="Times"/>
          <w:lang w:bidi="lo-LA"/>
        </w:rPr>
        <w:tab/>
      </w:r>
      <w:r w:rsidRPr="00FA7006">
        <w:rPr>
          <w:rFonts w:ascii="Times" w:hAnsi="Times"/>
          <w:lang w:bidi="lo-LA"/>
        </w:rPr>
        <w:tab/>
        <w:t>2018.gada ___.______________</w:t>
      </w:r>
      <w:r w:rsidRPr="00FA7006">
        <w:rPr>
          <w:rFonts w:ascii="Times" w:hAnsi="Times"/>
          <w:lang w:bidi="lo-LA"/>
        </w:rPr>
        <w:tab/>
      </w:r>
    </w:p>
    <w:p w:rsidR="0049780C" w:rsidRPr="00FA7006" w:rsidRDefault="0049780C" w:rsidP="0049780C">
      <w:pPr>
        <w:rPr>
          <w:rFonts w:ascii="Times" w:hAnsi="Times"/>
          <w:lang w:bidi="lo-LA"/>
        </w:rPr>
      </w:pPr>
      <w:r w:rsidRPr="00FA7006">
        <w:rPr>
          <w:rFonts w:ascii="Times" w:hAnsi="Times"/>
          <w:lang w:bidi="lo-LA"/>
        </w:rPr>
        <w:t>Nr.__________</w:t>
      </w:r>
    </w:p>
    <w:p w:rsidR="0049780C" w:rsidRPr="00FA7006" w:rsidRDefault="0049780C" w:rsidP="0049780C">
      <w:pPr>
        <w:jc w:val="both"/>
        <w:rPr>
          <w:rFonts w:ascii="Times" w:hAnsi="Times"/>
          <w:lang w:bidi="lo-LA"/>
        </w:rPr>
      </w:pPr>
    </w:p>
    <w:p w:rsidR="0049780C" w:rsidRPr="00FA7006" w:rsidRDefault="0049780C" w:rsidP="0049780C">
      <w:pPr>
        <w:ind w:firstLine="440"/>
        <w:jc w:val="both"/>
      </w:pPr>
      <w:r w:rsidRPr="00FA7006">
        <w:rPr>
          <w:b/>
          <w:bCs/>
        </w:rPr>
        <w:t xml:space="preserve">Korupcijas novēršanas un apkarošanas birojs </w:t>
      </w:r>
      <w:r w:rsidRPr="00FA7006">
        <w:rPr>
          <w:bCs/>
        </w:rPr>
        <w:t>(turpmāk – Pasūtītājs)</w:t>
      </w:r>
      <w:r w:rsidRPr="00FA7006">
        <w:t>, reģistrācijas Nr.90001427791, tās priekšnieka J.Straumes</w:t>
      </w:r>
      <w:r w:rsidRPr="00FA7006">
        <w:rPr>
          <w:b/>
          <w:bCs/>
        </w:rPr>
        <w:t xml:space="preserve"> </w:t>
      </w:r>
      <w:r w:rsidRPr="00FA7006">
        <w:t>personā, kurš rīkojas, pamatojoties uz Korupcijas novēršanas un apkarošanas likumu, no vienas puses, un</w:t>
      </w:r>
    </w:p>
    <w:p w:rsidR="0049780C" w:rsidRPr="00FA7006" w:rsidRDefault="0049780C" w:rsidP="0049780C">
      <w:pPr>
        <w:ind w:firstLine="720"/>
        <w:jc w:val="both"/>
      </w:pPr>
      <w:r w:rsidRPr="00FA7006">
        <w:t xml:space="preserve">SIA „---------”, </w:t>
      </w:r>
      <w:proofErr w:type="spellStart"/>
      <w:r w:rsidRPr="00FA7006">
        <w:t>reģ.Nr</w:t>
      </w:r>
      <w:proofErr w:type="spellEnd"/>
      <w:r w:rsidRPr="00FA7006">
        <w:t>.------------ (turpmāk – Izpildītājs), tās -----------  personā, kura rīkojas, pamatojoties uz ----------------, no otras puses, bet abi kopā saukti Puses, pamatojoties uz iepirkuma „Par komandējumu pakalpojumu nodrošināšanu” (iepirkuma identifikācijas Nr. KNAB 2018/</w:t>
      </w:r>
      <w:r w:rsidR="00BC0126">
        <w:t>26</w:t>
      </w:r>
      <w:r w:rsidRPr="00FA7006">
        <w:t xml:space="preserve">) </w:t>
      </w:r>
      <w:r>
        <w:t>rezultātiem</w:t>
      </w:r>
      <w:r w:rsidRPr="00FA7006">
        <w:t xml:space="preserve">, noslēdz šādu </w:t>
      </w:r>
      <w:r>
        <w:t>līgumu</w:t>
      </w:r>
      <w:r w:rsidRPr="00FA7006">
        <w:t xml:space="preserve"> (turpmāk - </w:t>
      </w:r>
      <w:r>
        <w:t>Līgums</w:t>
      </w:r>
      <w:r w:rsidRPr="00FA7006">
        <w:t>):</w:t>
      </w:r>
    </w:p>
    <w:p w:rsidR="0049780C" w:rsidRPr="00FA7006" w:rsidRDefault="0049780C" w:rsidP="0049780C">
      <w:pPr>
        <w:pStyle w:val="BodyText6"/>
        <w:shd w:val="clear" w:color="auto" w:fill="auto"/>
        <w:spacing w:before="120" w:after="120" w:line="240" w:lineRule="auto"/>
        <w:ind w:left="20" w:right="20" w:firstLine="420"/>
        <w:rPr>
          <w:sz w:val="24"/>
          <w:szCs w:val="24"/>
        </w:rPr>
      </w:pPr>
      <w:r w:rsidRPr="00FA7006">
        <w:rPr>
          <w:b/>
          <w:sz w:val="24"/>
          <w:szCs w:val="24"/>
        </w:rPr>
        <w:t>1.</w:t>
      </w:r>
      <w:r>
        <w:rPr>
          <w:b/>
          <w:sz w:val="24"/>
          <w:szCs w:val="24"/>
        </w:rPr>
        <w:t>Līguma</w:t>
      </w:r>
      <w:r w:rsidRPr="00FA7006">
        <w:rPr>
          <w:b/>
          <w:sz w:val="24"/>
          <w:szCs w:val="24"/>
        </w:rPr>
        <w:t xml:space="preserve"> priekšmets</w:t>
      </w:r>
    </w:p>
    <w:p w:rsidR="0049780C" w:rsidRDefault="0049780C" w:rsidP="0049780C">
      <w:pPr>
        <w:pStyle w:val="BodyText6"/>
        <w:numPr>
          <w:ilvl w:val="1"/>
          <w:numId w:val="39"/>
        </w:numPr>
        <w:shd w:val="clear" w:color="auto" w:fill="auto"/>
        <w:tabs>
          <w:tab w:val="left" w:pos="389"/>
        </w:tabs>
        <w:spacing w:before="0" w:line="240" w:lineRule="auto"/>
        <w:ind w:left="440" w:right="20" w:hanging="440"/>
        <w:jc w:val="both"/>
        <w:rPr>
          <w:sz w:val="24"/>
          <w:szCs w:val="24"/>
        </w:rPr>
      </w:pPr>
      <w:r w:rsidRPr="00FA7006">
        <w:rPr>
          <w:sz w:val="24"/>
          <w:szCs w:val="24"/>
        </w:rPr>
        <w:t>Pasūtītājs uzdod un Izpildītāj</w:t>
      </w:r>
      <w:r>
        <w:rPr>
          <w:sz w:val="24"/>
          <w:szCs w:val="24"/>
        </w:rPr>
        <w:t>s</w:t>
      </w:r>
      <w:r w:rsidRPr="00FA7006">
        <w:rPr>
          <w:sz w:val="24"/>
          <w:szCs w:val="24"/>
        </w:rPr>
        <w:t xml:space="preserve"> apņemas sniegt </w:t>
      </w:r>
      <w:r>
        <w:rPr>
          <w:sz w:val="24"/>
          <w:szCs w:val="24"/>
        </w:rPr>
        <w:t xml:space="preserve">pakalpojumus, kas saistīti ar komandējumu organizēšanu (aviobiļetes, autobusu biļetes, prāmju biļetes un citas pasažieru transporta biļetes, viesnīcu rezervēšana, vīzu noformēšana, apdrošināšana, kā arī </w:t>
      </w:r>
      <w:r w:rsidRPr="00FA7006">
        <w:rPr>
          <w:sz w:val="24"/>
          <w:szCs w:val="24"/>
        </w:rPr>
        <w:t>citu valstu pārstāvju vizīšu, konferenču, semināru un citu tamlīdzīgu pasākumu vajadzībām</w:t>
      </w:r>
      <w:r>
        <w:rPr>
          <w:sz w:val="24"/>
          <w:szCs w:val="24"/>
        </w:rPr>
        <w:t>) (turpmāk – Pakalpojums)</w:t>
      </w:r>
      <w:r w:rsidRPr="00B448E5">
        <w:rPr>
          <w:sz w:val="24"/>
          <w:szCs w:val="24"/>
        </w:rPr>
        <w:t xml:space="preserve"> </w:t>
      </w:r>
      <w:r w:rsidRPr="00FA7006">
        <w:rPr>
          <w:sz w:val="24"/>
          <w:szCs w:val="24"/>
        </w:rPr>
        <w:t xml:space="preserve">saskaņā ar </w:t>
      </w:r>
      <w:r>
        <w:rPr>
          <w:sz w:val="24"/>
          <w:szCs w:val="24"/>
        </w:rPr>
        <w:t>Līguma</w:t>
      </w:r>
      <w:r w:rsidRPr="00FA7006">
        <w:rPr>
          <w:sz w:val="24"/>
          <w:szCs w:val="24"/>
        </w:rPr>
        <w:t xml:space="preserve"> 1.pielikumu „Tehniskā specifikācija, finanšu un tehniskais piedāvājums”</w:t>
      </w:r>
      <w:r>
        <w:rPr>
          <w:sz w:val="24"/>
          <w:szCs w:val="24"/>
        </w:rPr>
        <w:t>.</w:t>
      </w:r>
    </w:p>
    <w:p w:rsidR="0049780C" w:rsidRPr="00FA7006" w:rsidRDefault="0049780C" w:rsidP="0049780C">
      <w:pPr>
        <w:pStyle w:val="Heading41"/>
        <w:keepNext/>
        <w:keepLines/>
        <w:numPr>
          <w:ilvl w:val="0"/>
          <w:numId w:val="39"/>
        </w:numPr>
        <w:shd w:val="clear" w:color="auto" w:fill="auto"/>
        <w:tabs>
          <w:tab w:val="left" w:pos="240"/>
        </w:tabs>
        <w:spacing w:before="120" w:after="120" w:line="240" w:lineRule="auto"/>
        <w:ind w:right="221"/>
        <w:jc w:val="center"/>
        <w:rPr>
          <w:b/>
          <w:sz w:val="24"/>
          <w:szCs w:val="24"/>
        </w:rPr>
      </w:pPr>
      <w:bookmarkStart w:id="5" w:name="bookmark21"/>
      <w:r>
        <w:rPr>
          <w:b/>
          <w:sz w:val="24"/>
          <w:szCs w:val="24"/>
        </w:rPr>
        <w:t xml:space="preserve">Līgumsumma </w:t>
      </w:r>
      <w:r w:rsidRPr="00FA7006">
        <w:rPr>
          <w:b/>
          <w:sz w:val="24"/>
          <w:szCs w:val="24"/>
        </w:rPr>
        <w:t>un norēķinu kārtība</w:t>
      </w:r>
      <w:bookmarkEnd w:id="5"/>
    </w:p>
    <w:p w:rsidR="0049780C" w:rsidRDefault="0049780C" w:rsidP="0049780C">
      <w:pPr>
        <w:pStyle w:val="BodyText6"/>
        <w:numPr>
          <w:ilvl w:val="1"/>
          <w:numId w:val="39"/>
        </w:numPr>
        <w:shd w:val="clear" w:color="auto" w:fill="auto"/>
        <w:tabs>
          <w:tab w:val="left" w:pos="418"/>
          <w:tab w:val="left" w:leader="underscore" w:pos="2107"/>
          <w:tab w:val="left" w:leader="underscore" w:pos="5256"/>
        </w:tabs>
        <w:spacing w:before="0" w:line="240" w:lineRule="auto"/>
        <w:ind w:left="440" w:right="20" w:hanging="440"/>
        <w:jc w:val="both"/>
        <w:rPr>
          <w:sz w:val="24"/>
          <w:szCs w:val="24"/>
        </w:rPr>
      </w:pPr>
      <w:r>
        <w:rPr>
          <w:sz w:val="24"/>
          <w:szCs w:val="24"/>
        </w:rPr>
        <w:t xml:space="preserve">Līgumsumma ir līdz EUR 41 999,99 (četrdesmit viens tūkstotis deviņi simti deviņdesmit deviņi </w:t>
      </w:r>
      <w:proofErr w:type="spellStart"/>
      <w:r>
        <w:rPr>
          <w:sz w:val="24"/>
          <w:szCs w:val="24"/>
        </w:rPr>
        <w:t>euro</w:t>
      </w:r>
      <w:proofErr w:type="spellEnd"/>
      <w:r>
        <w:rPr>
          <w:sz w:val="24"/>
          <w:szCs w:val="24"/>
        </w:rPr>
        <w:t>, 99 centi) bez pievienotās vērtības nodokļa.</w:t>
      </w:r>
    </w:p>
    <w:p w:rsidR="0049780C" w:rsidRDefault="0049780C" w:rsidP="0049780C">
      <w:pPr>
        <w:pStyle w:val="BodyText6"/>
        <w:numPr>
          <w:ilvl w:val="1"/>
          <w:numId w:val="39"/>
        </w:numPr>
        <w:shd w:val="clear" w:color="auto" w:fill="auto"/>
        <w:tabs>
          <w:tab w:val="left" w:pos="413"/>
        </w:tabs>
        <w:spacing w:before="0" w:line="240" w:lineRule="auto"/>
        <w:ind w:left="440" w:right="20" w:hanging="440"/>
        <w:jc w:val="both"/>
        <w:rPr>
          <w:sz w:val="24"/>
          <w:szCs w:val="24"/>
        </w:rPr>
      </w:pPr>
      <w:r w:rsidRPr="00FA7006">
        <w:rPr>
          <w:sz w:val="24"/>
          <w:szCs w:val="24"/>
        </w:rPr>
        <w:t xml:space="preserve">Starpniecības maksa ir summa, kuru Pasūtītājs maksā Pakalpojuma sniedzējam par tiem Pakalpojumiem, kurus Pasūtītāja pilnvarotais pārstāvis pieteicis viena komandējuma vajadzībām vienai personai vai viena ienākošā tūrisma pakalpojumu vajadzībām vienai personai (saskaņā ar </w:t>
      </w:r>
      <w:r>
        <w:rPr>
          <w:sz w:val="24"/>
          <w:szCs w:val="24"/>
        </w:rPr>
        <w:t>Līguma</w:t>
      </w:r>
      <w:r w:rsidRPr="00FA7006">
        <w:rPr>
          <w:sz w:val="24"/>
          <w:szCs w:val="24"/>
        </w:rPr>
        <w:t xml:space="preserve"> 1.pielikumu). Ja Pasūtītājam nepieciešama tikai ceļojumu apdrošināšana, tad Pasūtītājs maksā tikai apdrošināšanas prēmiju saskaņā ar attiecīgā apdrošinātāja cenām, nemaksājot starpniecības maksu. Ja Pasūtītājam ir nepieciešams Pakalpojums, kurš nav iekļauts </w:t>
      </w:r>
      <w:r>
        <w:rPr>
          <w:sz w:val="24"/>
          <w:szCs w:val="24"/>
        </w:rPr>
        <w:t>Līguma</w:t>
      </w:r>
      <w:r w:rsidRPr="00FA7006">
        <w:rPr>
          <w:sz w:val="24"/>
          <w:szCs w:val="24"/>
        </w:rPr>
        <w:t xml:space="preserve"> 1.pielikumā „Tehniskā specifikācija un finanšu piedāvājums”, Pakalpojuma sniedzējs pirms Pakalpojuma sniegšanas elektroniski saskaņo Pakalpojuma sniegšanas izmaksas ar Pasūtītāja pilnvaroto personu.</w:t>
      </w:r>
    </w:p>
    <w:p w:rsidR="0049780C" w:rsidRPr="00FA7006" w:rsidRDefault="0049780C" w:rsidP="0049780C">
      <w:pPr>
        <w:pStyle w:val="BodyText6"/>
        <w:numPr>
          <w:ilvl w:val="1"/>
          <w:numId w:val="39"/>
        </w:numPr>
        <w:shd w:val="clear" w:color="auto" w:fill="auto"/>
        <w:tabs>
          <w:tab w:val="left" w:pos="418"/>
        </w:tabs>
        <w:spacing w:before="0" w:line="240" w:lineRule="auto"/>
        <w:ind w:left="440" w:right="20" w:hanging="440"/>
        <w:jc w:val="both"/>
        <w:rPr>
          <w:sz w:val="24"/>
          <w:szCs w:val="24"/>
        </w:rPr>
      </w:pPr>
      <w:r w:rsidRPr="00FA7006">
        <w:rPr>
          <w:sz w:val="24"/>
          <w:szCs w:val="24"/>
        </w:rPr>
        <w:t>Viesnīcu diennakts maksājuma apmērs nedrīkst pārsniegt spēkā esošajos normatīvajos aktos noteikto viesnīcas maksas normu.</w:t>
      </w:r>
    </w:p>
    <w:p w:rsidR="0049780C" w:rsidRPr="00FA7006" w:rsidRDefault="0049780C" w:rsidP="0049780C">
      <w:pPr>
        <w:pStyle w:val="BodyText6"/>
        <w:numPr>
          <w:ilvl w:val="1"/>
          <w:numId w:val="39"/>
        </w:numPr>
        <w:shd w:val="clear" w:color="auto" w:fill="auto"/>
        <w:tabs>
          <w:tab w:val="left" w:pos="413"/>
        </w:tabs>
        <w:spacing w:before="0" w:line="240" w:lineRule="auto"/>
        <w:ind w:left="440" w:right="20" w:hanging="440"/>
        <w:jc w:val="both"/>
        <w:rPr>
          <w:sz w:val="24"/>
          <w:szCs w:val="24"/>
        </w:rPr>
      </w:pPr>
      <w:r>
        <w:rPr>
          <w:sz w:val="24"/>
          <w:szCs w:val="24"/>
        </w:rPr>
        <w:t>Izpildītājs</w:t>
      </w:r>
      <w:r w:rsidRPr="00FA7006">
        <w:rPr>
          <w:sz w:val="24"/>
          <w:szCs w:val="24"/>
        </w:rPr>
        <w:t xml:space="preserve"> pēc katras Pakalpojuma sniegšanas reizes 5 (piecu) darba dienu laikā iesniedz Pasūtītāja pilnvarotajam pārstāvim no savas puses parakstītu rēķinu par sniegto Pakalpojumu</w:t>
      </w:r>
      <w:r>
        <w:rPr>
          <w:sz w:val="24"/>
          <w:szCs w:val="24"/>
        </w:rPr>
        <w:t xml:space="preserve"> un nosūta to uz e-pastu: dn@knab.gov.lv</w:t>
      </w:r>
      <w:r w:rsidRPr="00FA7006">
        <w:rPr>
          <w:sz w:val="24"/>
          <w:szCs w:val="24"/>
        </w:rPr>
        <w:t xml:space="preserve">. </w:t>
      </w:r>
    </w:p>
    <w:p w:rsidR="0049780C" w:rsidRPr="00FA7006" w:rsidRDefault="0049780C" w:rsidP="0049780C">
      <w:pPr>
        <w:pStyle w:val="BodyText6"/>
        <w:numPr>
          <w:ilvl w:val="1"/>
          <w:numId w:val="39"/>
        </w:numPr>
        <w:shd w:val="clear" w:color="auto" w:fill="auto"/>
        <w:tabs>
          <w:tab w:val="left" w:pos="413"/>
        </w:tabs>
        <w:spacing w:before="0" w:line="240" w:lineRule="auto"/>
        <w:ind w:left="440" w:right="20" w:hanging="440"/>
        <w:jc w:val="both"/>
        <w:rPr>
          <w:sz w:val="24"/>
          <w:szCs w:val="24"/>
        </w:rPr>
      </w:pPr>
      <w:r w:rsidRPr="00FA7006">
        <w:rPr>
          <w:sz w:val="24"/>
          <w:szCs w:val="24"/>
        </w:rPr>
        <w:t xml:space="preserve">Pēc Pasūtītāja pilnvarotā pārstāvja pieprasījuma </w:t>
      </w:r>
      <w:r>
        <w:rPr>
          <w:sz w:val="24"/>
          <w:szCs w:val="24"/>
        </w:rPr>
        <w:t>Izpildītājs</w:t>
      </w:r>
      <w:r w:rsidRPr="00FA7006">
        <w:rPr>
          <w:sz w:val="24"/>
          <w:szCs w:val="24"/>
        </w:rPr>
        <w:t xml:space="preserve"> sagatavo rēķinu arī angļu valodā, izmaksas norādot </w:t>
      </w:r>
      <w:proofErr w:type="spellStart"/>
      <w:r w:rsidRPr="00FA7006">
        <w:rPr>
          <w:sz w:val="24"/>
          <w:szCs w:val="24"/>
        </w:rPr>
        <w:t>euro</w:t>
      </w:r>
      <w:proofErr w:type="spellEnd"/>
      <w:r w:rsidRPr="00FA7006">
        <w:rPr>
          <w:sz w:val="24"/>
          <w:szCs w:val="24"/>
        </w:rPr>
        <w:t xml:space="preserve"> (EUR).</w:t>
      </w:r>
    </w:p>
    <w:p w:rsidR="0049780C" w:rsidRPr="000E4539" w:rsidRDefault="0049780C" w:rsidP="0049780C">
      <w:pPr>
        <w:pStyle w:val="BodyText6"/>
        <w:numPr>
          <w:ilvl w:val="1"/>
          <w:numId w:val="39"/>
        </w:numPr>
        <w:shd w:val="clear" w:color="auto" w:fill="auto"/>
        <w:tabs>
          <w:tab w:val="left" w:pos="413"/>
        </w:tabs>
        <w:spacing w:before="0" w:line="240" w:lineRule="auto"/>
        <w:ind w:left="440" w:right="20" w:hanging="440"/>
        <w:jc w:val="both"/>
      </w:pPr>
      <w:r w:rsidRPr="00FA7006">
        <w:rPr>
          <w:sz w:val="24"/>
          <w:szCs w:val="24"/>
        </w:rPr>
        <w:t xml:space="preserve">Pasūtītājs veic samaksu par sniegto Pakalpojumu 10 (desmit) darba dienu laikā </w:t>
      </w:r>
      <w:r>
        <w:rPr>
          <w:sz w:val="24"/>
          <w:szCs w:val="24"/>
        </w:rPr>
        <w:t>pēc norēķina saņemšanas dienas</w:t>
      </w:r>
      <w:r w:rsidRPr="008F79BF">
        <w:rPr>
          <w:sz w:val="24"/>
          <w:szCs w:val="24"/>
        </w:rPr>
        <w:t xml:space="preserve"> </w:t>
      </w:r>
      <w:r>
        <w:rPr>
          <w:sz w:val="24"/>
          <w:szCs w:val="24"/>
        </w:rPr>
        <w:t>un</w:t>
      </w:r>
      <w:r w:rsidRPr="008F79BF">
        <w:rPr>
          <w:sz w:val="24"/>
          <w:szCs w:val="24"/>
        </w:rPr>
        <w:t xml:space="preserve"> attiecīgo Pasūtītāja darbinieku komandējuma nodrošināšanai nepieciešamo dokumentu (transporta biļetes, viesnīcas </w:t>
      </w:r>
      <w:proofErr w:type="spellStart"/>
      <w:r w:rsidRPr="008F79BF">
        <w:rPr>
          <w:sz w:val="24"/>
          <w:szCs w:val="24"/>
        </w:rPr>
        <w:t>vaučera</w:t>
      </w:r>
      <w:proofErr w:type="spellEnd"/>
      <w:r w:rsidRPr="008F79BF">
        <w:rPr>
          <w:sz w:val="24"/>
          <w:szCs w:val="24"/>
        </w:rPr>
        <w:t>, ceļojuma apdrošināšanas polises, vīzas)</w:t>
      </w:r>
      <w:r>
        <w:rPr>
          <w:sz w:val="24"/>
          <w:szCs w:val="24"/>
        </w:rPr>
        <w:t>,</w:t>
      </w:r>
      <w:r w:rsidRPr="008F79BF">
        <w:rPr>
          <w:sz w:val="24"/>
          <w:szCs w:val="24"/>
        </w:rPr>
        <w:t xml:space="preserve"> un </w:t>
      </w:r>
      <w:r>
        <w:rPr>
          <w:sz w:val="24"/>
          <w:szCs w:val="24"/>
        </w:rPr>
        <w:t>Izpildītāja</w:t>
      </w:r>
      <w:r w:rsidRPr="008F79BF">
        <w:rPr>
          <w:sz w:val="24"/>
          <w:szCs w:val="24"/>
        </w:rPr>
        <w:t xml:space="preserve"> rēķina saņemšanas vai ienākošā tūrisma pakalpojumu nodrošināšanai nepieciešamo dokumentu (turpmāk visi dokumenti kopā - Dokumenti) saņemšanas. Apdrošināšanas prēmiju Pasūtītājs apmaksā saskaņā a</w:t>
      </w:r>
      <w:r>
        <w:rPr>
          <w:sz w:val="24"/>
          <w:szCs w:val="24"/>
        </w:rPr>
        <w:t xml:space="preserve">r attiecīgā apdrošinātāja </w:t>
      </w:r>
      <w:r>
        <w:rPr>
          <w:sz w:val="24"/>
          <w:szCs w:val="24"/>
        </w:rPr>
        <w:lastRenderedPageBreak/>
        <w:t>cenām un</w:t>
      </w:r>
      <w:r w:rsidRPr="008F79BF">
        <w:rPr>
          <w:sz w:val="24"/>
          <w:szCs w:val="24"/>
        </w:rPr>
        <w:t xml:space="preserve"> par vīzas noformēšanu Pasūtītājs maksā saskaņā ar attiecīgās valsts noteikto maksu.</w:t>
      </w:r>
    </w:p>
    <w:p w:rsidR="0049780C" w:rsidRPr="00FA7006" w:rsidRDefault="0049780C" w:rsidP="0049780C">
      <w:pPr>
        <w:pStyle w:val="Heading41"/>
        <w:keepNext/>
        <w:keepLines/>
        <w:numPr>
          <w:ilvl w:val="0"/>
          <w:numId w:val="39"/>
        </w:numPr>
        <w:shd w:val="clear" w:color="auto" w:fill="auto"/>
        <w:tabs>
          <w:tab w:val="left" w:pos="4095"/>
        </w:tabs>
        <w:spacing w:before="120" w:after="120" w:line="240" w:lineRule="auto"/>
        <w:ind w:left="3861"/>
        <w:jc w:val="left"/>
        <w:rPr>
          <w:b/>
          <w:sz w:val="24"/>
          <w:szCs w:val="24"/>
        </w:rPr>
      </w:pPr>
      <w:bookmarkStart w:id="6" w:name="bookmark23"/>
      <w:r w:rsidRPr="00FA7006">
        <w:rPr>
          <w:b/>
          <w:sz w:val="24"/>
          <w:szCs w:val="24"/>
        </w:rPr>
        <w:t>Pušu pienākumi</w:t>
      </w:r>
      <w:bookmarkEnd w:id="6"/>
      <w:r w:rsidRPr="00FA7006">
        <w:rPr>
          <w:b/>
          <w:sz w:val="24"/>
          <w:szCs w:val="24"/>
        </w:rPr>
        <w:t xml:space="preserve"> un tiesības</w:t>
      </w:r>
    </w:p>
    <w:p w:rsidR="0049780C" w:rsidRPr="00FA7006" w:rsidRDefault="0049780C" w:rsidP="0049780C">
      <w:pPr>
        <w:pStyle w:val="BodyText6"/>
        <w:numPr>
          <w:ilvl w:val="1"/>
          <w:numId w:val="39"/>
        </w:numPr>
        <w:shd w:val="clear" w:color="auto" w:fill="auto"/>
        <w:tabs>
          <w:tab w:val="left" w:pos="442"/>
        </w:tabs>
        <w:spacing w:before="0" w:line="240" w:lineRule="auto"/>
        <w:ind w:left="440" w:hanging="420"/>
        <w:jc w:val="both"/>
        <w:rPr>
          <w:sz w:val="24"/>
          <w:szCs w:val="24"/>
        </w:rPr>
      </w:pPr>
      <w:r w:rsidRPr="00FA7006">
        <w:rPr>
          <w:sz w:val="24"/>
          <w:szCs w:val="24"/>
        </w:rPr>
        <w:t>Izpildītājs:</w:t>
      </w:r>
    </w:p>
    <w:p w:rsidR="0049780C" w:rsidRPr="00FA7006" w:rsidRDefault="0049780C" w:rsidP="0049780C">
      <w:pPr>
        <w:pStyle w:val="BodyText6"/>
        <w:numPr>
          <w:ilvl w:val="2"/>
          <w:numId w:val="39"/>
        </w:numPr>
        <w:shd w:val="clear" w:color="auto" w:fill="auto"/>
        <w:tabs>
          <w:tab w:val="left" w:pos="620"/>
        </w:tabs>
        <w:spacing w:before="0" w:line="240" w:lineRule="auto"/>
        <w:ind w:left="440" w:hanging="420"/>
        <w:jc w:val="both"/>
        <w:rPr>
          <w:sz w:val="24"/>
          <w:szCs w:val="24"/>
        </w:rPr>
      </w:pPr>
      <w:r w:rsidRPr="00FA7006">
        <w:rPr>
          <w:sz w:val="24"/>
          <w:szCs w:val="24"/>
        </w:rPr>
        <w:t>sagatavo un iesniedz piedāvājumu 1.pielikuma otrās tabulas „Tehniskais piedāvājums” norādītajā termiņā;</w:t>
      </w:r>
    </w:p>
    <w:p w:rsidR="0049780C" w:rsidRDefault="0049780C" w:rsidP="0049780C">
      <w:pPr>
        <w:pStyle w:val="BodyText6"/>
        <w:numPr>
          <w:ilvl w:val="2"/>
          <w:numId w:val="39"/>
        </w:numPr>
        <w:shd w:val="clear" w:color="auto" w:fill="auto"/>
        <w:tabs>
          <w:tab w:val="left" w:pos="625"/>
        </w:tabs>
        <w:spacing w:before="0" w:line="240" w:lineRule="auto"/>
        <w:ind w:left="440" w:right="20" w:hanging="420"/>
        <w:jc w:val="both"/>
        <w:rPr>
          <w:sz w:val="24"/>
          <w:szCs w:val="24"/>
        </w:rPr>
      </w:pPr>
      <w:r w:rsidRPr="00FA7006">
        <w:rPr>
          <w:sz w:val="24"/>
          <w:szCs w:val="24"/>
        </w:rPr>
        <w:t>operatīvi informē un konsultē Pasūtītāja pilnvaroto pārstāvi par būtiskiem apstākļiem, kas varētu ietekmēt vai ietekmē Pakalpojumu sniegšanu;</w:t>
      </w:r>
    </w:p>
    <w:p w:rsidR="0049780C" w:rsidRPr="008F79BF" w:rsidRDefault="0049780C" w:rsidP="0049780C">
      <w:pPr>
        <w:pStyle w:val="BodyText6"/>
        <w:numPr>
          <w:ilvl w:val="1"/>
          <w:numId w:val="39"/>
        </w:numPr>
        <w:shd w:val="clear" w:color="auto" w:fill="auto"/>
        <w:tabs>
          <w:tab w:val="left" w:pos="428"/>
        </w:tabs>
        <w:spacing w:before="0" w:line="240" w:lineRule="auto"/>
        <w:ind w:left="440" w:right="20" w:hanging="420"/>
        <w:jc w:val="both"/>
        <w:rPr>
          <w:sz w:val="24"/>
          <w:szCs w:val="24"/>
        </w:rPr>
      </w:pPr>
      <w:r w:rsidRPr="008F79BF">
        <w:rPr>
          <w:sz w:val="24"/>
          <w:szCs w:val="24"/>
        </w:rPr>
        <w:t xml:space="preserve">nodrošina Pakalpojumu atbilstoši </w:t>
      </w:r>
      <w:r>
        <w:rPr>
          <w:sz w:val="24"/>
          <w:szCs w:val="24"/>
        </w:rPr>
        <w:t>Līgumam</w:t>
      </w:r>
      <w:r w:rsidRPr="008F79BF">
        <w:rPr>
          <w:sz w:val="24"/>
          <w:szCs w:val="24"/>
        </w:rPr>
        <w:t xml:space="preserve"> un Pasūtītāja pilnvarotā pārstāvja norādījumiem, nodrošinot, ka Pakalpojumu sniedz kvalificēti un apmācīti darbinieki (ceļojumu konsultanti).</w:t>
      </w:r>
    </w:p>
    <w:p w:rsidR="0049780C" w:rsidRPr="008F79BF" w:rsidRDefault="0049780C" w:rsidP="0049780C">
      <w:pPr>
        <w:pStyle w:val="BodyText6"/>
        <w:numPr>
          <w:ilvl w:val="1"/>
          <w:numId w:val="39"/>
        </w:numPr>
        <w:shd w:val="clear" w:color="auto" w:fill="auto"/>
        <w:tabs>
          <w:tab w:val="left" w:pos="548"/>
        </w:tabs>
        <w:spacing w:before="0" w:line="240" w:lineRule="auto"/>
        <w:ind w:left="440" w:right="20" w:hanging="420"/>
        <w:jc w:val="both"/>
        <w:rPr>
          <w:sz w:val="24"/>
          <w:szCs w:val="24"/>
        </w:rPr>
      </w:pPr>
      <w:r w:rsidRPr="008F79BF">
        <w:rPr>
          <w:sz w:val="24"/>
          <w:szCs w:val="24"/>
        </w:rPr>
        <w:t xml:space="preserve">nodrošina bez papildu samaksas Dokumentu (izņemot vīzas) piegādi 1 (vienas) Pasūtītāja darba dienas laikā vai - steidzamos gadījumos - Pasūtītāja pilnvarotā pārstāvja noteiktajā termiņā </w:t>
      </w:r>
      <w:r w:rsidR="00096C2F">
        <w:rPr>
          <w:sz w:val="24"/>
          <w:szCs w:val="24"/>
        </w:rPr>
        <w:t xml:space="preserve">(bet ne vēlāk kā 2 stundu laikā) </w:t>
      </w:r>
      <w:r w:rsidRPr="008F79BF">
        <w:rPr>
          <w:sz w:val="24"/>
          <w:szCs w:val="24"/>
        </w:rPr>
        <w:t xml:space="preserve">uz Pasūtītāja pilnvarotā pārstāvja norādīto e-pasta adresi visu informāciju par Pakalpojumu. </w:t>
      </w:r>
    </w:p>
    <w:p w:rsidR="0049780C" w:rsidRPr="00236AF1" w:rsidRDefault="0049780C" w:rsidP="0049780C">
      <w:pPr>
        <w:pStyle w:val="BodyText6"/>
        <w:numPr>
          <w:ilvl w:val="1"/>
          <w:numId w:val="39"/>
        </w:numPr>
        <w:shd w:val="clear" w:color="auto" w:fill="auto"/>
        <w:tabs>
          <w:tab w:val="left" w:pos="548"/>
        </w:tabs>
        <w:spacing w:before="0" w:line="240" w:lineRule="auto"/>
        <w:ind w:left="440" w:right="20" w:hanging="420"/>
        <w:jc w:val="both"/>
        <w:rPr>
          <w:sz w:val="24"/>
          <w:szCs w:val="24"/>
        </w:rPr>
      </w:pPr>
      <w:r>
        <w:rPr>
          <w:sz w:val="24"/>
          <w:szCs w:val="24"/>
        </w:rPr>
        <w:t>n</w:t>
      </w:r>
      <w:r w:rsidRPr="00236AF1">
        <w:rPr>
          <w:sz w:val="24"/>
          <w:szCs w:val="24"/>
        </w:rPr>
        <w:t>odrošina vīzas saņemšan</w:t>
      </w:r>
      <w:r>
        <w:rPr>
          <w:sz w:val="24"/>
          <w:szCs w:val="24"/>
        </w:rPr>
        <w:t>u</w:t>
      </w:r>
      <w:r w:rsidRPr="00236AF1">
        <w:rPr>
          <w:sz w:val="24"/>
          <w:szCs w:val="24"/>
        </w:rPr>
        <w:t xml:space="preserve"> ne vēlāk kā 24 (divdesmit četras) stundas pirms komandējuma sākuma datuma. Pakalpojuma sniedzējs nav atbildīgs par vīzas noformēšanu, ja attiecīgā valsts atsaka vīzu Pasūtītāja darbiniekam.</w:t>
      </w:r>
    </w:p>
    <w:p w:rsidR="0049780C" w:rsidRPr="00236AF1" w:rsidRDefault="0049780C" w:rsidP="0049780C">
      <w:pPr>
        <w:pStyle w:val="BodyText6"/>
        <w:numPr>
          <w:ilvl w:val="1"/>
          <w:numId w:val="39"/>
        </w:numPr>
        <w:shd w:val="clear" w:color="auto" w:fill="auto"/>
        <w:tabs>
          <w:tab w:val="left" w:pos="548"/>
        </w:tabs>
        <w:spacing w:before="0" w:line="240" w:lineRule="auto"/>
        <w:ind w:left="440" w:right="20" w:hanging="420"/>
        <w:jc w:val="both"/>
        <w:rPr>
          <w:sz w:val="24"/>
          <w:szCs w:val="24"/>
        </w:rPr>
      </w:pPr>
      <w:r w:rsidRPr="00236AF1">
        <w:rPr>
          <w:sz w:val="24"/>
          <w:szCs w:val="24"/>
        </w:rPr>
        <w:t>sniedz Pakalpojumu un veic Dokumentu piegādi Pasūtītājam arī ārpus Pasūtītāja darba laika.</w:t>
      </w:r>
    </w:p>
    <w:p w:rsidR="0049780C" w:rsidRPr="00FA7006" w:rsidRDefault="0049780C" w:rsidP="0049780C">
      <w:pPr>
        <w:pStyle w:val="BodyText6"/>
        <w:numPr>
          <w:ilvl w:val="2"/>
          <w:numId w:val="39"/>
        </w:numPr>
        <w:shd w:val="clear" w:color="auto" w:fill="auto"/>
        <w:tabs>
          <w:tab w:val="left" w:pos="625"/>
        </w:tabs>
        <w:spacing w:before="0" w:line="240" w:lineRule="auto"/>
        <w:ind w:left="440" w:right="20" w:hanging="420"/>
        <w:jc w:val="both"/>
        <w:rPr>
          <w:sz w:val="24"/>
          <w:szCs w:val="24"/>
        </w:rPr>
      </w:pPr>
      <w:r w:rsidRPr="00FA7006">
        <w:rPr>
          <w:sz w:val="24"/>
          <w:szCs w:val="24"/>
        </w:rPr>
        <w:t>nodrošina iespēju mainīt vai anulēt pasūtītāja rezervētās biļetes un viesnīcas. Pasūtījuma anul</w:t>
      </w:r>
      <w:r>
        <w:rPr>
          <w:sz w:val="24"/>
          <w:szCs w:val="24"/>
        </w:rPr>
        <w:t>ēšanas</w:t>
      </w:r>
      <w:r w:rsidRPr="00FA7006">
        <w:rPr>
          <w:sz w:val="24"/>
          <w:szCs w:val="24"/>
        </w:rPr>
        <w:t xml:space="preserve"> gadījumā rezervēto un apmaksāto biļešu, viesnīcu un citu pakalpojumu summa tiek atmaksāta pasūtītājam saskaņā ar apkalpojošo kompāniju noteikumiem (Pasūtījuma maiņas gadījumā – Pasūtītājam tiek atlīdzināta pasūtījuma maiņas starpība);</w:t>
      </w:r>
    </w:p>
    <w:p w:rsidR="0049780C" w:rsidRPr="00FA7006" w:rsidRDefault="0049780C" w:rsidP="0049780C">
      <w:pPr>
        <w:pStyle w:val="BodyText6"/>
        <w:numPr>
          <w:ilvl w:val="2"/>
          <w:numId w:val="39"/>
        </w:numPr>
        <w:shd w:val="clear" w:color="auto" w:fill="auto"/>
        <w:tabs>
          <w:tab w:val="left" w:pos="620"/>
        </w:tabs>
        <w:spacing w:before="0" w:line="240" w:lineRule="auto"/>
        <w:ind w:left="440" w:hanging="420"/>
        <w:jc w:val="both"/>
        <w:rPr>
          <w:sz w:val="24"/>
          <w:szCs w:val="24"/>
        </w:rPr>
      </w:pPr>
      <w:r w:rsidRPr="00FA7006">
        <w:rPr>
          <w:sz w:val="24"/>
          <w:szCs w:val="24"/>
        </w:rPr>
        <w:t>nodrošina Pasūtītājam operatīvu palīdzību sarežģītā situācijā ceļojuma laikā;</w:t>
      </w:r>
    </w:p>
    <w:p w:rsidR="0049780C" w:rsidRPr="00FA7006" w:rsidRDefault="0049780C" w:rsidP="0049780C">
      <w:pPr>
        <w:pStyle w:val="BodyText6"/>
        <w:numPr>
          <w:ilvl w:val="2"/>
          <w:numId w:val="39"/>
        </w:numPr>
        <w:shd w:val="clear" w:color="auto" w:fill="auto"/>
        <w:tabs>
          <w:tab w:val="left" w:pos="600"/>
        </w:tabs>
        <w:spacing w:before="0" w:line="240" w:lineRule="auto"/>
        <w:ind w:left="440" w:hanging="440"/>
        <w:jc w:val="both"/>
        <w:rPr>
          <w:sz w:val="24"/>
          <w:szCs w:val="24"/>
        </w:rPr>
      </w:pPr>
      <w:r w:rsidRPr="00FA7006">
        <w:rPr>
          <w:sz w:val="24"/>
          <w:szCs w:val="24"/>
        </w:rPr>
        <w:t>ievēro Pasūtītāja pilnvarotā pārstāvja norādījumus;</w:t>
      </w:r>
    </w:p>
    <w:p w:rsidR="0049780C" w:rsidRDefault="0049780C" w:rsidP="0049780C">
      <w:pPr>
        <w:pStyle w:val="BodyText6"/>
        <w:numPr>
          <w:ilvl w:val="2"/>
          <w:numId w:val="39"/>
        </w:numPr>
        <w:shd w:val="clear" w:color="auto" w:fill="auto"/>
        <w:tabs>
          <w:tab w:val="left" w:pos="600"/>
        </w:tabs>
        <w:spacing w:before="0" w:line="240" w:lineRule="auto"/>
        <w:ind w:left="440" w:hanging="440"/>
        <w:jc w:val="both"/>
        <w:rPr>
          <w:sz w:val="24"/>
          <w:szCs w:val="24"/>
        </w:rPr>
      </w:pPr>
      <w:r w:rsidRPr="00FA7006">
        <w:rPr>
          <w:sz w:val="24"/>
          <w:szCs w:val="24"/>
        </w:rPr>
        <w:t>vienu reizi mēnesī iesniedz Pasūtītājam pārskatu par iepriekšējā mēnesī sniegtajiem pakalpojumiem;</w:t>
      </w:r>
    </w:p>
    <w:p w:rsidR="0049780C" w:rsidRPr="00FA7006" w:rsidRDefault="0049780C" w:rsidP="0049780C">
      <w:pPr>
        <w:pStyle w:val="BodyText6"/>
        <w:numPr>
          <w:ilvl w:val="2"/>
          <w:numId w:val="39"/>
        </w:numPr>
        <w:shd w:val="clear" w:color="auto" w:fill="auto"/>
        <w:tabs>
          <w:tab w:val="left" w:pos="600"/>
        </w:tabs>
        <w:spacing w:before="0" w:line="240" w:lineRule="auto"/>
        <w:ind w:left="440" w:hanging="440"/>
        <w:jc w:val="both"/>
        <w:rPr>
          <w:sz w:val="24"/>
          <w:szCs w:val="24"/>
        </w:rPr>
      </w:pPr>
      <w:r>
        <w:rPr>
          <w:sz w:val="24"/>
          <w:szCs w:val="24"/>
        </w:rPr>
        <w:t>nodrošina dokumentācijas par Pakalpojumu saglabāšanu un nepieejamību trešajām personām.</w:t>
      </w:r>
    </w:p>
    <w:p w:rsidR="0049780C" w:rsidRPr="00FA7006" w:rsidRDefault="0049780C" w:rsidP="0049780C">
      <w:pPr>
        <w:pStyle w:val="BodyText6"/>
        <w:shd w:val="clear" w:color="auto" w:fill="auto"/>
        <w:tabs>
          <w:tab w:val="left" w:pos="600"/>
        </w:tabs>
        <w:spacing w:before="0" w:line="240" w:lineRule="auto"/>
        <w:ind w:left="440" w:right="20" w:firstLine="0"/>
        <w:jc w:val="both"/>
        <w:rPr>
          <w:sz w:val="24"/>
          <w:szCs w:val="24"/>
        </w:rPr>
      </w:pPr>
    </w:p>
    <w:p w:rsidR="0049780C" w:rsidRPr="00FA7006" w:rsidRDefault="0049780C" w:rsidP="0049780C">
      <w:pPr>
        <w:pStyle w:val="BodyText6"/>
        <w:numPr>
          <w:ilvl w:val="1"/>
          <w:numId w:val="39"/>
        </w:numPr>
        <w:shd w:val="clear" w:color="auto" w:fill="auto"/>
        <w:spacing w:before="0" w:line="240" w:lineRule="auto"/>
        <w:ind w:right="20"/>
        <w:jc w:val="both"/>
        <w:rPr>
          <w:sz w:val="24"/>
          <w:szCs w:val="24"/>
        </w:rPr>
      </w:pPr>
      <w:r w:rsidRPr="00FA7006">
        <w:rPr>
          <w:sz w:val="24"/>
          <w:szCs w:val="24"/>
        </w:rPr>
        <w:t>Pasūtītājs:</w:t>
      </w:r>
    </w:p>
    <w:p w:rsidR="0049780C" w:rsidRPr="00FA7006" w:rsidRDefault="0049780C" w:rsidP="0049780C">
      <w:pPr>
        <w:pStyle w:val="BodyText6"/>
        <w:numPr>
          <w:ilvl w:val="2"/>
          <w:numId w:val="39"/>
        </w:numPr>
        <w:shd w:val="clear" w:color="auto" w:fill="auto"/>
        <w:spacing w:before="0" w:line="240" w:lineRule="auto"/>
        <w:ind w:left="426" w:right="20" w:hanging="426"/>
        <w:jc w:val="both"/>
        <w:rPr>
          <w:sz w:val="24"/>
          <w:szCs w:val="24"/>
        </w:rPr>
      </w:pPr>
      <w:r w:rsidRPr="00FA7006">
        <w:rPr>
          <w:sz w:val="24"/>
          <w:szCs w:val="24"/>
        </w:rPr>
        <w:t xml:space="preserve"> apmaksā Pakalpojuma sniedzēja iesniegtos rēķinus par sniegto Pakalpojumu saskaņā ar pasūtījumu;</w:t>
      </w:r>
    </w:p>
    <w:p w:rsidR="0049780C" w:rsidRPr="00FA7006" w:rsidRDefault="0049780C" w:rsidP="0049780C">
      <w:pPr>
        <w:pStyle w:val="BodyText6"/>
        <w:numPr>
          <w:ilvl w:val="2"/>
          <w:numId w:val="39"/>
        </w:numPr>
        <w:shd w:val="clear" w:color="auto" w:fill="auto"/>
        <w:spacing w:before="0" w:line="240" w:lineRule="auto"/>
        <w:ind w:left="426" w:right="20" w:hanging="426"/>
        <w:jc w:val="both"/>
        <w:rPr>
          <w:sz w:val="24"/>
          <w:szCs w:val="24"/>
        </w:rPr>
      </w:pPr>
      <w:r>
        <w:rPr>
          <w:sz w:val="24"/>
          <w:szCs w:val="24"/>
        </w:rPr>
        <w:t>skaidri definē uzdevumu.</w:t>
      </w:r>
    </w:p>
    <w:p w:rsidR="0049780C" w:rsidRPr="00FA7006" w:rsidRDefault="0049780C" w:rsidP="0049780C">
      <w:pPr>
        <w:pStyle w:val="Heading41"/>
        <w:keepNext/>
        <w:keepLines/>
        <w:numPr>
          <w:ilvl w:val="0"/>
          <w:numId w:val="39"/>
        </w:numPr>
        <w:shd w:val="clear" w:color="auto" w:fill="auto"/>
        <w:tabs>
          <w:tab w:val="left" w:pos="4195"/>
        </w:tabs>
        <w:spacing w:before="120" w:after="120" w:line="240" w:lineRule="auto"/>
        <w:ind w:left="3958"/>
        <w:jc w:val="left"/>
        <w:rPr>
          <w:b/>
          <w:sz w:val="24"/>
          <w:szCs w:val="24"/>
        </w:rPr>
      </w:pPr>
      <w:bookmarkStart w:id="7" w:name="bookmark24"/>
      <w:r w:rsidRPr="00FA7006">
        <w:rPr>
          <w:b/>
          <w:sz w:val="24"/>
          <w:szCs w:val="24"/>
        </w:rPr>
        <w:t>Pušu atbildība</w:t>
      </w:r>
      <w:bookmarkEnd w:id="7"/>
    </w:p>
    <w:p w:rsidR="0049780C" w:rsidRDefault="0049780C" w:rsidP="0049780C">
      <w:pPr>
        <w:pStyle w:val="BodyText6"/>
        <w:numPr>
          <w:ilvl w:val="1"/>
          <w:numId w:val="39"/>
        </w:numPr>
        <w:shd w:val="clear" w:color="auto" w:fill="auto"/>
        <w:tabs>
          <w:tab w:val="left" w:pos="408"/>
        </w:tabs>
        <w:spacing w:before="0" w:line="240" w:lineRule="auto"/>
        <w:ind w:left="440" w:hanging="440"/>
        <w:jc w:val="both"/>
        <w:rPr>
          <w:sz w:val="24"/>
          <w:szCs w:val="24"/>
        </w:rPr>
      </w:pPr>
      <w:r w:rsidRPr="00FA7006">
        <w:rPr>
          <w:sz w:val="24"/>
          <w:szCs w:val="24"/>
        </w:rPr>
        <w:t>Ja Pasūtītājs nesamaksā Pakalpojuma sniedzējam par sniegto Pakalpojumu Vienošanās 2.5.punktā noteiktajā termiņā, Pasūtītājs pēc Pakalpojuma sniedzēja pieprasījuma maksā Pakalpojuma sniedzējam līgumsodu 0,</w:t>
      </w:r>
      <w:r>
        <w:rPr>
          <w:sz w:val="24"/>
          <w:szCs w:val="24"/>
        </w:rPr>
        <w:t>1</w:t>
      </w:r>
      <w:r w:rsidRPr="00FA7006">
        <w:rPr>
          <w:sz w:val="24"/>
          <w:szCs w:val="24"/>
        </w:rPr>
        <w:t xml:space="preserve">% (nulle, komats, </w:t>
      </w:r>
      <w:r>
        <w:rPr>
          <w:sz w:val="24"/>
          <w:szCs w:val="24"/>
        </w:rPr>
        <w:t>viena</w:t>
      </w:r>
      <w:r w:rsidRPr="00FA7006">
        <w:rPr>
          <w:sz w:val="24"/>
          <w:szCs w:val="24"/>
        </w:rPr>
        <w:t xml:space="preserve"> procent</w:t>
      </w:r>
      <w:r>
        <w:rPr>
          <w:sz w:val="24"/>
          <w:szCs w:val="24"/>
        </w:rPr>
        <w:t>a</w:t>
      </w:r>
      <w:r w:rsidRPr="00FA7006">
        <w:rPr>
          <w:sz w:val="24"/>
          <w:szCs w:val="24"/>
        </w:rPr>
        <w:t xml:space="preserve">) apmērā no neapmaksātā rēķina summas par katru nokavēto darba dienu, bet ne vairāk kā </w:t>
      </w:r>
      <w:r>
        <w:rPr>
          <w:sz w:val="24"/>
          <w:szCs w:val="24"/>
        </w:rPr>
        <w:t>1</w:t>
      </w:r>
      <w:r w:rsidRPr="00FA7006">
        <w:rPr>
          <w:sz w:val="24"/>
          <w:szCs w:val="24"/>
        </w:rPr>
        <w:t>0% (desmit procenti) no neapmaksātā rēķina summas.</w:t>
      </w:r>
    </w:p>
    <w:p w:rsidR="0049780C" w:rsidRDefault="0049780C" w:rsidP="0049780C">
      <w:pPr>
        <w:pStyle w:val="BodyText6"/>
        <w:numPr>
          <w:ilvl w:val="1"/>
          <w:numId w:val="39"/>
        </w:numPr>
        <w:shd w:val="clear" w:color="auto" w:fill="auto"/>
        <w:tabs>
          <w:tab w:val="left" w:pos="408"/>
        </w:tabs>
        <w:spacing w:before="0" w:line="240" w:lineRule="auto"/>
        <w:ind w:left="426" w:right="20" w:hanging="426"/>
        <w:jc w:val="both"/>
        <w:rPr>
          <w:sz w:val="24"/>
          <w:szCs w:val="24"/>
        </w:rPr>
      </w:pPr>
      <w:r w:rsidRPr="00236AF1">
        <w:rPr>
          <w:sz w:val="24"/>
          <w:szCs w:val="24"/>
        </w:rPr>
        <w:t>Ja Izpildītājs nepiegādā Pasūtītājam Dokumentus (izņemot vīzas</w:t>
      </w:r>
      <w:r w:rsidRPr="000C0228">
        <w:rPr>
          <w:sz w:val="24"/>
          <w:szCs w:val="24"/>
        </w:rPr>
        <w:t>) Līgumā noteiktajā termiņā vai Pasūtītāja pilnvarotā pārstāvja noteiktajā laikā, vai pēc Pasūtītāja pilnvarotā pārstāvja norādījumiem nenosūta visu informāciju par Paka</w:t>
      </w:r>
      <w:r w:rsidRPr="00236AF1">
        <w:rPr>
          <w:sz w:val="24"/>
          <w:szCs w:val="24"/>
        </w:rPr>
        <w:t xml:space="preserve">lpojumu uz Pasūtītāja pilnvarotā pārstāvja norādīto e-pasta adresi Pasūtītāja pilnvarotā pārstāvja noteiktajā laikā, vai nenodrošina vīzas saņemšanu Līgumā noteiktajā termiņā, Pakalpojuma sniedzējs pēc Pasūtītāja pieprasījuma </w:t>
      </w:r>
      <w:r w:rsidR="00FA550A">
        <w:rPr>
          <w:sz w:val="24"/>
          <w:szCs w:val="24"/>
        </w:rPr>
        <w:t>samazina</w:t>
      </w:r>
      <w:r w:rsidRPr="00236AF1">
        <w:rPr>
          <w:sz w:val="24"/>
          <w:szCs w:val="24"/>
        </w:rPr>
        <w:t xml:space="preserve"> </w:t>
      </w:r>
      <w:r w:rsidR="00FA550A" w:rsidRPr="00FA550A">
        <w:rPr>
          <w:spacing w:val="-1"/>
          <w:sz w:val="24"/>
          <w:szCs w:val="24"/>
        </w:rPr>
        <w:t>sagatavotā rēķina maksājuma apmēru par 30%</w:t>
      </w:r>
      <w:r w:rsidRPr="00FA550A">
        <w:rPr>
          <w:sz w:val="24"/>
          <w:szCs w:val="24"/>
        </w:rPr>
        <w:t>,</w:t>
      </w:r>
      <w:r w:rsidRPr="00236AF1">
        <w:rPr>
          <w:sz w:val="24"/>
          <w:szCs w:val="24"/>
        </w:rPr>
        <w:t xml:space="preserve"> ko Pasūtītājs </w:t>
      </w:r>
      <w:r>
        <w:rPr>
          <w:sz w:val="24"/>
          <w:szCs w:val="24"/>
        </w:rPr>
        <w:t>ar Līgumu</w:t>
      </w:r>
      <w:r w:rsidRPr="00236AF1">
        <w:rPr>
          <w:sz w:val="24"/>
          <w:szCs w:val="24"/>
        </w:rPr>
        <w:t xml:space="preserve"> apņēmies maksāt </w:t>
      </w:r>
      <w:r>
        <w:rPr>
          <w:sz w:val="24"/>
          <w:szCs w:val="24"/>
        </w:rPr>
        <w:t>Izpildītājam</w:t>
      </w:r>
      <w:r w:rsidRPr="00236AF1">
        <w:rPr>
          <w:sz w:val="24"/>
          <w:szCs w:val="24"/>
        </w:rPr>
        <w:t>.</w:t>
      </w:r>
    </w:p>
    <w:p w:rsidR="0049780C" w:rsidRPr="00BB33AA" w:rsidRDefault="0049780C" w:rsidP="0049780C">
      <w:pPr>
        <w:pStyle w:val="BodyText6"/>
        <w:numPr>
          <w:ilvl w:val="1"/>
          <w:numId w:val="39"/>
        </w:numPr>
        <w:shd w:val="clear" w:color="auto" w:fill="auto"/>
        <w:tabs>
          <w:tab w:val="left" w:pos="408"/>
        </w:tabs>
        <w:spacing w:before="0" w:line="240" w:lineRule="auto"/>
        <w:ind w:left="426" w:right="20" w:hanging="426"/>
        <w:jc w:val="both"/>
        <w:rPr>
          <w:sz w:val="24"/>
          <w:szCs w:val="24"/>
        </w:rPr>
      </w:pPr>
      <w:r w:rsidRPr="00BB33AA">
        <w:rPr>
          <w:sz w:val="24"/>
          <w:szCs w:val="24"/>
        </w:rPr>
        <w:t xml:space="preserve">Līgumsoda samaksa neatbrīvo Puses no to saistību izpildes. Ja Pakalpojuma sniedzējs </w:t>
      </w:r>
      <w:r>
        <w:rPr>
          <w:sz w:val="24"/>
          <w:szCs w:val="24"/>
        </w:rPr>
        <w:t>Līgumā</w:t>
      </w:r>
      <w:r w:rsidRPr="00BB33AA">
        <w:rPr>
          <w:sz w:val="24"/>
          <w:szCs w:val="24"/>
        </w:rPr>
        <w:t xml:space="preserve"> noteiktajā termiņā pirms komandējuma sākuma datuma nav piegādājis Pasūtītājam nepieciešamos Dokumentus, Pasūtītājam ir tiesības atteikties no Pakalpojuma.</w:t>
      </w:r>
    </w:p>
    <w:p w:rsidR="0049780C" w:rsidRPr="00FA7006" w:rsidRDefault="0049780C" w:rsidP="0049780C">
      <w:pPr>
        <w:pStyle w:val="Heading41"/>
        <w:keepNext/>
        <w:keepLines/>
        <w:numPr>
          <w:ilvl w:val="0"/>
          <w:numId w:val="39"/>
        </w:numPr>
        <w:shd w:val="clear" w:color="auto" w:fill="auto"/>
        <w:tabs>
          <w:tab w:val="left" w:pos="235"/>
        </w:tabs>
        <w:spacing w:before="120" w:after="120" w:line="240" w:lineRule="auto"/>
        <w:ind w:right="238"/>
        <w:jc w:val="center"/>
        <w:rPr>
          <w:b/>
          <w:sz w:val="24"/>
          <w:szCs w:val="24"/>
        </w:rPr>
      </w:pPr>
      <w:bookmarkStart w:id="8" w:name="bookmark25"/>
      <w:r w:rsidRPr="00FA7006">
        <w:rPr>
          <w:b/>
          <w:sz w:val="24"/>
          <w:szCs w:val="24"/>
        </w:rPr>
        <w:lastRenderedPageBreak/>
        <w:t>Nepārvarama vara</w:t>
      </w:r>
      <w:bookmarkEnd w:id="8"/>
    </w:p>
    <w:p w:rsidR="0049780C" w:rsidRPr="00BB33AA" w:rsidRDefault="0049780C" w:rsidP="0049780C">
      <w:pPr>
        <w:pStyle w:val="BodyText6"/>
        <w:numPr>
          <w:ilvl w:val="1"/>
          <w:numId w:val="39"/>
        </w:numPr>
        <w:shd w:val="clear" w:color="auto" w:fill="auto"/>
        <w:tabs>
          <w:tab w:val="left" w:pos="408"/>
        </w:tabs>
        <w:spacing w:before="0" w:line="240" w:lineRule="auto"/>
        <w:ind w:left="440" w:right="20" w:hanging="440"/>
        <w:jc w:val="both"/>
        <w:rPr>
          <w:sz w:val="24"/>
          <w:szCs w:val="24"/>
        </w:rPr>
      </w:pPr>
      <w:bookmarkStart w:id="9" w:name="bookmark26"/>
      <w:r w:rsidRPr="00BB33AA">
        <w:rPr>
          <w:sz w:val="24"/>
          <w:szCs w:val="24"/>
        </w:rPr>
        <w:t xml:space="preserve">Puses ir atbrīvotas no atbildības par </w:t>
      </w:r>
      <w:r>
        <w:rPr>
          <w:sz w:val="24"/>
          <w:szCs w:val="24"/>
        </w:rPr>
        <w:t>Līguma</w:t>
      </w:r>
      <w:r w:rsidRPr="00BB33AA">
        <w:rPr>
          <w:sz w:val="24"/>
          <w:szCs w:val="24"/>
        </w:rPr>
        <w:t xml:space="preserve"> nepildīšanu, ja tā rodas pēc </w:t>
      </w:r>
      <w:r>
        <w:rPr>
          <w:sz w:val="24"/>
          <w:szCs w:val="24"/>
        </w:rPr>
        <w:t xml:space="preserve">Līguma </w:t>
      </w:r>
      <w:r w:rsidRPr="00BB33AA">
        <w:rPr>
          <w:sz w:val="24"/>
          <w:szCs w:val="24"/>
        </w:rPr>
        <w:t>noslēgšanas nepārvaramas varas ietekmes rezultātā, kuru attiecīgā no Pusēm (vai Puses kopā) nevarēja paredzēt, novērst un ietekmēt. Par nepārvaramu varu uzskata šādus apstākļus: karš, nemieri, sabotāža, teroristu darbības, dabas katastrofas, eksplozijas, ugunsgrēki un citi tamlīdzīgi apstākļi.</w:t>
      </w:r>
    </w:p>
    <w:p w:rsidR="0049780C" w:rsidRPr="00BB33AA" w:rsidRDefault="0049780C" w:rsidP="0049780C">
      <w:pPr>
        <w:pStyle w:val="BodyText6"/>
        <w:numPr>
          <w:ilvl w:val="1"/>
          <w:numId w:val="39"/>
        </w:numPr>
        <w:shd w:val="clear" w:color="auto" w:fill="auto"/>
        <w:tabs>
          <w:tab w:val="left" w:pos="408"/>
        </w:tabs>
        <w:spacing w:before="0" w:line="240" w:lineRule="auto"/>
        <w:ind w:left="440" w:right="20" w:hanging="440"/>
        <w:jc w:val="both"/>
        <w:rPr>
          <w:sz w:val="24"/>
          <w:szCs w:val="24"/>
        </w:rPr>
      </w:pPr>
      <w:r w:rsidRPr="00BB33AA">
        <w:rPr>
          <w:sz w:val="24"/>
          <w:szCs w:val="24"/>
        </w:rPr>
        <w:t xml:space="preserve">Pasūtītājs, kuru </w:t>
      </w:r>
      <w:r>
        <w:rPr>
          <w:sz w:val="24"/>
          <w:szCs w:val="24"/>
        </w:rPr>
        <w:t>Līguma</w:t>
      </w:r>
      <w:r w:rsidRPr="00BB33AA">
        <w:rPr>
          <w:sz w:val="24"/>
          <w:szCs w:val="24"/>
        </w:rPr>
        <w:t xml:space="preserve"> ietvaros ietekmē nepārvarama vara, 3 (trīs) darba dienu laikā par to rakstveidā paziņo Izpildītājiem. Izpildītājs, kuru </w:t>
      </w:r>
      <w:r>
        <w:rPr>
          <w:sz w:val="24"/>
          <w:szCs w:val="24"/>
        </w:rPr>
        <w:t>Līguma</w:t>
      </w:r>
      <w:r w:rsidRPr="00BB33AA">
        <w:rPr>
          <w:sz w:val="24"/>
          <w:szCs w:val="24"/>
        </w:rPr>
        <w:t xml:space="preserve"> ietvaros ietekmē nepārvarama vara, 3 (trīs) darba dienu laikā par to rakstveidā paziņo Pasūtītājam un pārējiem Izpildītājiem.</w:t>
      </w:r>
    </w:p>
    <w:p w:rsidR="0049780C" w:rsidRPr="00FA7006" w:rsidRDefault="0049780C" w:rsidP="0049780C">
      <w:pPr>
        <w:pStyle w:val="Heading41"/>
        <w:keepNext/>
        <w:keepLines/>
        <w:numPr>
          <w:ilvl w:val="0"/>
          <w:numId w:val="39"/>
        </w:numPr>
        <w:shd w:val="clear" w:color="auto" w:fill="auto"/>
        <w:tabs>
          <w:tab w:val="left" w:pos="245"/>
        </w:tabs>
        <w:spacing w:before="120" w:after="120" w:line="240" w:lineRule="auto"/>
        <w:ind w:right="238"/>
        <w:jc w:val="center"/>
        <w:rPr>
          <w:b/>
          <w:sz w:val="24"/>
          <w:szCs w:val="24"/>
        </w:rPr>
      </w:pPr>
      <w:r w:rsidRPr="00FA7006">
        <w:rPr>
          <w:b/>
          <w:sz w:val="24"/>
          <w:szCs w:val="24"/>
        </w:rPr>
        <w:t>Strīdu izskatīšanas kārtība</w:t>
      </w:r>
      <w:bookmarkEnd w:id="9"/>
    </w:p>
    <w:p w:rsidR="0049780C" w:rsidRPr="00FA7006" w:rsidRDefault="0049780C" w:rsidP="0049780C">
      <w:pPr>
        <w:pStyle w:val="BodyText6"/>
        <w:numPr>
          <w:ilvl w:val="1"/>
          <w:numId w:val="39"/>
        </w:numPr>
        <w:shd w:val="clear" w:color="auto" w:fill="auto"/>
        <w:tabs>
          <w:tab w:val="left" w:pos="413"/>
        </w:tabs>
        <w:spacing w:before="0" w:line="240" w:lineRule="auto"/>
        <w:ind w:left="440" w:hanging="440"/>
        <w:jc w:val="both"/>
        <w:rPr>
          <w:sz w:val="24"/>
          <w:szCs w:val="24"/>
        </w:rPr>
      </w:pPr>
      <w:r w:rsidRPr="00FA7006">
        <w:rPr>
          <w:sz w:val="24"/>
          <w:szCs w:val="24"/>
        </w:rPr>
        <w:t>Jebkuras nesaskaņas, domstarpības vai strīdus Puses risina savstarpēju pārrunu ceļā.</w:t>
      </w:r>
    </w:p>
    <w:p w:rsidR="0049780C" w:rsidRDefault="0049780C" w:rsidP="0049780C">
      <w:pPr>
        <w:pStyle w:val="BodyText6"/>
        <w:numPr>
          <w:ilvl w:val="1"/>
          <w:numId w:val="39"/>
        </w:numPr>
        <w:shd w:val="clear" w:color="auto" w:fill="auto"/>
        <w:tabs>
          <w:tab w:val="left" w:pos="413"/>
        </w:tabs>
        <w:spacing w:before="0" w:line="240" w:lineRule="auto"/>
        <w:ind w:left="440" w:right="20" w:hanging="440"/>
        <w:jc w:val="both"/>
        <w:rPr>
          <w:sz w:val="24"/>
          <w:szCs w:val="24"/>
        </w:rPr>
      </w:pPr>
      <w:r w:rsidRPr="00FA7006">
        <w:rPr>
          <w:sz w:val="24"/>
          <w:szCs w:val="24"/>
        </w:rPr>
        <w:t>Ja Puses 30 (trīsdesmit) kalendāro dien</w:t>
      </w:r>
      <w:r>
        <w:rPr>
          <w:sz w:val="24"/>
          <w:szCs w:val="24"/>
        </w:rPr>
        <w:t>u laikā nevar vienoties, strīdu</w:t>
      </w:r>
      <w:r w:rsidRPr="00FA7006">
        <w:rPr>
          <w:sz w:val="24"/>
          <w:szCs w:val="24"/>
        </w:rPr>
        <w:t xml:space="preserve"> risina tiesā saskaņā ar Latvijas Republikas normatīvajiem aktiem.</w:t>
      </w:r>
    </w:p>
    <w:p w:rsidR="0049780C" w:rsidRPr="00FA7006" w:rsidRDefault="0049780C" w:rsidP="0049780C">
      <w:pPr>
        <w:pStyle w:val="Heading41"/>
        <w:keepNext/>
        <w:keepLines/>
        <w:numPr>
          <w:ilvl w:val="0"/>
          <w:numId w:val="39"/>
        </w:numPr>
        <w:shd w:val="clear" w:color="auto" w:fill="auto"/>
        <w:tabs>
          <w:tab w:val="left" w:pos="235"/>
        </w:tabs>
        <w:spacing w:before="120" w:after="120" w:line="240" w:lineRule="auto"/>
        <w:ind w:right="238"/>
        <w:jc w:val="center"/>
        <w:rPr>
          <w:b/>
          <w:sz w:val="24"/>
          <w:szCs w:val="24"/>
        </w:rPr>
      </w:pPr>
      <w:bookmarkStart w:id="10" w:name="bookmark27"/>
      <w:r>
        <w:rPr>
          <w:b/>
          <w:sz w:val="24"/>
          <w:szCs w:val="24"/>
        </w:rPr>
        <w:t>Līguma</w:t>
      </w:r>
      <w:r w:rsidRPr="00FA7006">
        <w:rPr>
          <w:b/>
          <w:sz w:val="24"/>
          <w:szCs w:val="24"/>
        </w:rPr>
        <w:t xml:space="preserve"> izbeigšana</w:t>
      </w:r>
      <w:bookmarkEnd w:id="10"/>
    </w:p>
    <w:p w:rsidR="0049780C" w:rsidRPr="00FA7006" w:rsidRDefault="0049780C" w:rsidP="0049780C">
      <w:pPr>
        <w:pStyle w:val="BodyText6"/>
        <w:numPr>
          <w:ilvl w:val="1"/>
          <w:numId w:val="39"/>
        </w:numPr>
        <w:shd w:val="clear" w:color="auto" w:fill="auto"/>
        <w:tabs>
          <w:tab w:val="left" w:pos="408"/>
        </w:tabs>
        <w:spacing w:before="0" w:line="240" w:lineRule="auto"/>
        <w:ind w:left="440" w:hanging="440"/>
        <w:jc w:val="both"/>
        <w:rPr>
          <w:sz w:val="24"/>
          <w:szCs w:val="24"/>
        </w:rPr>
      </w:pPr>
      <w:r>
        <w:rPr>
          <w:sz w:val="24"/>
          <w:szCs w:val="24"/>
        </w:rPr>
        <w:t>Līgumu</w:t>
      </w:r>
      <w:r w:rsidRPr="00FA7006">
        <w:rPr>
          <w:sz w:val="24"/>
          <w:szCs w:val="24"/>
        </w:rPr>
        <w:t xml:space="preserve"> var izbeigt pirms termiņa, Pusēm par to savstarpēji rakstiski vienojoties.</w:t>
      </w:r>
    </w:p>
    <w:p w:rsidR="0049780C" w:rsidRPr="00FA7006" w:rsidRDefault="0049780C" w:rsidP="0049780C">
      <w:pPr>
        <w:pStyle w:val="BodyText6"/>
        <w:numPr>
          <w:ilvl w:val="1"/>
          <w:numId w:val="39"/>
        </w:numPr>
        <w:shd w:val="clear" w:color="auto" w:fill="auto"/>
        <w:tabs>
          <w:tab w:val="left" w:pos="423"/>
        </w:tabs>
        <w:spacing w:before="0" w:line="240" w:lineRule="auto"/>
        <w:ind w:left="480" w:right="20" w:hanging="460"/>
        <w:jc w:val="both"/>
        <w:rPr>
          <w:sz w:val="24"/>
          <w:szCs w:val="24"/>
        </w:rPr>
      </w:pPr>
      <w:r w:rsidRPr="00FA7006">
        <w:rPr>
          <w:sz w:val="24"/>
          <w:szCs w:val="24"/>
        </w:rPr>
        <w:t xml:space="preserve">Pasūtītājam ir tiesības vienpusēji izbeigt </w:t>
      </w:r>
      <w:r>
        <w:rPr>
          <w:sz w:val="24"/>
          <w:szCs w:val="24"/>
        </w:rPr>
        <w:t>Līgumu</w:t>
      </w:r>
      <w:r w:rsidRPr="00FA7006">
        <w:rPr>
          <w:sz w:val="24"/>
          <w:szCs w:val="24"/>
        </w:rPr>
        <w:t xml:space="preserve"> pirms termiņa, par to 1 (vienu) mēnesi iepriekš</w:t>
      </w:r>
      <w:r>
        <w:rPr>
          <w:sz w:val="24"/>
          <w:szCs w:val="24"/>
        </w:rPr>
        <w:t xml:space="preserve"> rakstiski brīdinot Izpildītāju</w:t>
      </w:r>
      <w:r w:rsidRPr="00FA7006">
        <w:rPr>
          <w:sz w:val="24"/>
          <w:szCs w:val="24"/>
        </w:rPr>
        <w:t>, šajā gadījumā Pasūtītājam netiek piemēroti nekādi līgumsodi vai cita veida sankcijas.</w:t>
      </w:r>
    </w:p>
    <w:p w:rsidR="0049780C" w:rsidRPr="00FA7006" w:rsidRDefault="0049780C" w:rsidP="0049780C">
      <w:pPr>
        <w:pStyle w:val="BodyText6"/>
        <w:numPr>
          <w:ilvl w:val="1"/>
          <w:numId w:val="39"/>
        </w:numPr>
        <w:shd w:val="clear" w:color="auto" w:fill="auto"/>
        <w:tabs>
          <w:tab w:val="left" w:pos="423"/>
        </w:tabs>
        <w:spacing w:before="0" w:line="240" w:lineRule="auto"/>
        <w:ind w:left="480" w:right="20" w:hanging="460"/>
        <w:jc w:val="both"/>
        <w:rPr>
          <w:sz w:val="24"/>
          <w:szCs w:val="24"/>
        </w:rPr>
      </w:pPr>
      <w:r w:rsidRPr="00FA7006">
        <w:rPr>
          <w:sz w:val="24"/>
          <w:szCs w:val="24"/>
        </w:rPr>
        <w:t xml:space="preserve">Pasūtītājs ir tiesīgs nekavējoties izbeigt </w:t>
      </w:r>
      <w:r>
        <w:rPr>
          <w:sz w:val="24"/>
          <w:szCs w:val="24"/>
        </w:rPr>
        <w:t>Līgumu</w:t>
      </w:r>
      <w:r w:rsidRPr="00FA7006">
        <w:rPr>
          <w:sz w:val="24"/>
          <w:szCs w:val="24"/>
        </w:rPr>
        <w:t xml:space="preserve">, ja </w:t>
      </w:r>
      <w:r>
        <w:rPr>
          <w:sz w:val="24"/>
          <w:szCs w:val="24"/>
        </w:rPr>
        <w:t>Izpildītājs nav iesniedzis piedāvājumu (nespēj nodrošināt Pakalpojumu) 2</w:t>
      </w:r>
      <w:r w:rsidRPr="00FA7006">
        <w:rPr>
          <w:sz w:val="24"/>
          <w:szCs w:val="24"/>
        </w:rPr>
        <w:t xml:space="preserve"> (</w:t>
      </w:r>
      <w:r>
        <w:rPr>
          <w:sz w:val="24"/>
          <w:szCs w:val="24"/>
        </w:rPr>
        <w:t>divas</w:t>
      </w:r>
      <w:r w:rsidRPr="00FA7006">
        <w:rPr>
          <w:sz w:val="24"/>
          <w:szCs w:val="24"/>
        </w:rPr>
        <w:t>) reizes.</w:t>
      </w:r>
    </w:p>
    <w:p w:rsidR="0049780C" w:rsidRPr="00FA7006" w:rsidRDefault="0049780C" w:rsidP="0049780C">
      <w:pPr>
        <w:pStyle w:val="BodyText6"/>
        <w:numPr>
          <w:ilvl w:val="1"/>
          <w:numId w:val="39"/>
        </w:numPr>
        <w:shd w:val="clear" w:color="auto" w:fill="auto"/>
        <w:tabs>
          <w:tab w:val="left" w:pos="433"/>
        </w:tabs>
        <w:spacing w:before="0" w:line="240" w:lineRule="auto"/>
        <w:ind w:left="480" w:right="20" w:hanging="460"/>
        <w:jc w:val="both"/>
        <w:rPr>
          <w:sz w:val="24"/>
          <w:szCs w:val="24"/>
        </w:rPr>
      </w:pPr>
      <w:r>
        <w:rPr>
          <w:sz w:val="24"/>
          <w:szCs w:val="24"/>
        </w:rPr>
        <w:t>Jebkura no Pusēm ir tiesīga izbeigt Līgumu, par to rakstveidā brīdinot otru pusi vismaz 30 (trīsdesmit) dienas iepriekš.</w:t>
      </w:r>
    </w:p>
    <w:p w:rsidR="0049780C" w:rsidRPr="00FA7006" w:rsidRDefault="0049780C" w:rsidP="0049780C">
      <w:pPr>
        <w:pStyle w:val="Heading41"/>
        <w:keepNext/>
        <w:keepLines/>
        <w:numPr>
          <w:ilvl w:val="0"/>
          <w:numId w:val="39"/>
        </w:numPr>
        <w:shd w:val="clear" w:color="auto" w:fill="auto"/>
        <w:tabs>
          <w:tab w:val="left" w:pos="3715"/>
        </w:tabs>
        <w:spacing w:before="120" w:after="120" w:line="240" w:lineRule="auto"/>
        <w:ind w:left="3481"/>
        <w:rPr>
          <w:b/>
          <w:sz w:val="24"/>
          <w:szCs w:val="24"/>
        </w:rPr>
      </w:pPr>
      <w:bookmarkStart w:id="11" w:name="bookmark28"/>
      <w:r w:rsidRPr="00FA7006">
        <w:rPr>
          <w:b/>
          <w:sz w:val="24"/>
          <w:szCs w:val="24"/>
        </w:rPr>
        <w:t>Noslēguma noteikumi</w:t>
      </w:r>
      <w:bookmarkEnd w:id="11"/>
    </w:p>
    <w:p w:rsidR="0049780C" w:rsidRPr="00FA7006" w:rsidRDefault="0049780C" w:rsidP="0049780C">
      <w:pPr>
        <w:pStyle w:val="BodyText6"/>
        <w:numPr>
          <w:ilvl w:val="1"/>
          <w:numId w:val="39"/>
        </w:numPr>
        <w:shd w:val="clear" w:color="auto" w:fill="auto"/>
        <w:tabs>
          <w:tab w:val="left" w:pos="433"/>
        </w:tabs>
        <w:spacing w:before="0" w:line="240" w:lineRule="auto"/>
        <w:ind w:left="480" w:right="20" w:hanging="460"/>
        <w:jc w:val="both"/>
        <w:rPr>
          <w:sz w:val="24"/>
          <w:szCs w:val="24"/>
        </w:rPr>
      </w:pPr>
      <w:r>
        <w:rPr>
          <w:sz w:val="24"/>
          <w:szCs w:val="24"/>
        </w:rPr>
        <w:t>Līgums</w:t>
      </w:r>
      <w:r w:rsidRPr="00FA7006">
        <w:rPr>
          <w:sz w:val="24"/>
          <w:szCs w:val="24"/>
        </w:rPr>
        <w:t xml:space="preserve"> stājas spēkā no tās abpusējas parakstīšanas brīža un ir spēkā līdz </w:t>
      </w:r>
      <w:r>
        <w:rPr>
          <w:sz w:val="24"/>
          <w:szCs w:val="24"/>
        </w:rPr>
        <w:t>Līguma 2.1.punktā noteiktās summas sasniegšanai.</w:t>
      </w:r>
      <w:r w:rsidRPr="00FA7006">
        <w:rPr>
          <w:sz w:val="24"/>
          <w:szCs w:val="24"/>
        </w:rPr>
        <w:t xml:space="preserve"> </w:t>
      </w:r>
    </w:p>
    <w:p w:rsidR="0049780C" w:rsidRPr="00353AF8" w:rsidRDefault="0049780C" w:rsidP="0049780C">
      <w:pPr>
        <w:numPr>
          <w:ilvl w:val="1"/>
          <w:numId w:val="39"/>
        </w:numPr>
        <w:tabs>
          <w:tab w:val="num" w:pos="513"/>
        </w:tabs>
        <w:overflowPunct/>
        <w:ind w:left="426" w:hanging="426"/>
        <w:jc w:val="both"/>
        <w:rPr>
          <w:bCs/>
        </w:rPr>
      </w:pPr>
      <w:r w:rsidRPr="00C1307E">
        <w:t xml:space="preserve">Par Līguma grozījumiem un papildinājumiem Puses vienojas rakstiski. </w:t>
      </w:r>
      <w:r w:rsidRPr="00353AF8">
        <w:t>Rakstiskās vienošanās</w:t>
      </w:r>
      <w:r>
        <w:t xml:space="preserve"> par grozījumiem</w:t>
      </w:r>
      <w:r w:rsidRPr="00353AF8">
        <w:t xml:space="preserve"> kļūst par šī Līguma neatņemamām sastāvdaļām.</w:t>
      </w:r>
    </w:p>
    <w:p w:rsidR="0049780C" w:rsidRPr="000C0228" w:rsidRDefault="0049780C" w:rsidP="0049780C">
      <w:pPr>
        <w:numPr>
          <w:ilvl w:val="1"/>
          <w:numId w:val="39"/>
        </w:numPr>
        <w:tabs>
          <w:tab w:val="num" w:pos="513"/>
        </w:tabs>
        <w:overflowPunct/>
        <w:ind w:left="426" w:hanging="426"/>
        <w:jc w:val="both"/>
        <w:rPr>
          <w:bCs/>
        </w:rPr>
      </w:pPr>
      <w:r w:rsidRPr="00353AF8">
        <w:t xml:space="preserve"> </w:t>
      </w:r>
      <w:r w:rsidRPr="000C0228">
        <w:t>Puses apņemas saglabāt konfidencialitāti attiecībā uz savstarpējo saistību saturu un to izpildes komerciālajiem noteikumiem.</w:t>
      </w:r>
    </w:p>
    <w:p w:rsidR="0049780C" w:rsidRPr="000C0228" w:rsidRDefault="0049780C" w:rsidP="0049780C">
      <w:pPr>
        <w:numPr>
          <w:ilvl w:val="1"/>
          <w:numId w:val="39"/>
        </w:numPr>
        <w:tabs>
          <w:tab w:val="num" w:pos="513"/>
        </w:tabs>
        <w:overflowPunct/>
        <w:ind w:left="426" w:hanging="426"/>
        <w:jc w:val="both"/>
        <w:rPr>
          <w:bCs/>
        </w:rPr>
      </w:pPr>
      <w:r w:rsidRPr="000C0228">
        <w:t>Pušu pilnvarotie pārstāvji, kas ir tiesīgi veikt saraksti, parakstīt aktus, nosūtīt pretenzijas un veikt citas darbības, kas nepieciešamas Pušu interešu un tiesību nodrošināšanai šī Līguma ietvaros:</w:t>
      </w:r>
    </w:p>
    <w:p w:rsidR="0049780C" w:rsidRDefault="0049780C" w:rsidP="0049780C">
      <w:pPr>
        <w:tabs>
          <w:tab w:val="num" w:pos="426"/>
        </w:tabs>
        <w:ind w:left="426"/>
        <w:jc w:val="both"/>
      </w:pPr>
      <w:r>
        <w:t xml:space="preserve">8.4.1.no Pasūtītāja puses: Zane </w:t>
      </w:r>
      <w:proofErr w:type="spellStart"/>
      <w:r>
        <w:t>Gokbaga</w:t>
      </w:r>
      <w:proofErr w:type="spellEnd"/>
      <w:r w:rsidRPr="00CE1350">
        <w:t xml:space="preserve">, tālr. </w:t>
      </w:r>
      <w:r>
        <w:t>6735162, mob.tālr.28669767</w:t>
      </w:r>
      <w:r w:rsidRPr="00CE1350">
        <w:t>,</w:t>
      </w:r>
      <w:r>
        <w:t xml:space="preserve"> e-pasts: </w:t>
      </w:r>
      <w:hyperlink r:id="rId16" w:history="1">
        <w:r w:rsidRPr="00224627">
          <w:rPr>
            <w:rStyle w:val="Hyperlink"/>
            <w:color w:val="auto"/>
          </w:rPr>
          <w:t>zane.gokbaga@knab.gov.lv</w:t>
        </w:r>
      </w:hyperlink>
      <w:r w:rsidRPr="00E163A2">
        <w:t xml:space="preserve"> un/ vai Arita </w:t>
      </w:r>
      <w:proofErr w:type="spellStart"/>
      <w:r w:rsidRPr="00E163A2">
        <w:t>Pukne</w:t>
      </w:r>
      <w:proofErr w:type="spellEnd"/>
      <w:r w:rsidRPr="00E163A2">
        <w:t>, tālr.6779</w:t>
      </w:r>
      <w:r>
        <w:t>7216,</w:t>
      </w:r>
      <w:r w:rsidRPr="00E163A2">
        <w:t xml:space="preserve"> e-pasts: </w:t>
      </w:r>
      <w:hyperlink r:id="rId17" w:history="1">
        <w:r w:rsidRPr="00224627">
          <w:rPr>
            <w:rStyle w:val="Hyperlink"/>
            <w:color w:val="auto"/>
          </w:rPr>
          <w:t>arita.pukne@knab.gov.lv</w:t>
        </w:r>
      </w:hyperlink>
      <w:r>
        <w:t xml:space="preserve">; </w:t>
      </w:r>
    </w:p>
    <w:p w:rsidR="0049780C" w:rsidRDefault="0049780C" w:rsidP="0049780C">
      <w:pPr>
        <w:tabs>
          <w:tab w:val="num" w:pos="426"/>
        </w:tabs>
        <w:ind w:left="426"/>
        <w:jc w:val="both"/>
      </w:pPr>
      <w:r>
        <w:t>8.4.2. no</w:t>
      </w:r>
      <w:r w:rsidRPr="00CE1350">
        <w:t xml:space="preserve"> </w:t>
      </w:r>
      <w:r>
        <w:t>Izpildītāja</w:t>
      </w:r>
      <w:r w:rsidRPr="00CE1350">
        <w:t xml:space="preserve"> </w:t>
      </w:r>
      <w:r w:rsidRPr="00247E42">
        <w:t xml:space="preserve">puses: </w:t>
      </w:r>
      <w:r>
        <w:t>---------</w:t>
      </w:r>
    </w:p>
    <w:p w:rsidR="0049780C" w:rsidRDefault="0049780C" w:rsidP="0049780C">
      <w:pPr>
        <w:pStyle w:val="BodyText6"/>
        <w:numPr>
          <w:ilvl w:val="1"/>
          <w:numId w:val="39"/>
        </w:numPr>
        <w:shd w:val="clear" w:color="auto" w:fill="auto"/>
        <w:tabs>
          <w:tab w:val="left" w:pos="413"/>
        </w:tabs>
        <w:spacing w:before="0" w:line="240" w:lineRule="auto"/>
        <w:ind w:left="480" w:right="20" w:hanging="460"/>
        <w:jc w:val="both"/>
        <w:rPr>
          <w:sz w:val="24"/>
          <w:szCs w:val="24"/>
        </w:rPr>
      </w:pPr>
      <w:r w:rsidRPr="00FA7006">
        <w:rPr>
          <w:sz w:val="24"/>
          <w:szCs w:val="24"/>
        </w:rPr>
        <w:t xml:space="preserve">Pusēm ir pienākums nekavējoties informēt vienai otru par izmaiņām </w:t>
      </w:r>
      <w:r>
        <w:rPr>
          <w:sz w:val="24"/>
          <w:szCs w:val="24"/>
        </w:rPr>
        <w:t xml:space="preserve">Līguma </w:t>
      </w:r>
      <w:r w:rsidRPr="00FA7006">
        <w:rPr>
          <w:sz w:val="24"/>
          <w:szCs w:val="24"/>
        </w:rPr>
        <w:t xml:space="preserve">norādītajos rekvizītos, sakaru līdzekļu numuru nomaiņu, adrešu un kredītiestāžu rekvizītu nomaiņu, kā arī par izmaiņām attiecībā uz </w:t>
      </w:r>
      <w:r>
        <w:rPr>
          <w:sz w:val="24"/>
          <w:szCs w:val="24"/>
        </w:rPr>
        <w:t>Līguma</w:t>
      </w:r>
      <w:r w:rsidRPr="00FA7006">
        <w:rPr>
          <w:sz w:val="24"/>
          <w:szCs w:val="24"/>
        </w:rPr>
        <w:t xml:space="preserve"> noteiktajiem Pušu pilnvarotajiem pārstāvjiem. Ja kāda Puse nav sniegusi informāciju par izmaiņām, tā uzņemas atbildību par zaudējumiem, kas šajā sakarā būs radušies otrai Pusei.</w:t>
      </w:r>
    </w:p>
    <w:p w:rsidR="0049780C" w:rsidRPr="00C1307E" w:rsidRDefault="0049780C" w:rsidP="0049780C">
      <w:pPr>
        <w:pStyle w:val="BodyText6"/>
        <w:numPr>
          <w:ilvl w:val="1"/>
          <w:numId w:val="39"/>
        </w:numPr>
        <w:shd w:val="clear" w:color="auto" w:fill="auto"/>
        <w:tabs>
          <w:tab w:val="left" w:pos="413"/>
        </w:tabs>
        <w:spacing w:before="0" w:line="240" w:lineRule="auto"/>
        <w:ind w:left="480" w:right="20" w:hanging="460"/>
        <w:jc w:val="both"/>
        <w:rPr>
          <w:sz w:val="24"/>
          <w:szCs w:val="24"/>
        </w:rPr>
      </w:pPr>
      <w:r w:rsidRPr="00C1307E">
        <w:rPr>
          <w:sz w:val="24"/>
          <w:szCs w:val="24"/>
        </w:rPr>
        <w:t xml:space="preserve">Līgums sagatavots 2 (divos) vienādos eksemplāros latviešu valodā uz </w:t>
      </w:r>
      <w:r>
        <w:rPr>
          <w:sz w:val="24"/>
          <w:szCs w:val="24"/>
        </w:rPr>
        <w:t>-------</w:t>
      </w:r>
      <w:r w:rsidRPr="002B5639">
        <w:rPr>
          <w:sz w:val="24"/>
          <w:szCs w:val="24"/>
        </w:rPr>
        <w:t xml:space="preserve"> lapām</w:t>
      </w:r>
      <w:r w:rsidRPr="00C1307E">
        <w:rPr>
          <w:sz w:val="24"/>
          <w:szCs w:val="24"/>
        </w:rPr>
        <w:t xml:space="preserve">, pa vienam eksemplāram katrai no Pusēm. Abiem </w:t>
      </w:r>
      <w:r w:rsidRPr="002B5639">
        <w:rPr>
          <w:sz w:val="24"/>
          <w:szCs w:val="24"/>
        </w:rPr>
        <w:t xml:space="preserve">Līguma eksemplāriem ir vienāds juridisks spēks. Līgumam uz tā noslēgšanas brīdi ir pievienots </w:t>
      </w:r>
      <w:r>
        <w:rPr>
          <w:sz w:val="24"/>
          <w:szCs w:val="24"/>
        </w:rPr>
        <w:t>----</w:t>
      </w:r>
      <w:r w:rsidRPr="002B5639">
        <w:rPr>
          <w:sz w:val="24"/>
          <w:szCs w:val="24"/>
        </w:rPr>
        <w:t xml:space="preserve"> pielikumi uz --------</w:t>
      </w:r>
      <w:r w:rsidRPr="00C1307E">
        <w:rPr>
          <w:sz w:val="24"/>
          <w:szCs w:val="24"/>
        </w:rPr>
        <w:t xml:space="preserve"> lapām.</w:t>
      </w:r>
    </w:p>
    <w:p w:rsidR="0049780C" w:rsidRPr="00FA7006" w:rsidRDefault="0049780C" w:rsidP="0049780C">
      <w:pPr>
        <w:pStyle w:val="BodyText6"/>
        <w:shd w:val="clear" w:color="auto" w:fill="auto"/>
        <w:tabs>
          <w:tab w:val="left" w:pos="720"/>
        </w:tabs>
        <w:spacing w:before="120" w:after="120" w:line="240" w:lineRule="auto"/>
        <w:ind w:left="459" w:firstLine="0"/>
        <w:rPr>
          <w:b/>
          <w:sz w:val="24"/>
          <w:szCs w:val="24"/>
        </w:rPr>
      </w:pPr>
      <w:r>
        <w:rPr>
          <w:b/>
          <w:sz w:val="24"/>
          <w:szCs w:val="24"/>
        </w:rPr>
        <w:t>9</w:t>
      </w:r>
      <w:r w:rsidRPr="00FA7006">
        <w:rPr>
          <w:b/>
          <w:sz w:val="24"/>
          <w:szCs w:val="24"/>
        </w:rPr>
        <w:t>. Pušu rekvizīti</w:t>
      </w:r>
    </w:p>
    <w:p w:rsidR="0049780C" w:rsidRDefault="0049780C" w:rsidP="0049780C">
      <w:pPr>
        <w:pStyle w:val="BodyText6"/>
        <w:shd w:val="clear" w:color="auto" w:fill="auto"/>
        <w:tabs>
          <w:tab w:val="left" w:pos="720"/>
        </w:tabs>
        <w:spacing w:before="0" w:line="240" w:lineRule="auto"/>
        <w:ind w:firstLine="0"/>
        <w:jc w:val="both"/>
        <w:rPr>
          <w:sz w:val="24"/>
          <w:szCs w:val="24"/>
        </w:rPr>
      </w:pPr>
    </w:p>
    <w:p w:rsidR="0049780C" w:rsidRPr="00FA7006" w:rsidRDefault="0049780C" w:rsidP="0049780C">
      <w:pPr>
        <w:pStyle w:val="BodyText6"/>
        <w:shd w:val="clear" w:color="auto" w:fill="auto"/>
        <w:tabs>
          <w:tab w:val="left" w:pos="720"/>
        </w:tabs>
        <w:spacing w:before="0" w:line="240" w:lineRule="auto"/>
        <w:ind w:firstLine="0"/>
        <w:jc w:val="both"/>
        <w:rPr>
          <w:sz w:val="24"/>
          <w:szCs w:val="24"/>
        </w:rPr>
      </w:pPr>
    </w:p>
    <w:p w:rsidR="0049780C" w:rsidRPr="00FA7006" w:rsidRDefault="0049780C" w:rsidP="0049780C">
      <w:pPr>
        <w:pStyle w:val="BodyText6"/>
        <w:shd w:val="clear" w:color="auto" w:fill="auto"/>
        <w:tabs>
          <w:tab w:val="left" w:pos="720"/>
        </w:tabs>
        <w:spacing w:before="0" w:line="240" w:lineRule="auto"/>
        <w:ind w:firstLine="0"/>
        <w:jc w:val="both"/>
        <w:rPr>
          <w:sz w:val="24"/>
          <w:szCs w:val="24"/>
        </w:rPr>
      </w:pPr>
      <w:r w:rsidRPr="00FA7006">
        <w:rPr>
          <w:sz w:val="24"/>
          <w:szCs w:val="24"/>
        </w:rPr>
        <w:t xml:space="preserve">_________________ </w:t>
      </w:r>
      <w:r>
        <w:rPr>
          <w:b/>
          <w:sz w:val="24"/>
          <w:szCs w:val="24"/>
        </w:rPr>
        <w:t>J.Straume</w:t>
      </w:r>
      <w:r w:rsidRPr="00FA7006">
        <w:rPr>
          <w:b/>
          <w:sz w:val="24"/>
          <w:szCs w:val="24"/>
        </w:rPr>
        <w:tab/>
      </w:r>
      <w:r w:rsidRPr="00FA7006">
        <w:rPr>
          <w:sz w:val="24"/>
          <w:szCs w:val="24"/>
        </w:rPr>
        <w:tab/>
      </w:r>
      <w:r w:rsidRPr="00FA7006">
        <w:rPr>
          <w:sz w:val="24"/>
          <w:szCs w:val="24"/>
        </w:rPr>
        <w:tab/>
        <w:t xml:space="preserve">              _________________ </w:t>
      </w:r>
    </w:p>
    <w:p w:rsidR="0049780C" w:rsidRPr="00FA7006" w:rsidRDefault="0049780C" w:rsidP="0049780C">
      <w:pPr>
        <w:pStyle w:val="BodyText6"/>
        <w:shd w:val="clear" w:color="auto" w:fill="auto"/>
        <w:tabs>
          <w:tab w:val="left" w:pos="720"/>
        </w:tabs>
        <w:spacing w:before="0" w:line="240" w:lineRule="auto"/>
        <w:ind w:firstLine="0"/>
        <w:jc w:val="left"/>
        <w:rPr>
          <w:sz w:val="24"/>
          <w:szCs w:val="24"/>
        </w:rPr>
      </w:pPr>
    </w:p>
    <w:p w:rsidR="00D71A39" w:rsidRDefault="00D71A39" w:rsidP="0049780C">
      <w:pPr>
        <w:pStyle w:val="BodyText6"/>
        <w:shd w:val="clear" w:color="auto" w:fill="auto"/>
        <w:tabs>
          <w:tab w:val="left" w:pos="720"/>
        </w:tabs>
        <w:spacing w:before="0" w:line="240" w:lineRule="auto"/>
        <w:ind w:firstLine="0"/>
        <w:jc w:val="right"/>
        <w:rPr>
          <w:sz w:val="20"/>
          <w:szCs w:val="20"/>
        </w:rPr>
      </w:pPr>
    </w:p>
    <w:p w:rsidR="0049780C" w:rsidRPr="00D71A39" w:rsidRDefault="0049780C" w:rsidP="0049780C">
      <w:pPr>
        <w:pStyle w:val="BodyText6"/>
        <w:shd w:val="clear" w:color="auto" w:fill="auto"/>
        <w:tabs>
          <w:tab w:val="left" w:pos="720"/>
        </w:tabs>
        <w:spacing w:before="0" w:line="240" w:lineRule="auto"/>
        <w:ind w:firstLine="0"/>
        <w:jc w:val="right"/>
        <w:rPr>
          <w:sz w:val="20"/>
          <w:szCs w:val="20"/>
        </w:rPr>
      </w:pPr>
      <w:r w:rsidRPr="00D71A39">
        <w:rPr>
          <w:sz w:val="20"/>
          <w:szCs w:val="20"/>
        </w:rPr>
        <w:lastRenderedPageBreak/>
        <w:t>1.pielikums</w:t>
      </w:r>
    </w:p>
    <w:p w:rsidR="0049780C" w:rsidRPr="00D71A39" w:rsidRDefault="0049780C" w:rsidP="0049780C">
      <w:pPr>
        <w:ind w:left="4760"/>
        <w:jc w:val="right"/>
        <w:rPr>
          <w:sz w:val="20"/>
          <w:szCs w:val="20"/>
        </w:rPr>
      </w:pPr>
      <w:r w:rsidRPr="00D71A39">
        <w:rPr>
          <w:sz w:val="20"/>
          <w:szCs w:val="20"/>
        </w:rPr>
        <w:t>2018.gada ___._______līgumam</w:t>
      </w:r>
    </w:p>
    <w:p w:rsidR="0049780C" w:rsidRPr="00D71A39" w:rsidRDefault="0049780C" w:rsidP="00D71A39">
      <w:pPr>
        <w:ind w:left="4760"/>
        <w:jc w:val="right"/>
        <w:rPr>
          <w:sz w:val="20"/>
          <w:szCs w:val="20"/>
        </w:rPr>
      </w:pPr>
      <w:r w:rsidRPr="00D71A39">
        <w:rPr>
          <w:sz w:val="20"/>
          <w:szCs w:val="20"/>
        </w:rPr>
        <w:t>“Par komandējumu pakalpojumu sniegšanu”</w:t>
      </w:r>
    </w:p>
    <w:p w:rsidR="0049780C" w:rsidRPr="00FA7006" w:rsidRDefault="0049780C" w:rsidP="0049780C">
      <w:pPr>
        <w:pStyle w:val="BodyText6"/>
        <w:shd w:val="clear" w:color="auto" w:fill="auto"/>
        <w:tabs>
          <w:tab w:val="left" w:pos="720"/>
        </w:tabs>
        <w:spacing w:before="0" w:line="240" w:lineRule="auto"/>
        <w:ind w:firstLine="0"/>
        <w:jc w:val="both"/>
        <w:rPr>
          <w:sz w:val="24"/>
          <w:szCs w:val="24"/>
        </w:rPr>
      </w:pPr>
    </w:p>
    <w:p w:rsidR="0049780C" w:rsidRPr="00FA7006" w:rsidRDefault="0049780C" w:rsidP="0049780C">
      <w:pPr>
        <w:jc w:val="center"/>
        <w:rPr>
          <w:b/>
        </w:rPr>
      </w:pPr>
      <w:r w:rsidRPr="00FA7006">
        <w:rPr>
          <w:b/>
        </w:rPr>
        <w:t>Tehniskā specifikācija, finanšu un tehniskais piedāvājums</w:t>
      </w:r>
    </w:p>
    <w:p w:rsidR="0049780C" w:rsidRPr="00FA7006" w:rsidRDefault="0049780C" w:rsidP="0049780C">
      <w:pPr>
        <w:jc w:val="center"/>
        <w:rPr>
          <w:b/>
        </w:rPr>
      </w:pPr>
    </w:p>
    <w:p w:rsidR="0049780C" w:rsidRPr="00FA7006" w:rsidRDefault="0049780C" w:rsidP="0049780C">
      <w:pPr>
        <w:pStyle w:val="Header"/>
        <w:tabs>
          <w:tab w:val="num" w:pos="360"/>
        </w:tabs>
        <w:ind w:left="360" w:hanging="360"/>
        <w:jc w:val="center"/>
        <w:rPr>
          <w:b/>
          <w:bCs/>
          <w:u w:val="single"/>
        </w:rPr>
      </w:pPr>
      <w:r w:rsidRPr="00FA7006">
        <w:rPr>
          <w:b/>
          <w:bCs/>
          <w:u w:val="single"/>
        </w:rPr>
        <w:t>TEHNISKĀ SPECIFIKĀCIJA</w:t>
      </w:r>
    </w:p>
    <w:p w:rsidR="0049780C" w:rsidRPr="00FA7006" w:rsidRDefault="0049780C" w:rsidP="0049780C">
      <w:pPr>
        <w:pStyle w:val="Header"/>
        <w:tabs>
          <w:tab w:val="num" w:pos="360"/>
        </w:tabs>
        <w:ind w:left="360" w:hanging="360"/>
        <w:jc w:val="center"/>
        <w:rPr>
          <w:b/>
          <w:bCs/>
          <w:u w:val="single"/>
        </w:rPr>
      </w:pPr>
    </w:p>
    <w:p w:rsidR="0049780C" w:rsidRPr="00FA7006" w:rsidRDefault="0049780C" w:rsidP="0049780C">
      <w:pPr>
        <w:pStyle w:val="Header"/>
        <w:tabs>
          <w:tab w:val="num" w:pos="360"/>
        </w:tabs>
        <w:ind w:left="360" w:hanging="360"/>
        <w:jc w:val="both"/>
        <w:rPr>
          <w:b/>
          <w:bCs/>
        </w:rPr>
      </w:pPr>
      <w:r w:rsidRPr="00FA7006">
        <w:rPr>
          <w:b/>
          <w:bCs/>
        </w:rPr>
        <w:t>1. Pakalpojumu apraksts</w:t>
      </w:r>
    </w:p>
    <w:p w:rsidR="0049780C" w:rsidRPr="00FA7006" w:rsidRDefault="0049780C" w:rsidP="0049780C">
      <w:pPr>
        <w:numPr>
          <w:ilvl w:val="1"/>
          <w:numId w:val="40"/>
        </w:numPr>
        <w:suppressAutoHyphens/>
        <w:autoSpaceDE w:val="0"/>
        <w:jc w:val="both"/>
        <w:rPr>
          <w:lang w:bidi="lo-LA"/>
        </w:rPr>
      </w:pPr>
      <w:r w:rsidRPr="00FA7006">
        <w:t xml:space="preserve">Izpildītājs pēc Pasūtītāja pieprasījuma veic </w:t>
      </w:r>
      <w:r w:rsidRPr="00FA7006">
        <w:rPr>
          <w:b/>
          <w:bCs/>
        </w:rPr>
        <w:t>aviobiļešu</w:t>
      </w:r>
      <w:r w:rsidRPr="00FA7006">
        <w:t xml:space="preserve">, </w:t>
      </w:r>
      <w:r w:rsidRPr="00FA7006">
        <w:rPr>
          <w:b/>
          <w:bCs/>
        </w:rPr>
        <w:t>dzelzceļa biļešu</w:t>
      </w:r>
      <w:r w:rsidRPr="00FA7006">
        <w:t xml:space="preserve">, </w:t>
      </w:r>
      <w:r w:rsidRPr="00FA7006">
        <w:rPr>
          <w:b/>
          <w:bCs/>
        </w:rPr>
        <w:t>autobusa biļešu</w:t>
      </w:r>
      <w:r w:rsidRPr="00FA7006">
        <w:t xml:space="preserve"> un </w:t>
      </w:r>
      <w:r w:rsidRPr="00FA7006">
        <w:rPr>
          <w:b/>
          <w:bCs/>
        </w:rPr>
        <w:t>ūdenstransporta līdzekļu biļešu</w:t>
      </w:r>
      <w:r w:rsidRPr="00FA7006">
        <w:t xml:space="preserve"> (turpmāk tekstā – biļetes) rezervēšanu un iegādi, pirms rezervēšanas un iegādes, </w:t>
      </w:r>
      <w:r w:rsidRPr="00FA7006">
        <w:rPr>
          <w:lang w:bidi="lo-LA"/>
        </w:rPr>
        <w:t>iepriekš saskaņojot ar Pasūtītāju iespējamo braucienu laikus, maršrutus un cenas, biļešu izpirkšanas, maiņas un</w:t>
      </w:r>
      <w:r w:rsidRPr="00FA7006">
        <w:t xml:space="preserve"> </w:t>
      </w:r>
      <w:r w:rsidRPr="00FA7006">
        <w:rPr>
          <w:lang w:bidi="lo-LA"/>
        </w:rPr>
        <w:t>anulēšanas noteikumus,</w:t>
      </w:r>
      <w:r w:rsidRPr="00FA7006">
        <w:rPr>
          <w:b/>
          <w:bCs/>
        </w:rPr>
        <w:t xml:space="preserve"> </w:t>
      </w:r>
      <w:r w:rsidRPr="00FA7006">
        <w:rPr>
          <w:lang w:bidi="lo-LA"/>
        </w:rPr>
        <w:t>un nepieciešamības gadījumā piemēro tos saskaņā ar attiecīgā</w:t>
      </w:r>
      <w:r w:rsidRPr="00FA7006">
        <w:rPr>
          <w:b/>
          <w:bCs/>
        </w:rPr>
        <w:t xml:space="preserve"> </w:t>
      </w:r>
      <w:r w:rsidRPr="00FA7006">
        <w:rPr>
          <w:lang w:bidi="lo-LA"/>
        </w:rPr>
        <w:t>pārvadātāja nosacījumiem.</w:t>
      </w:r>
    </w:p>
    <w:p w:rsidR="0049780C" w:rsidRDefault="0049780C" w:rsidP="0049780C">
      <w:pPr>
        <w:numPr>
          <w:ilvl w:val="1"/>
          <w:numId w:val="40"/>
        </w:numPr>
        <w:suppressAutoHyphens/>
        <w:autoSpaceDE w:val="0"/>
        <w:jc w:val="both"/>
        <w:rPr>
          <w:lang w:bidi="lo-LA"/>
        </w:rPr>
      </w:pPr>
      <w:r w:rsidRPr="000C0228">
        <w:rPr>
          <w:lang w:bidi="lo-LA"/>
        </w:rPr>
        <w:t xml:space="preserve">Izpildītājam jāpiedāvā Pasūtītājam visu aviokompāniju – </w:t>
      </w:r>
      <w:r w:rsidRPr="002B5639">
        <w:t>Pretendents ir Starptautiskās gaisa transporta asociācijas (</w:t>
      </w:r>
      <w:proofErr w:type="spellStart"/>
      <w:r w:rsidRPr="002B5639">
        <w:t>International</w:t>
      </w:r>
      <w:proofErr w:type="spellEnd"/>
      <w:r w:rsidRPr="002B5639">
        <w:t xml:space="preserve"> </w:t>
      </w:r>
      <w:proofErr w:type="spellStart"/>
      <w:r w:rsidRPr="002B5639">
        <w:t>Air</w:t>
      </w:r>
      <w:proofErr w:type="spellEnd"/>
      <w:r w:rsidRPr="002B5639">
        <w:t xml:space="preserve"> </w:t>
      </w:r>
      <w:proofErr w:type="spellStart"/>
      <w:r w:rsidRPr="002B5639">
        <w:t>Transport</w:t>
      </w:r>
      <w:proofErr w:type="spellEnd"/>
      <w:r w:rsidRPr="002B5639">
        <w:t xml:space="preserve"> </w:t>
      </w:r>
      <w:proofErr w:type="spellStart"/>
      <w:r w:rsidRPr="002B5639">
        <w:t>Association</w:t>
      </w:r>
      <w:proofErr w:type="spellEnd"/>
      <w:r w:rsidRPr="002B5639">
        <w:t>)</w:t>
      </w:r>
      <w:r>
        <w:t xml:space="preserve"> - </w:t>
      </w:r>
      <w:r w:rsidRPr="000C0228">
        <w:rPr>
          <w:lang w:bidi="lo-LA"/>
        </w:rPr>
        <w:t>IATA biedru pakalpojumi, tai skaitā zemo cenu aviokompāniju pakalpojumi. Ja tiešā lidojuma cenas ir augstas, Izpildītājs piedāvā lidojumu variantus ar pārsēšanos.</w:t>
      </w:r>
    </w:p>
    <w:p w:rsidR="0049780C" w:rsidRPr="000C0228" w:rsidRDefault="0049780C" w:rsidP="0049780C">
      <w:pPr>
        <w:numPr>
          <w:ilvl w:val="1"/>
          <w:numId w:val="40"/>
        </w:numPr>
        <w:suppressAutoHyphens/>
        <w:autoSpaceDE w:val="0"/>
        <w:jc w:val="both"/>
        <w:rPr>
          <w:lang w:bidi="lo-LA"/>
        </w:rPr>
      </w:pPr>
      <w:r w:rsidRPr="000C0228">
        <w:rPr>
          <w:lang w:bidi="lo-LA"/>
        </w:rPr>
        <w:t>Izpildītājam jānodrošina pakalpojumu sniegšana visā pasaulē. Vēlams lidojumus ar galamērķi Eiropā nodrošināt ar ne vairāk kā vienu pārsēšanos, ar galamērķi ārpus Eiropas – ar ne vairāk kā divām pārsēšanās reizēm, izmantojot savstarpēji savienotu aviokompāniju tīklu. Šī prasība neattiecas uz tiem gadījumiem, kad to nav iespējams nodrošināt objektīvu iemeslu dēļ.</w:t>
      </w:r>
    </w:p>
    <w:p w:rsidR="0049780C" w:rsidRPr="000C0228" w:rsidRDefault="0049780C" w:rsidP="0049780C">
      <w:pPr>
        <w:numPr>
          <w:ilvl w:val="1"/>
          <w:numId w:val="40"/>
        </w:numPr>
        <w:suppressAutoHyphens/>
        <w:autoSpaceDE w:val="0"/>
        <w:jc w:val="both"/>
        <w:rPr>
          <w:lang w:bidi="lo-LA"/>
        </w:rPr>
      </w:pPr>
      <w:r w:rsidRPr="000C0228">
        <w:rPr>
          <w:lang w:bidi="lo-LA"/>
        </w:rPr>
        <w:t xml:space="preserve">Izpildītājam jāpiedāvā ekonomiskās klases vai tai pielīdzināmas klases </w:t>
      </w:r>
      <w:r>
        <w:rPr>
          <w:lang w:bidi="lo-LA"/>
        </w:rPr>
        <w:t>b</w:t>
      </w:r>
      <w:r w:rsidRPr="000C0228">
        <w:rPr>
          <w:lang w:bidi="lo-LA"/>
        </w:rPr>
        <w:t>iļetes ar vairākiem, bet ne mazāk kā trīs, lidojumu variantiem, ja nepieciešams, tās kombinējot ar dzelzceļa, autobusa vai ūdenstransporta biļetēm. Ja prasītajos maršrutos pasūtītāja noteiktajos lidošanas laikos nav pieejama iespēja izmantot ekonomiskās klases vai tai pielīdzināmas klases pakalpojumus, tad tas jānorāda pasūtījuma izpildi apliecinošos dokumentos. Ja Izpildītājs iesniedz vienu variantu, tam jāpamato, kāpēc piedāvājumā nav iekļauti vairāki varianti.</w:t>
      </w:r>
    </w:p>
    <w:p w:rsidR="0049780C" w:rsidRPr="00FA7006" w:rsidRDefault="0049780C" w:rsidP="0049780C">
      <w:pPr>
        <w:numPr>
          <w:ilvl w:val="1"/>
          <w:numId w:val="40"/>
        </w:numPr>
        <w:suppressAutoHyphens/>
        <w:autoSpaceDE w:val="0"/>
        <w:jc w:val="both"/>
        <w:rPr>
          <w:lang w:bidi="lo-LA"/>
        </w:rPr>
      </w:pPr>
      <w:r w:rsidRPr="000C0228">
        <w:rPr>
          <w:lang w:bidi="lo-LA"/>
        </w:rPr>
        <w:t>Izpildītājam nekavējoties jāinformē Pasūtītājs par jebkādu paredzamu transporta biļešu cenu samazinājumu pasūtītāja biežāk izmantotajos maršrutos un attiecīgi jāsamazina pārdodamo transporta biļešu cena.</w:t>
      </w:r>
    </w:p>
    <w:p w:rsidR="0049780C" w:rsidRPr="00FA7006" w:rsidRDefault="0049780C" w:rsidP="0049780C">
      <w:pPr>
        <w:pStyle w:val="Header"/>
        <w:tabs>
          <w:tab w:val="left" w:pos="720"/>
        </w:tabs>
        <w:jc w:val="both"/>
        <w:rPr>
          <w:b/>
          <w:bCs/>
          <w:color w:val="FF0000"/>
        </w:rPr>
      </w:pPr>
    </w:p>
    <w:p w:rsidR="0049780C" w:rsidRPr="000C0228" w:rsidRDefault="0049780C" w:rsidP="0049780C">
      <w:pPr>
        <w:pStyle w:val="Header"/>
        <w:tabs>
          <w:tab w:val="num" w:pos="360"/>
        </w:tabs>
        <w:ind w:left="360" w:hanging="360"/>
        <w:jc w:val="both"/>
        <w:rPr>
          <w:b/>
          <w:bCs/>
        </w:rPr>
      </w:pPr>
      <w:r w:rsidRPr="000C0228">
        <w:rPr>
          <w:b/>
          <w:bCs/>
        </w:rPr>
        <w:t xml:space="preserve">2. </w:t>
      </w:r>
      <w:r w:rsidRPr="000C0228">
        <w:rPr>
          <w:b/>
        </w:rPr>
        <w:t>Nakšņošanas pakalpojumi</w:t>
      </w:r>
    </w:p>
    <w:p w:rsidR="0049780C" w:rsidRPr="000C0228" w:rsidRDefault="0049780C" w:rsidP="0049780C">
      <w:pPr>
        <w:numPr>
          <w:ilvl w:val="1"/>
          <w:numId w:val="41"/>
        </w:numPr>
        <w:suppressAutoHyphens/>
        <w:autoSpaceDE w:val="0"/>
        <w:jc w:val="both"/>
      </w:pPr>
      <w:r w:rsidRPr="000C0228">
        <w:t xml:space="preserve">Izpildītājs pēc pasūtītāja pieprasījuma veic </w:t>
      </w:r>
      <w:r w:rsidRPr="000C0228">
        <w:rPr>
          <w:bCs/>
        </w:rPr>
        <w:t>viesnīcu</w:t>
      </w:r>
      <w:r w:rsidRPr="000C0228">
        <w:t xml:space="preserve"> rezervēšanu ārvalstīs un Latvijas Republikā, </w:t>
      </w:r>
      <w:r w:rsidRPr="000C0228">
        <w:rPr>
          <w:lang w:bidi="lo-LA"/>
        </w:rPr>
        <w:t>iepriekš</w:t>
      </w:r>
      <w:r w:rsidRPr="000C0228">
        <w:t xml:space="preserve"> </w:t>
      </w:r>
      <w:r w:rsidRPr="000C0228">
        <w:rPr>
          <w:lang w:bidi="lo-LA"/>
        </w:rPr>
        <w:t>saskaņojot ar Pasūtītāju iespējamās viesnīcas un cenas. Veicot rezervēšanu, Izpildītājs informē Pasūtītāju par visiem noteikumiem, tai skaitā rezervēšanas anulēšanas noteikumiem.  Izpildītājam ir jāpiedāvā viesnīcas, kurās rezervēšanas anul</w:t>
      </w:r>
      <w:r>
        <w:rPr>
          <w:lang w:bidi="lo-LA"/>
        </w:rPr>
        <w:t>ēšana</w:t>
      </w:r>
      <w:r w:rsidRPr="000C0228">
        <w:rPr>
          <w:lang w:bidi="lo-LA"/>
        </w:rPr>
        <w:t xml:space="preserve"> ir iespējama ne mazāk kā 72 stundas pirms ierašanās. </w:t>
      </w:r>
    </w:p>
    <w:p w:rsidR="0049780C" w:rsidRPr="000C0228" w:rsidRDefault="0049780C" w:rsidP="0049780C">
      <w:pPr>
        <w:numPr>
          <w:ilvl w:val="1"/>
          <w:numId w:val="41"/>
        </w:numPr>
        <w:suppressAutoHyphens/>
        <w:autoSpaceDE w:val="0"/>
        <w:jc w:val="both"/>
      </w:pPr>
      <w:r w:rsidRPr="000C0228">
        <w:rPr>
          <w:lang w:bidi="lo-LA"/>
        </w:rPr>
        <w:t>Viesnīcai jāatrodas viena kilometra rādiusā no Pasūtītāja norādītās adreses</w:t>
      </w:r>
      <w:r w:rsidRPr="000C0228">
        <w:t xml:space="preserve">. Ja objektīvu iemeslu dēļ Izpildītājam nav iespējams nodrošināt šo prasību, t.i. minētajā rādiusā neatrodas neviena viesnīca vai tās ir aizņemtas, Izpildītājs piedāvā citus viesnīcu variantus. Viesnīcai ir jābūt ērti sasniedzamai ar sabiedrisko transportu no/uz Pasūtītāja norādītās adreses. </w:t>
      </w:r>
    </w:p>
    <w:p w:rsidR="0049780C" w:rsidRPr="000C0228" w:rsidRDefault="0049780C" w:rsidP="0049780C">
      <w:pPr>
        <w:numPr>
          <w:ilvl w:val="1"/>
          <w:numId w:val="41"/>
        </w:numPr>
        <w:suppressAutoHyphens/>
        <w:autoSpaceDE w:val="0"/>
        <w:jc w:val="both"/>
      </w:pPr>
      <w:r w:rsidRPr="000C0228">
        <w:rPr>
          <w:lang w:bidi="lo-LA"/>
        </w:rPr>
        <w:t xml:space="preserve">Rezervēto viesnīcu diennakts maksājuma apmērs nedrīkst pārsniegt Ministru kabineta 2010.gada 12.oktobra noteikumos Nr.969 „Kārtība, kādā atlīdzināmi ar komandējumiem saistītie izdevumi” (turpmāk – MK noteikumi Nr.969) paredzēto viesnīcas maksas normu. Izpildītājam jāpiedāvā ekonomiski izdevīgākie viesnīcu varianti ne tikai nepārsniedzot MK noteikumos Nr. 969 paredzēto maksas normu, bet arī cenšoties to nesasniegt.  </w:t>
      </w:r>
    </w:p>
    <w:p w:rsidR="0049780C" w:rsidRPr="000C0228" w:rsidRDefault="0049780C" w:rsidP="0049780C">
      <w:pPr>
        <w:numPr>
          <w:ilvl w:val="1"/>
          <w:numId w:val="41"/>
        </w:numPr>
        <w:suppressAutoHyphens/>
        <w:autoSpaceDE w:val="0"/>
        <w:jc w:val="both"/>
      </w:pPr>
      <w:r w:rsidRPr="000C0228">
        <w:rPr>
          <w:lang w:bidi="lo-LA"/>
        </w:rPr>
        <w:t>Izpildītājam jāpiedāvā vairāki, bet ne mazāk kā trīs, ekonomiski izdevīgākie viesnīcu varianti, dažād</w:t>
      </w:r>
      <w:r>
        <w:rPr>
          <w:lang w:bidi="lo-LA"/>
        </w:rPr>
        <w:t>u</w:t>
      </w:r>
      <w:r w:rsidRPr="000C0228">
        <w:rPr>
          <w:b/>
          <w:lang w:bidi="lo-LA"/>
        </w:rPr>
        <w:t xml:space="preserve"> zvaigžņu </w:t>
      </w:r>
      <w:r>
        <w:rPr>
          <w:b/>
          <w:lang w:bidi="lo-LA"/>
        </w:rPr>
        <w:t xml:space="preserve">noteikto </w:t>
      </w:r>
      <w:r w:rsidRPr="000C0228">
        <w:rPr>
          <w:b/>
          <w:lang w:bidi="lo-LA"/>
        </w:rPr>
        <w:t>kategorijās</w:t>
      </w:r>
      <w:r w:rsidRPr="000C0228">
        <w:rPr>
          <w:lang w:bidi="lo-LA"/>
        </w:rPr>
        <w:t>. Ja Izpildītājs iesniedz vienu variantu, tam jāpamato, kāpēc piedāvājumā nav iekļauti vairāki varianti.</w:t>
      </w:r>
    </w:p>
    <w:p w:rsidR="0049780C" w:rsidRPr="000C0228" w:rsidRDefault="0049780C" w:rsidP="0049780C">
      <w:pPr>
        <w:pStyle w:val="Header"/>
        <w:numPr>
          <w:ilvl w:val="0"/>
          <w:numId w:val="41"/>
        </w:numPr>
        <w:tabs>
          <w:tab w:val="left" w:pos="720"/>
        </w:tabs>
        <w:overflowPunct/>
        <w:rPr>
          <w:b/>
          <w:bCs/>
          <w:u w:val="single"/>
        </w:rPr>
      </w:pPr>
      <w:r w:rsidRPr="000C0228">
        <w:rPr>
          <w:b/>
          <w:lang w:bidi="lo-LA"/>
        </w:rPr>
        <w:t>Apdrošināšanas pakalpojumi</w:t>
      </w:r>
    </w:p>
    <w:p w:rsidR="0049780C" w:rsidRPr="000C0228" w:rsidRDefault="0049780C" w:rsidP="0049780C">
      <w:pPr>
        <w:pStyle w:val="Header"/>
        <w:numPr>
          <w:ilvl w:val="1"/>
          <w:numId w:val="41"/>
        </w:numPr>
        <w:tabs>
          <w:tab w:val="left" w:pos="720"/>
        </w:tabs>
        <w:overflowPunct/>
        <w:jc w:val="both"/>
        <w:rPr>
          <w:b/>
          <w:bCs/>
          <w:u w:val="single"/>
        </w:rPr>
      </w:pPr>
      <w:r w:rsidRPr="000C0228">
        <w:t xml:space="preserve">Izpildītājs pēc pasūtītāja pieprasījuma un norādījumiem </w:t>
      </w:r>
      <w:r w:rsidRPr="000C0228">
        <w:rPr>
          <w:lang w:bidi="lo-LA"/>
        </w:rPr>
        <w:t xml:space="preserve">noformē Pasūtītāja darbiniekiem </w:t>
      </w:r>
      <w:r w:rsidRPr="000C0228">
        <w:rPr>
          <w:b/>
          <w:bCs/>
          <w:lang w:bidi="lo-LA"/>
        </w:rPr>
        <w:t>ceļojumu apdrošināšanu</w:t>
      </w:r>
      <w:r w:rsidRPr="000C0228">
        <w:rPr>
          <w:lang w:bidi="lo-LA"/>
        </w:rPr>
        <w:t xml:space="preserve"> (medicīnas un transportēšanas izdevumi; izdevumi bagāžas </w:t>
      </w:r>
      <w:r w:rsidRPr="000C0228">
        <w:rPr>
          <w:lang w:bidi="lo-LA"/>
        </w:rPr>
        <w:lastRenderedPageBreak/>
        <w:t>apdrošināšanai tās pazaudēšanas, sabojāšanas vai aizkavēšanās gadījumam; izdevumi, kas rodas reisu aizkavēšanās dēļ; izdevumi, civiltiesiskās atbildības apdrošināšanai attiecībā uz trešajām personām; izdevumi, kas rodas nelaimes gadījumu dēļ).</w:t>
      </w:r>
    </w:p>
    <w:p w:rsidR="0049780C" w:rsidRPr="000C0228" w:rsidRDefault="0049780C" w:rsidP="0049780C">
      <w:pPr>
        <w:pStyle w:val="Header"/>
        <w:numPr>
          <w:ilvl w:val="1"/>
          <w:numId w:val="41"/>
        </w:numPr>
        <w:tabs>
          <w:tab w:val="left" w:pos="720"/>
        </w:tabs>
        <w:overflowPunct/>
        <w:jc w:val="both"/>
        <w:rPr>
          <w:b/>
          <w:bCs/>
          <w:u w:val="single"/>
        </w:rPr>
      </w:pPr>
      <w:r w:rsidRPr="000C0228">
        <w:rPr>
          <w:lang w:bidi="lo-LA"/>
        </w:rPr>
        <w:t>Ja tiek nodrošināts tikai apdrošināšanas pakalpojums, starpniecības maksa netiek aprēķināta.</w:t>
      </w:r>
    </w:p>
    <w:p w:rsidR="0049780C" w:rsidRPr="000C0228" w:rsidRDefault="0049780C" w:rsidP="0049780C">
      <w:pPr>
        <w:pStyle w:val="Header"/>
        <w:numPr>
          <w:ilvl w:val="1"/>
          <w:numId w:val="41"/>
        </w:numPr>
        <w:tabs>
          <w:tab w:val="left" w:pos="720"/>
        </w:tabs>
        <w:overflowPunct/>
        <w:jc w:val="both"/>
        <w:rPr>
          <w:b/>
          <w:bCs/>
          <w:u w:val="single"/>
        </w:rPr>
      </w:pPr>
      <w:r w:rsidRPr="000C0228">
        <w:rPr>
          <w:lang w:bidi="lo-LA"/>
        </w:rPr>
        <w:t xml:space="preserve">Izpildītājam jāpiedāvā vairāki, bet ne mazāk kā trīs, ceļojumu apdrošināšanas varianti. Ja Izpildītājs iesniedz vienu variantu, tam jāpamato, kāpēc piedāvājumā nav iekļauti vairāki varianti.  </w:t>
      </w:r>
    </w:p>
    <w:p w:rsidR="0049780C" w:rsidRPr="000C0228" w:rsidRDefault="0049780C" w:rsidP="0049780C">
      <w:pPr>
        <w:pStyle w:val="Header"/>
        <w:numPr>
          <w:ilvl w:val="0"/>
          <w:numId w:val="41"/>
        </w:numPr>
        <w:tabs>
          <w:tab w:val="left" w:pos="720"/>
        </w:tabs>
        <w:overflowPunct/>
        <w:jc w:val="both"/>
        <w:rPr>
          <w:lang w:bidi="lo-LA"/>
        </w:rPr>
      </w:pPr>
      <w:r w:rsidRPr="000C0228">
        <w:rPr>
          <w:b/>
          <w:lang w:bidi="lo-LA"/>
        </w:rPr>
        <w:t>Citi pakalpojumi</w:t>
      </w:r>
    </w:p>
    <w:p w:rsidR="0049780C" w:rsidRPr="000C0228" w:rsidRDefault="0049780C" w:rsidP="0049780C">
      <w:pPr>
        <w:pStyle w:val="Header"/>
        <w:numPr>
          <w:ilvl w:val="1"/>
          <w:numId w:val="41"/>
        </w:numPr>
        <w:tabs>
          <w:tab w:val="left" w:pos="720"/>
        </w:tabs>
        <w:overflowPunct/>
        <w:jc w:val="both"/>
        <w:rPr>
          <w:lang w:bidi="lo-LA"/>
        </w:rPr>
      </w:pPr>
      <w:r w:rsidRPr="000C0228">
        <w:t xml:space="preserve">Izpildītājs pēc Pasūtītāja pieprasījuma informē Pasūtītāju par </w:t>
      </w:r>
      <w:r w:rsidRPr="000C0228">
        <w:rPr>
          <w:b/>
          <w:bCs/>
        </w:rPr>
        <w:t>vīzu</w:t>
      </w:r>
      <w:r w:rsidRPr="000C0228">
        <w:t xml:space="preserve"> nepieciešamību, kā arī nepieciešamības gadījumā veic vīzu noformēšanu.</w:t>
      </w:r>
    </w:p>
    <w:p w:rsidR="0049780C" w:rsidRPr="000C0228" w:rsidRDefault="0049780C" w:rsidP="0049780C">
      <w:pPr>
        <w:pStyle w:val="Header"/>
        <w:numPr>
          <w:ilvl w:val="1"/>
          <w:numId w:val="41"/>
        </w:numPr>
        <w:tabs>
          <w:tab w:val="left" w:pos="720"/>
        </w:tabs>
        <w:overflowPunct/>
        <w:jc w:val="both"/>
        <w:rPr>
          <w:lang w:bidi="lo-LA"/>
        </w:rPr>
      </w:pPr>
      <w:r w:rsidRPr="000C0228">
        <w:t xml:space="preserve">Izpildītājs pēc Pasūtītāja pieprasījuma veic </w:t>
      </w:r>
      <w:r w:rsidRPr="000C0228">
        <w:rPr>
          <w:b/>
          <w:bCs/>
        </w:rPr>
        <w:t>auto nomas rezervēšanu.</w:t>
      </w:r>
    </w:p>
    <w:p w:rsidR="0049780C" w:rsidRPr="000C0228" w:rsidRDefault="0049780C" w:rsidP="0049780C">
      <w:pPr>
        <w:pStyle w:val="Header"/>
        <w:numPr>
          <w:ilvl w:val="1"/>
          <w:numId w:val="41"/>
        </w:numPr>
        <w:tabs>
          <w:tab w:val="left" w:pos="720"/>
        </w:tabs>
        <w:overflowPunct/>
        <w:jc w:val="both"/>
        <w:rPr>
          <w:lang w:bidi="lo-LA"/>
        </w:rPr>
      </w:pPr>
      <w:r w:rsidRPr="000C0228">
        <w:t>Izpildītājs pēc Pasūtītāja pieprasījuma nepieciešamības gadījumā sniedz citus pakalpojumus dienesta komandējumu un darba braucienu organizēšanā un ārvalstu ekspertu uzņemšanā Latvijas Republikā.</w:t>
      </w:r>
    </w:p>
    <w:p w:rsidR="0049780C" w:rsidRPr="000C0228" w:rsidRDefault="0049780C" w:rsidP="0049780C">
      <w:pPr>
        <w:pStyle w:val="Header"/>
        <w:numPr>
          <w:ilvl w:val="0"/>
          <w:numId w:val="41"/>
        </w:numPr>
        <w:tabs>
          <w:tab w:val="left" w:pos="720"/>
        </w:tabs>
        <w:overflowPunct/>
        <w:jc w:val="both"/>
        <w:rPr>
          <w:lang w:bidi="lo-LA"/>
        </w:rPr>
      </w:pPr>
      <w:r w:rsidRPr="000C0228">
        <w:rPr>
          <w:b/>
        </w:rPr>
        <w:t>Piedāvājuma sagatavošana</w:t>
      </w:r>
    </w:p>
    <w:p w:rsidR="0049780C" w:rsidRPr="000C0228" w:rsidRDefault="0049780C" w:rsidP="0049780C">
      <w:pPr>
        <w:pStyle w:val="Header"/>
        <w:numPr>
          <w:ilvl w:val="1"/>
          <w:numId w:val="41"/>
        </w:numPr>
        <w:tabs>
          <w:tab w:val="left" w:pos="720"/>
        </w:tabs>
        <w:overflowPunct/>
        <w:jc w:val="both"/>
        <w:rPr>
          <w:lang w:bidi="lo-LA"/>
        </w:rPr>
      </w:pPr>
      <w:r w:rsidRPr="000C0228">
        <w:t>Izpildītājs pēc Pasūtītāja pilnvarotā pārstāvja pieprasījuma elektroniskā vai telefoniskā veidā iespējami īsākā laikā sniedz atbildi un visu informāciju par pasūtītāja prasībām atbilstošiem un izdevīgiem pakalpojumu variantiem, izpildes laiku, apmaksas apmēriem, kā arī, ja pasūtījumu nav iespējams izpildīt, tad par apstākļiem, kāpēc pasūtījumu nevar izpildīt.</w:t>
      </w:r>
    </w:p>
    <w:p w:rsidR="0049780C" w:rsidRPr="000C0228" w:rsidRDefault="0049780C" w:rsidP="0049780C">
      <w:pPr>
        <w:pStyle w:val="Header"/>
        <w:numPr>
          <w:ilvl w:val="1"/>
          <w:numId w:val="41"/>
        </w:numPr>
        <w:tabs>
          <w:tab w:val="left" w:pos="720"/>
        </w:tabs>
        <w:overflowPunct/>
        <w:jc w:val="both"/>
        <w:rPr>
          <w:lang w:bidi="lo-LA"/>
        </w:rPr>
      </w:pPr>
      <w:r w:rsidRPr="000C0228">
        <w:t>Izpildītājs nosūta vismaz trīs piedāvājumu variantus transporta, nakšņošanas un apdrošināšanas, kā arī citiem pakalpojumiem. Ja Izpildītājs iesniedz variantu par vienu pakalpojuma variantu, tam jāpamato, kāpēc piedāvājumā nav iekļauti vairāki varianti.</w:t>
      </w:r>
    </w:p>
    <w:p w:rsidR="0049780C" w:rsidRPr="000C0228" w:rsidRDefault="0049780C" w:rsidP="0049780C">
      <w:pPr>
        <w:pStyle w:val="Header"/>
        <w:numPr>
          <w:ilvl w:val="1"/>
          <w:numId w:val="41"/>
        </w:numPr>
        <w:tabs>
          <w:tab w:val="left" w:pos="720"/>
        </w:tabs>
        <w:overflowPunct/>
        <w:jc w:val="both"/>
        <w:rPr>
          <w:lang w:bidi="lo-LA"/>
        </w:rPr>
      </w:pPr>
      <w:r w:rsidRPr="000C0228">
        <w:t xml:space="preserve">Piedāvātajā </w:t>
      </w:r>
      <w:r>
        <w:t>b</w:t>
      </w:r>
      <w:r w:rsidRPr="000C0228">
        <w:t>iļešu cenā, viesnīcas cenā un citu pakalpojumu cenā jābūt iekļautiem visiem tiesību aktos paredzētajiem nodokļiem un nodevām, tai skaitā pilsētu nodokļiem, ja tādi paredzēti, lidostu nodevām un atlaidēm, un maksai par bagāžu, ja Pasūtītājs norādījis, ka tāda būs.</w:t>
      </w:r>
    </w:p>
    <w:p w:rsidR="0049780C" w:rsidRPr="000C0228" w:rsidRDefault="0049780C" w:rsidP="0049780C">
      <w:pPr>
        <w:pStyle w:val="Header"/>
        <w:numPr>
          <w:ilvl w:val="1"/>
          <w:numId w:val="41"/>
        </w:numPr>
        <w:tabs>
          <w:tab w:val="left" w:pos="720"/>
        </w:tabs>
        <w:overflowPunct/>
        <w:jc w:val="both"/>
        <w:rPr>
          <w:lang w:bidi="lo-LA"/>
        </w:rPr>
      </w:pPr>
      <w:r w:rsidRPr="000C0228">
        <w:t xml:space="preserve">Izpildītājs piedāvā Pasūtītājam ekonomiski izdevīgākos variantus (piemēram, ja Pasūtītāja noteiktais limits konkrētajam Pasūtījumam ir 200 </w:t>
      </w:r>
      <w:proofErr w:type="spellStart"/>
      <w:r w:rsidRPr="000C0228">
        <w:t>euro</w:t>
      </w:r>
      <w:proofErr w:type="spellEnd"/>
      <w:r w:rsidRPr="000C0228">
        <w:t>, Pretendentam jāveic visas iespējamās darbības, lai piedāvātu maksimāli lētākos piedāvājumus, bet ne tos, kas pēc cenas tuvāki limitam).</w:t>
      </w:r>
    </w:p>
    <w:p w:rsidR="0049780C" w:rsidRPr="000C0228" w:rsidRDefault="0049780C" w:rsidP="0049780C">
      <w:pPr>
        <w:pStyle w:val="Header"/>
        <w:numPr>
          <w:ilvl w:val="0"/>
          <w:numId w:val="41"/>
        </w:numPr>
        <w:tabs>
          <w:tab w:val="left" w:pos="720"/>
        </w:tabs>
        <w:overflowPunct/>
        <w:jc w:val="both"/>
        <w:rPr>
          <w:lang w:bidi="lo-LA"/>
        </w:rPr>
      </w:pPr>
      <w:r w:rsidRPr="000C0228">
        <w:rPr>
          <w:b/>
        </w:rPr>
        <w:t xml:space="preserve">Pakalpojumu apstiprināšana  </w:t>
      </w:r>
    </w:p>
    <w:p w:rsidR="0049780C" w:rsidRPr="000C0228" w:rsidRDefault="0049780C" w:rsidP="0049780C">
      <w:pPr>
        <w:pStyle w:val="Header"/>
        <w:numPr>
          <w:ilvl w:val="1"/>
          <w:numId w:val="41"/>
        </w:numPr>
        <w:tabs>
          <w:tab w:val="left" w:pos="720"/>
        </w:tabs>
        <w:overflowPunct/>
        <w:jc w:val="both"/>
        <w:rPr>
          <w:lang w:bidi="lo-LA"/>
        </w:rPr>
      </w:pPr>
      <w:r w:rsidRPr="000C0228">
        <w:t>Izpildītājs veic piedāvāto pakalpojumu apstiprināšanu, rezervēšanu un/ vai iegādi tikai pēc tam, kad ir saņemts apstiprinājums no Pasūtītāja pilnvarotā pārstāvja par izvēlēto piedāvājuma variantu.</w:t>
      </w:r>
    </w:p>
    <w:p w:rsidR="0049780C" w:rsidRPr="000C0228" w:rsidRDefault="0049780C" w:rsidP="0049780C">
      <w:pPr>
        <w:pStyle w:val="Header"/>
        <w:numPr>
          <w:ilvl w:val="1"/>
          <w:numId w:val="41"/>
        </w:numPr>
        <w:tabs>
          <w:tab w:val="left" w:pos="720"/>
        </w:tabs>
        <w:overflowPunct/>
        <w:jc w:val="both"/>
        <w:rPr>
          <w:lang w:bidi="lo-LA"/>
        </w:rPr>
      </w:pPr>
      <w:r w:rsidRPr="000C0228">
        <w:rPr>
          <w:lang w:bidi="lo-LA"/>
        </w:rPr>
        <w:t>Pēc tam, kad Pasūtītāja pilnvarotais pārstāvis ir apstiprinājis piedāvāto pakalpojumu variantu, Izpildītājam iespējami īsākā laikā jāveic komandējuma vai darba braucienu nodrošināšanai nepieciešamo dokumentu (</w:t>
      </w:r>
      <w:r>
        <w:rPr>
          <w:lang w:bidi="lo-LA"/>
        </w:rPr>
        <w:t>b</w:t>
      </w:r>
      <w:r w:rsidRPr="000C0228">
        <w:rPr>
          <w:lang w:bidi="lo-LA"/>
        </w:rPr>
        <w:t xml:space="preserve">iļetes, viesnīcas </w:t>
      </w:r>
      <w:proofErr w:type="spellStart"/>
      <w:r w:rsidRPr="000C0228">
        <w:rPr>
          <w:lang w:bidi="lo-LA"/>
        </w:rPr>
        <w:t>vaučers</w:t>
      </w:r>
      <w:proofErr w:type="spellEnd"/>
      <w:r w:rsidRPr="000C0228">
        <w:rPr>
          <w:lang w:bidi="lo-LA"/>
        </w:rPr>
        <w:t>, ceļojuma apdrošināšanas polises) piegāde elektroniski vai pēc Pasūtītāja pilnvarotā pārstāvja norādījumiem, visu informāciju par pakalpojumiem jānosūta uz Pasūtītāja pilnvarotā pārstāvja norādīto elektroniskā pasta adresi.</w:t>
      </w:r>
    </w:p>
    <w:p w:rsidR="0049780C" w:rsidRPr="000C0228" w:rsidRDefault="0049780C" w:rsidP="0049780C">
      <w:pPr>
        <w:pStyle w:val="Header"/>
        <w:numPr>
          <w:ilvl w:val="1"/>
          <w:numId w:val="41"/>
        </w:numPr>
        <w:tabs>
          <w:tab w:val="left" w:pos="720"/>
        </w:tabs>
        <w:overflowPunct/>
        <w:jc w:val="both"/>
        <w:rPr>
          <w:lang w:bidi="lo-LA"/>
        </w:rPr>
      </w:pPr>
      <w:r w:rsidRPr="000C0228">
        <w:rPr>
          <w:lang w:bidi="lo-LA"/>
        </w:rPr>
        <w:t>Pakalpojuma sniedzējs sniedz Pakalpojumu un veic Dokumentu piegādi Pasūtītājam arī ārpus Pasūtītāja darba laika.</w:t>
      </w:r>
    </w:p>
    <w:p w:rsidR="0049780C" w:rsidRPr="000C0228" w:rsidRDefault="0049780C" w:rsidP="0049780C">
      <w:pPr>
        <w:pStyle w:val="Header"/>
        <w:numPr>
          <w:ilvl w:val="1"/>
          <w:numId w:val="41"/>
        </w:numPr>
        <w:tabs>
          <w:tab w:val="left" w:pos="720"/>
        </w:tabs>
        <w:overflowPunct/>
        <w:jc w:val="both"/>
        <w:rPr>
          <w:lang w:bidi="lo-LA"/>
        </w:rPr>
      </w:pPr>
      <w:r w:rsidRPr="000C0228">
        <w:rPr>
          <w:lang w:bidi="lo-LA"/>
        </w:rPr>
        <w:t>Izpildītājam ir jānodrošina iespēja mainīt vai anulēt pasūtītāja rezervētos pakalpojumus. Pasūtījuma anulēšanas gadījumā rezervēto un apmaksāto pakalpojumu summa tiek atmaksāta Pasūtītājam saskaņā ar apkalpojošo kompāniju noteikumiem (Pasūtījuma maiņas gadījumā - Pasūtītājam tiek atlīdzināta pasūtījuma maiņas starpība).</w:t>
      </w:r>
    </w:p>
    <w:p w:rsidR="0049780C" w:rsidRPr="000C0228" w:rsidRDefault="0049780C" w:rsidP="0049780C">
      <w:pPr>
        <w:pStyle w:val="Header"/>
        <w:numPr>
          <w:ilvl w:val="1"/>
          <w:numId w:val="41"/>
        </w:numPr>
        <w:tabs>
          <w:tab w:val="left" w:pos="720"/>
        </w:tabs>
        <w:overflowPunct/>
        <w:jc w:val="both"/>
        <w:rPr>
          <w:lang w:bidi="lo-LA"/>
        </w:rPr>
      </w:pPr>
      <w:r w:rsidRPr="000C0228">
        <w:rPr>
          <w:lang w:bidi="lo-LA"/>
        </w:rPr>
        <w:t>Izpildītājam jānodrošina Pasūtītājam iespēja operatīvi sazināties ar izpildītāja norīkoto darbinieku darba laikā (no plkst.8:30 līdz plkst.17:00) pa tālruni, faksu vai elektronisko pastu, kā arī diennakts informatīvo tālruni steidzamu jautājumu risināšanai un/vai neatliekamas informācijas saņemšanai.</w:t>
      </w:r>
    </w:p>
    <w:p w:rsidR="0049780C" w:rsidRPr="000C0228" w:rsidRDefault="0049780C" w:rsidP="0049780C">
      <w:pPr>
        <w:pStyle w:val="Header"/>
        <w:numPr>
          <w:ilvl w:val="1"/>
          <w:numId w:val="41"/>
        </w:numPr>
        <w:tabs>
          <w:tab w:val="left" w:pos="720"/>
        </w:tabs>
        <w:overflowPunct/>
        <w:jc w:val="both"/>
        <w:rPr>
          <w:lang w:bidi="lo-LA"/>
        </w:rPr>
      </w:pPr>
      <w:r w:rsidRPr="000C0228">
        <w:rPr>
          <w:lang w:bidi="lo-LA"/>
        </w:rPr>
        <w:t>Izpildītājam visi pakalpojumi ir jānodrošina gan individuāliem ceļotājiem, gan grupām.</w:t>
      </w:r>
    </w:p>
    <w:p w:rsidR="0049780C" w:rsidRPr="005E0A13" w:rsidRDefault="0049780C" w:rsidP="0049780C">
      <w:pPr>
        <w:pStyle w:val="Header"/>
        <w:numPr>
          <w:ilvl w:val="1"/>
          <w:numId w:val="41"/>
        </w:numPr>
        <w:tabs>
          <w:tab w:val="left" w:pos="720"/>
        </w:tabs>
        <w:overflowPunct/>
        <w:jc w:val="both"/>
        <w:rPr>
          <w:lang w:bidi="lo-LA"/>
        </w:rPr>
      </w:pPr>
      <w:r w:rsidRPr="005E0A13">
        <w:rPr>
          <w:lang w:bidi="lo-LA"/>
        </w:rPr>
        <w:t xml:space="preserve">Izpildītājam savlaicīgi jāinformē Pasūtītājs par paredzētajām lidojumu grafiku izmaiņām, atceltiem reisiem, streikiem u.c. apstākļiem, kas var ietekmēt pasūtītāja plānotā </w:t>
      </w:r>
      <w:r w:rsidRPr="005E0A13">
        <w:rPr>
          <w:lang w:bidi="lo-LA"/>
        </w:rPr>
        <w:lastRenderedPageBreak/>
        <w:t>komandējuma vai darba brauciena īstenošanu, un nepieciešamības gadījumā izpildītājs palīdz pasūtītājam pārplānot komandējumu vai darba braucienu.</w:t>
      </w:r>
    </w:p>
    <w:p w:rsidR="0049780C" w:rsidRPr="005E0A13" w:rsidRDefault="0049780C" w:rsidP="0049780C">
      <w:pPr>
        <w:pStyle w:val="Header"/>
        <w:numPr>
          <w:ilvl w:val="1"/>
          <w:numId w:val="41"/>
        </w:numPr>
        <w:tabs>
          <w:tab w:val="left" w:pos="720"/>
        </w:tabs>
        <w:overflowPunct/>
        <w:jc w:val="both"/>
        <w:rPr>
          <w:lang w:bidi="lo-LA"/>
        </w:rPr>
      </w:pPr>
      <w:r w:rsidRPr="005E0A13">
        <w:rPr>
          <w:lang w:bidi="lo-LA"/>
        </w:rPr>
        <w:t>Izpildītājs nodrošina visas dokumentācijas par pasūtītāja veiktajiem pasūtījumiem un to izpildes gaitu saglabāšanu un nepieejamību trešajām personām.</w:t>
      </w:r>
    </w:p>
    <w:p w:rsidR="0049780C" w:rsidRPr="005E0A13" w:rsidRDefault="0049780C" w:rsidP="0049780C">
      <w:pPr>
        <w:pStyle w:val="Header"/>
        <w:numPr>
          <w:ilvl w:val="0"/>
          <w:numId w:val="41"/>
        </w:numPr>
        <w:tabs>
          <w:tab w:val="left" w:pos="720"/>
        </w:tabs>
        <w:overflowPunct/>
        <w:jc w:val="both"/>
        <w:rPr>
          <w:lang w:bidi="lo-LA"/>
        </w:rPr>
      </w:pPr>
      <w:r w:rsidRPr="005E0A13">
        <w:rPr>
          <w:b/>
          <w:lang w:bidi="lo-LA"/>
        </w:rPr>
        <w:t>Norēķinu kārtība</w:t>
      </w:r>
    </w:p>
    <w:p w:rsidR="0049780C" w:rsidRPr="005E0A13" w:rsidRDefault="0049780C" w:rsidP="0049780C">
      <w:pPr>
        <w:pStyle w:val="Header"/>
        <w:numPr>
          <w:ilvl w:val="1"/>
          <w:numId w:val="41"/>
        </w:numPr>
        <w:tabs>
          <w:tab w:val="left" w:pos="720"/>
        </w:tabs>
        <w:overflowPunct/>
        <w:jc w:val="both"/>
        <w:rPr>
          <w:lang w:bidi="lo-LA"/>
        </w:rPr>
      </w:pPr>
      <w:r w:rsidRPr="005E0A13">
        <w:rPr>
          <w:lang w:bidi="lo-LA"/>
        </w:rPr>
        <w:t>Ja rēķins netiek prasīts ātrāk, Izpildītājam pēc katras pakalpojumu sniegšanas reizes 5 (piecu) darba dienu laikā ir jāiesniedz Pasūtītājam rēķins par sniegtajiem pakalpojumiem. Norādītajās pakalpojumu cenās jābūt ietvertiem visiem nodokļiem un nodevām.</w:t>
      </w:r>
    </w:p>
    <w:p w:rsidR="0049780C" w:rsidRPr="005E0A13" w:rsidRDefault="0049780C" w:rsidP="0049780C">
      <w:pPr>
        <w:pStyle w:val="Header"/>
        <w:numPr>
          <w:ilvl w:val="1"/>
          <w:numId w:val="41"/>
        </w:numPr>
        <w:tabs>
          <w:tab w:val="left" w:pos="720"/>
        </w:tabs>
        <w:overflowPunct/>
        <w:jc w:val="both"/>
        <w:rPr>
          <w:lang w:bidi="lo-LA"/>
        </w:rPr>
      </w:pPr>
      <w:r w:rsidRPr="005E0A13">
        <w:t>Izņēmuma gadījumos Izpildītājs pēc Pasūtītāja pieprasījuma sagatavo rēķinu angļu valodā.</w:t>
      </w:r>
    </w:p>
    <w:p w:rsidR="0049780C" w:rsidRPr="000C0228" w:rsidRDefault="0049780C" w:rsidP="0049780C">
      <w:pPr>
        <w:pStyle w:val="Header"/>
        <w:tabs>
          <w:tab w:val="left" w:pos="720"/>
        </w:tabs>
        <w:ind w:left="360"/>
        <w:jc w:val="both"/>
        <w:rPr>
          <w:b/>
          <w:bCs/>
          <w:u w:val="single"/>
        </w:rPr>
      </w:pPr>
    </w:p>
    <w:p w:rsidR="0049780C" w:rsidRPr="00FA7006" w:rsidRDefault="0049780C" w:rsidP="0049780C">
      <w:pPr>
        <w:pStyle w:val="Header"/>
        <w:tabs>
          <w:tab w:val="left" w:pos="720"/>
        </w:tabs>
        <w:jc w:val="center"/>
        <w:rPr>
          <w:b/>
          <w:bCs/>
          <w:u w:val="single"/>
        </w:rPr>
      </w:pPr>
      <w:r w:rsidRPr="00FA7006">
        <w:rPr>
          <w:b/>
          <w:bCs/>
          <w:u w:val="single"/>
        </w:rPr>
        <w:t xml:space="preserve">FINANŠU PIEDĀVĀJUMS </w:t>
      </w:r>
    </w:p>
    <w:p w:rsidR="0049780C" w:rsidRPr="00FA7006" w:rsidRDefault="0049780C" w:rsidP="0049780C"/>
    <w:tbl>
      <w:tblPr>
        <w:tblpPr w:leftFromText="180" w:rightFromText="180" w:bottomFromText="20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69"/>
        <w:gridCol w:w="1484"/>
        <w:gridCol w:w="1382"/>
        <w:gridCol w:w="1492"/>
      </w:tblGrid>
      <w:tr w:rsidR="0049780C" w:rsidRPr="00FA7006" w:rsidTr="00096C2F">
        <w:trPr>
          <w:trHeight w:val="1270"/>
        </w:trPr>
        <w:tc>
          <w:tcPr>
            <w:tcW w:w="4569" w:type="dxa"/>
            <w:tcBorders>
              <w:top w:val="single" w:sz="4" w:space="0" w:color="auto"/>
              <w:left w:val="single" w:sz="4" w:space="0" w:color="auto"/>
              <w:bottom w:val="single" w:sz="4" w:space="0" w:color="auto"/>
              <w:right w:val="single" w:sz="4" w:space="0" w:color="auto"/>
            </w:tcBorders>
          </w:tcPr>
          <w:p w:rsidR="0049780C" w:rsidRPr="00FA7006" w:rsidRDefault="0049780C" w:rsidP="00096C2F">
            <w:pPr>
              <w:spacing w:line="276" w:lineRule="auto"/>
              <w:jc w:val="center"/>
            </w:pPr>
          </w:p>
          <w:p w:rsidR="0049780C" w:rsidRPr="00FA7006" w:rsidRDefault="0049780C" w:rsidP="00096C2F">
            <w:pPr>
              <w:spacing w:line="276" w:lineRule="auto"/>
              <w:jc w:val="center"/>
              <w:rPr>
                <w:b/>
              </w:rPr>
            </w:pPr>
            <w:r w:rsidRPr="00FA7006">
              <w:rPr>
                <w:b/>
              </w:rPr>
              <w:t xml:space="preserve">Pakalpojums </w:t>
            </w:r>
          </w:p>
          <w:p w:rsidR="0049780C" w:rsidRPr="00FA7006" w:rsidRDefault="0049780C" w:rsidP="00096C2F">
            <w:pPr>
              <w:spacing w:line="276" w:lineRule="auto"/>
              <w:jc w:val="center"/>
              <w:rPr>
                <w:i/>
              </w:rPr>
            </w:pPr>
            <w:r w:rsidRPr="00FA7006">
              <w:rPr>
                <w:b/>
                <w:i/>
              </w:rPr>
              <w:t>(pretendenta starpniecības maksa par sniegto pakalpojumu</w:t>
            </w:r>
            <w:r w:rsidRPr="00FA7006">
              <w:rPr>
                <w:i/>
              </w:rPr>
              <w:t>)</w:t>
            </w:r>
          </w:p>
        </w:tc>
        <w:tc>
          <w:tcPr>
            <w:tcW w:w="1484" w:type="dxa"/>
            <w:tcBorders>
              <w:top w:val="single" w:sz="4" w:space="0" w:color="auto"/>
              <w:left w:val="single" w:sz="4" w:space="0" w:color="auto"/>
              <w:bottom w:val="single" w:sz="4" w:space="0" w:color="auto"/>
              <w:right w:val="single" w:sz="4" w:space="0" w:color="auto"/>
            </w:tcBorders>
            <w:vAlign w:val="center"/>
            <w:hideMark/>
          </w:tcPr>
          <w:p w:rsidR="0049780C" w:rsidRPr="00FA7006" w:rsidRDefault="0049780C" w:rsidP="00096C2F">
            <w:pPr>
              <w:spacing w:line="276" w:lineRule="auto"/>
              <w:jc w:val="center"/>
            </w:pPr>
            <w:r w:rsidRPr="00FA7006">
              <w:t>Cena bez PVN (</w:t>
            </w:r>
            <w:proofErr w:type="spellStart"/>
            <w:r w:rsidR="00096C2F">
              <w:t>Eur</w:t>
            </w:r>
            <w:proofErr w:type="spellEnd"/>
            <w:r w:rsidRPr="00FA7006">
              <w:t>)</w:t>
            </w:r>
          </w:p>
        </w:tc>
        <w:tc>
          <w:tcPr>
            <w:tcW w:w="1382" w:type="dxa"/>
            <w:tcBorders>
              <w:top w:val="single" w:sz="4" w:space="0" w:color="auto"/>
              <w:left w:val="single" w:sz="4" w:space="0" w:color="auto"/>
              <w:bottom w:val="single" w:sz="4" w:space="0" w:color="auto"/>
              <w:right w:val="single" w:sz="4" w:space="0" w:color="auto"/>
            </w:tcBorders>
            <w:vAlign w:val="center"/>
          </w:tcPr>
          <w:p w:rsidR="0049780C" w:rsidRPr="00FA7006" w:rsidRDefault="0049780C" w:rsidP="00096C2F">
            <w:pPr>
              <w:spacing w:line="276" w:lineRule="auto"/>
              <w:jc w:val="center"/>
            </w:pPr>
          </w:p>
          <w:p w:rsidR="0049780C" w:rsidRPr="00FA7006" w:rsidRDefault="0049780C" w:rsidP="00096C2F">
            <w:pPr>
              <w:spacing w:line="276" w:lineRule="auto"/>
              <w:jc w:val="center"/>
            </w:pPr>
            <w:r w:rsidRPr="00FA7006">
              <w:t>PVN (</w:t>
            </w:r>
            <w:proofErr w:type="spellStart"/>
            <w:r w:rsidR="00096C2F">
              <w:t>Eur</w:t>
            </w:r>
            <w:proofErr w:type="spellEnd"/>
            <w:r w:rsidRPr="00FA7006">
              <w:t>)</w:t>
            </w:r>
          </w:p>
        </w:tc>
        <w:tc>
          <w:tcPr>
            <w:tcW w:w="1492" w:type="dxa"/>
            <w:tcBorders>
              <w:top w:val="single" w:sz="4" w:space="0" w:color="auto"/>
              <w:left w:val="single" w:sz="4" w:space="0" w:color="auto"/>
              <w:bottom w:val="single" w:sz="4" w:space="0" w:color="auto"/>
              <w:right w:val="single" w:sz="4" w:space="0" w:color="auto"/>
            </w:tcBorders>
            <w:vAlign w:val="center"/>
            <w:hideMark/>
          </w:tcPr>
          <w:p w:rsidR="0049780C" w:rsidRPr="00FA7006" w:rsidRDefault="0049780C" w:rsidP="00096C2F">
            <w:pPr>
              <w:spacing w:line="276" w:lineRule="auto"/>
              <w:jc w:val="center"/>
            </w:pPr>
            <w:r w:rsidRPr="00FA7006">
              <w:t>Cena ar PVN (</w:t>
            </w:r>
            <w:proofErr w:type="spellStart"/>
            <w:r w:rsidR="00096C2F">
              <w:t>Eur</w:t>
            </w:r>
            <w:proofErr w:type="spellEnd"/>
            <w:r w:rsidRPr="00FA7006">
              <w:t>)</w:t>
            </w:r>
          </w:p>
        </w:tc>
      </w:tr>
      <w:tr w:rsidR="0049780C" w:rsidRPr="00FA7006" w:rsidTr="00096C2F">
        <w:trPr>
          <w:trHeight w:val="318"/>
        </w:trPr>
        <w:tc>
          <w:tcPr>
            <w:tcW w:w="4569" w:type="dxa"/>
            <w:tcBorders>
              <w:top w:val="single" w:sz="4" w:space="0" w:color="auto"/>
              <w:left w:val="single" w:sz="4" w:space="0" w:color="auto"/>
              <w:bottom w:val="single" w:sz="4" w:space="0" w:color="auto"/>
              <w:right w:val="single" w:sz="4" w:space="0" w:color="auto"/>
            </w:tcBorders>
            <w:hideMark/>
          </w:tcPr>
          <w:p w:rsidR="0049780C" w:rsidRPr="00FA7006" w:rsidRDefault="0049780C" w:rsidP="00096C2F">
            <w:pPr>
              <w:spacing w:line="276" w:lineRule="auto"/>
              <w:rPr>
                <w:iCs/>
              </w:rPr>
            </w:pPr>
            <w:r w:rsidRPr="00FA7006">
              <w:rPr>
                <w:iCs/>
              </w:rPr>
              <w:t>Aviobiļešu rezervēšana un iegāde</w:t>
            </w:r>
          </w:p>
        </w:tc>
        <w:tc>
          <w:tcPr>
            <w:tcW w:w="1484" w:type="dxa"/>
            <w:tcBorders>
              <w:top w:val="single" w:sz="4" w:space="0" w:color="auto"/>
              <w:left w:val="single" w:sz="4" w:space="0" w:color="auto"/>
              <w:bottom w:val="single" w:sz="4" w:space="0" w:color="auto"/>
              <w:right w:val="single" w:sz="4" w:space="0" w:color="auto"/>
            </w:tcBorders>
          </w:tcPr>
          <w:p w:rsidR="0049780C" w:rsidRPr="00FA7006" w:rsidRDefault="0049780C" w:rsidP="00096C2F">
            <w:pPr>
              <w:spacing w:line="276" w:lineRule="auto"/>
              <w:jc w:val="center"/>
              <w:rPr>
                <w:i/>
              </w:rPr>
            </w:pPr>
            <w:r w:rsidRPr="00FA7006">
              <w:rPr>
                <w:i/>
              </w:rPr>
              <w:t>0,00</w:t>
            </w:r>
          </w:p>
        </w:tc>
        <w:tc>
          <w:tcPr>
            <w:tcW w:w="1382" w:type="dxa"/>
            <w:tcBorders>
              <w:top w:val="single" w:sz="4" w:space="0" w:color="auto"/>
              <w:left w:val="single" w:sz="4" w:space="0" w:color="auto"/>
              <w:bottom w:val="single" w:sz="4" w:space="0" w:color="auto"/>
              <w:right w:val="single" w:sz="4" w:space="0" w:color="auto"/>
            </w:tcBorders>
          </w:tcPr>
          <w:p w:rsidR="0049780C" w:rsidRPr="00FA7006" w:rsidRDefault="0049780C" w:rsidP="00096C2F">
            <w:pPr>
              <w:spacing w:line="276" w:lineRule="auto"/>
              <w:jc w:val="center"/>
              <w:rPr>
                <w:i/>
              </w:rPr>
            </w:pPr>
            <w:r w:rsidRPr="00FA7006">
              <w:rPr>
                <w:i/>
              </w:rPr>
              <w:t>0,00</w:t>
            </w:r>
          </w:p>
        </w:tc>
        <w:tc>
          <w:tcPr>
            <w:tcW w:w="1492" w:type="dxa"/>
            <w:tcBorders>
              <w:top w:val="single" w:sz="4" w:space="0" w:color="auto"/>
              <w:left w:val="single" w:sz="4" w:space="0" w:color="auto"/>
              <w:bottom w:val="single" w:sz="4" w:space="0" w:color="auto"/>
              <w:right w:val="single" w:sz="4" w:space="0" w:color="auto"/>
            </w:tcBorders>
          </w:tcPr>
          <w:p w:rsidR="0049780C" w:rsidRPr="00FA7006" w:rsidRDefault="0049780C" w:rsidP="00096C2F">
            <w:pPr>
              <w:spacing w:line="276" w:lineRule="auto"/>
              <w:jc w:val="center"/>
              <w:rPr>
                <w:i/>
              </w:rPr>
            </w:pPr>
            <w:r w:rsidRPr="00FA7006">
              <w:rPr>
                <w:i/>
              </w:rPr>
              <w:t>0,00</w:t>
            </w:r>
          </w:p>
        </w:tc>
      </w:tr>
      <w:tr w:rsidR="0049780C" w:rsidRPr="00FA7006" w:rsidTr="00096C2F">
        <w:trPr>
          <w:trHeight w:val="318"/>
        </w:trPr>
        <w:tc>
          <w:tcPr>
            <w:tcW w:w="4569" w:type="dxa"/>
            <w:tcBorders>
              <w:top w:val="single" w:sz="4" w:space="0" w:color="auto"/>
              <w:left w:val="single" w:sz="4" w:space="0" w:color="auto"/>
              <w:bottom w:val="single" w:sz="4" w:space="0" w:color="auto"/>
              <w:right w:val="single" w:sz="4" w:space="0" w:color="auto"/>
            </w:tcBorders>
            <w:hideMark/>
          </w:tcPr>
          <w:p w:rsidR="0049780C" w:rsidRPr="00FA7006" w:rsidRDefault="0049780C" w:rsidP="00096C2F">
            <w:pPr>
              <w:spacing w:line="276" w:lineRule="auto"/>
              <w:rPr>
                <w:iCs/>
              </w:rPr>
            </w:pPr>
            <w:r w:rsidRPr="00FA7006">
              <w:rPr>
                <w:iCs/>
              </w:rPr>
              <w:t xml:space="preserve">Vīzu noformēšana </w:t>
            </w:r>
          </w:p>
        </w:tc>
        <w:tc>
          <w:tcPr>
            <w:tcW w:w="1484" w:type="dxa"/>
            <w:tcBorders>
              <w:top w:val="single" w:sz="4" w:space="0" w:color="auto"/>
              <w:left w:val="single" w:sz="4" w:space="0" w:color="auto"/>
              <w:bottom w:val="single" w:sz="4" w:space="0" w:color="auto"/>
              <w:right w:val="single" w:sz="4" w:space="0" w:color="auto"/>
            </w:tcBorders>
          </w:tcPr>
          <w:p w:rsidR="0049780C" w:rsidRPr="00FA7006" w:rsidRDefault="0049780C" w:rsidP="00096C2F">
            <w:pPr>
              <w:spacing w:line="276" w:lineRule="auto"/>
              <w:jc w:val="center"/>
              <w:rPr>
                <w:i/>
              </w:rPr>
            </w:pPr>
            <w:r w:rsidRPr="00FA7006">
              <w:rPr>
                <w:i/>
              </w:rPr>
              <w:t>0,00</w:t>
            </w:r>
          </w:p>
        </w:tc>
        <w:tc>
          <w:tcPr>
            <w:tcW w:w="1382" w:type="dxa"/>
            <w:tcBorders>
              <w:top w:val="single" w:sz="4" w:space="0" w:color="auto"/>
              <w:left w:val="single" w:sz="4" w:space="0" w:color="auto"/>
              <w:bottom w:val="single" w:sz="4" w:space="0" w:color="auto"/>
              <w:right w:val="single" w:sz="4" w:space="0" w:color="auto"/>
            </w:tcBorders>
          </w:tcPr>
          <w:p w:rsidR="0049780C" w:rsidRPr="00FA7006" w:rsidRDefault="0049780C" w:rsidP="00096C2F">
            <w:pPr>
              <w:spacing w:line="276" w:lineRule="auto"/>
              <w:jc w:val="center"/>
              <w:rPr>
                <w:i/>
              </w:rPr>
            </w:pPr>
            <w:r w:rsidRPr="00FA7006">
              <w:rPr>
                <w:i/>
              </w:rPr>
              <w:t>0,00</w:t>
            </w:r>
          </w:p>
        </w:tc>
        <w:tc>
          <w:tcPr>
            <w:tcW w:w="1492" w:type="dxa"/>
            <w:tcBorders>
              <w:top w:val="single" w:sz="4" w:space="0" w:color="auto"/>
              <w:left w:val="single" w:sz="4" w:space="0" w:color="auto"/>
              <w:bottom w:val="single" w:sz="4" w:space="0" w:color="auto"/>
              <w:right w:val="single" w:sz="4" w:space="0" w:color="auto"/>
            </w:tcBorders>
          </w:tcPr>
          <w:p w:rsidR="0049780C" w:rsidRPr="00FA7006" w:rsidRDefault="0049780C" w:rsidP="00096C2F">
            <w:pPr>
              <w:spacing w:line="276" w:lineRule="auto"/>
              <w:jc w:val="center"/>
              <w:rPr>
                <w:i/>
              </w:rPr>
            </w:pPr>
            <w:r w:rsidRPr="00FA7006">
              <w:rPr>
                <w:i/>
              </w:rPr>
              <w:t>0,00</w:t>
            </w:r>
          </w:p>
        </w:tc>
      </w:tr>
      <w:tr w:rsidR="0049780C" w:rsidRPr="00FA7006" w:rsidTr="00096C2F">
        <w:trPr>
          <w:trHeight w:val="302"/>
        </w:trPr>
        <w:tc>
          <w:tcPr>
            <w:tcW w:w="4569" w:type="dxa"/>
            <w:tcBorders>
              <w:top w:val="single" w:sz="4" w:space="0" w:color="auto"/>
              <w:left w:val="single" w:sz="4" w:space="0" w:color="auto"/>
              <w:bottom w:val="single" w:sz="4" w:space="0" w:color="auto"/>
              <w:right w:val="single" w:sz="4" w:space="0" w:color="auto"/>
            </w:tcBorders>
            <w:hideMark/>
          </w:tcPr>
          <w:p w:rsidR="0049780C" w:rsidRPr="00FA7006" w:rsidRDefault="0049780C" w:rsidP="00096C2F">
            <w:pPr>
              <w:spacing w:line="276" w:lineRule="auto"/>
              <w:rPr>
                <w:iCs/>
              </w:rPr>
            </w:pPr>
            <w:r w:rsidRPr="00FA7006">
              <w:rPr>
                <w:iCs/>
              </w:rPr>
              <w:t>Pasūtījuma atcelšana</w:t>
            </w:r>
          </w:p>
        </w:tc>
        <w:tc>
          <w:tcPr>
            <w:tcW w:w="1484" w:type="dxa"/>
            <w:tcBorders>
              <w:top w:val="single" w:sz="4" w:space="0" w:color="auto"/>
              <w:left w:val="single" w:sz="4" w:space="0" w:color="auto"/>
              <w:bottom w:val="single" w:sz="4" w:space="0" w:color="auto"/>
              <w:right w:val="single" w:sz="4" w:space="0" w:color="auto"/>
            </w:tcBorders>
          </w:tcPr>
          <w:p w:rsidR="0049780C" w:rsidRPr="00FA7006" w:rsidRDefault="0049780C" w:rsidP="00096C2F">
            <w:pPr>
              <w:spacing w:line="276" w:lineRule="auto"/>
              <w:jc w:val="center"/>
              <w:rPr>
                <w:i/>
              </w:rPr>
            </w:pPr>
            <w:r w:rsidRPr="00FA7006">
              <w:rPr>
                <w:i/>
              </w:rPr>
              <w:t>0,00</w:t>
            </w:r>
          </w:p>
        </w:tc>
        <w:tc>
          <w:tcPr>
            <w:tcW w:w="1382" w:type="dxa"/>
            <w:tcBorders>
              <w:top w:val="single" w:sz="4" w:space="0" w:color="auto"/>
              <w:left w:val="single" w:sz="4" w:space="0" w:color="auto"/>
              <w:bottom w:val="single" w:sz="4" w:space="0" w:color="auto"/>
              <w:right w:val="single" w:sz="4" w:space="0" w:color="auto"/>
            </w:tcBorders>
          </w:tcPr>
          <w:p w:rsidR="0049780C" w:rsidRPr="00FA7006" w:rsidRDefault="0049780C" w:rsidP="00096C2F">
            <w:pPr>
              <w:spacing w:line="276" w:lineRule="auto"/>
              <w:jc w:val="center"/>
              <w:rPr>
                <w:i/>
              </w:rPr>
            </w:pPr>
            <w:r w:rsidRPr="00FA7006">
              <w:rPr>
                <w:i/>
              </w:rPr>
              <w:t>0,00</w:t>
            </w:r>
          </w:p>
        </w:tc>
        <w:tc>
          <w:tcPr>
            <w:tcW w:w="1492" w:type="dxa"/>
            <w:tcBorders>
              <w:top w:val="single" w:sz="4" w:space="0" w:color="auto"/>
              <w:left w:val="single" w:sz="4" w:space="0" w:color="auto"/>
              <w:bottom w:val="single" w:sz="4" w:space="0" w:color="auto"/>
              <w:right w:val="single" w:sz="4" w:space="0" w:color="auto"/>
            </w:tcBorders>
          </w:tcPr>
          <w:p w:rsidR="0049780C" w:rsidRPr="00FA7006" w:rsidRDefault="0049780C" w:rsidP="00096C2F">
            <w:pPr>
              <w:spacing w:line="276" w:lineRule="auto"/>
              <w:jc w:val="center"/>
              <w:rPr>
                <w:i/>
              </w:rPr>
            </w:pPr>
            <w:r w:rsidRPr="00FA7006">
              <w:rPr>
                <w:i/>
              </w:rPr>
              <w:t>0,00</w:t>
            </w:r>
          </w:p>
        </w:tc>
      </w:tr>
      <w:tr w:rsidR="0049780C" w:rsidRPr="00FA7006" w:rsidTr="00096C2F">
        <w:trPr>
          <w:trHeight w:val="318"/>
        </w:trPr>
        <w:tc>
          <w:tcPr>
            <w:tcW w:w="4569" w:type="dxa"/>
            <w:tcBorders>
              <w:top w:val="single" w:sz="4" w:space="0" w:color="auto"/>
              <w:left w:val="single" w:sz="4" w:space="0" w:color="auto"/>
              <w:bottom w:val="single" w:sz="4" w:space="0" w:color="auto"/>
              <w:right w:val="single" w:sz="4" w:space="0" w:color="auto"/>
            </w:tcBorders>
            <w:hideMark/>
          </w:tcPr>
          <w:p w:rsidR="0049780C" w:rsidRPr="00FA7006" w:rsidRDefault="0049780C" w:rsidP="00096C2F">
            <w:pPr>
              <w:spacing w:line="276" w:lineRule="auto"/>
              <w:rPr>
                <w:iCs/>
              </w:rPr>
            </w:pPr>
            <w:r w:rsidRPr="00FA7006">
              <w:rPr>
                <w:iCs/>
              </w:rPr>
              <w:t>Pasūtījuma maiņa</w:t>
            </w:r>
          </w:p>
        </w:tc>
        <w:tc>
          <w:tcPr>
            <w:tcW w:w="1484" w:type="dxa"/>
            <w:tcBorders>
              <w:top w:val="single" w:sz="4" w:space="0" w:color="auto"/>
              <w:left w:val="single" w:sz="4" w:space="0" w:color="auto"/>
              <w:bottom w:val="single" w:sz="4" w:space="0" w:color="auto"/>
              <w:right w:val="single" w:sz="4" w:space="0" w:color="auto"/>
            </w:tcBorders>
          </w:tcPr>
          <w:p w:rsidR="0049780C" w:rsidRPr="00FA7006" w:rsidRDefault="0049780C" w:rsidP="00096C2F">
            <w:pPr>
              <w:spacing w:line="276" w:lineRule="auto"/>
              <w:jc w:val="center"/>
              <w:rPr>
                <w:i/>
              </w:rPr>
            </w:pPr>
            <w:r w:rsidRPr="00FA7006">
              <w:rPr>
                <w:i/>
              </w:rPr>
              <w:t>0,00</w:t>
            </w:r>
          </w:p>
        </w:tc>
        <w:tc>
          <w:tcPr>
            <w:tcW w:w="1382" w:type="dxa"/>
            <w:tcBorders>
              <w:top w:val="single" w:sz="4" w:space="0" w:color="auto"/>
              <w:left w:val="single" w:sz="4" w:space="0" w:color="auto"/>
              <w:bottom w:val="single" w:sz="4" w:space="0" w:color="auto"/>
              <w:right w:val="single" w:sz="4" w:space="0" w:color="auto"/>
            </w:tcBorders>
          </w:tcPr>
          <w:p w:rsidR="0049780C" w:rsidRPr="00FA7006" w:rsidRDefault="0049780C" w:rsidP="00096C2F">
            <w:pPr>
              <w:spacing w:line="276" w:lineRule="auto"/>
              <w:jc w:val="center"/>
              <w:rPr>
                <w:i/>
              </w:rPr>
            </w:pPr>
            <w:r w:rsidRPr="00FA7006">
              <w:rPr>
                <w:i/>
              </w:rPr>
              <w:t>0,00</w:t>
            </w:r>
          </w:p>
        </w:tc>
        <w:tc>
          <w:tcPr>
            <w:tcW w:w="1492" w:type="dxa"/>
            <w:tcBorders>
              <w:top w:val="single" w:sz="4" w:space="0" w:color="auto"/>
              <w:left w:val="single" w:sz="4" w:space="0" w:color="auto"/>
              <w:bottom w:val="single" w:sz="4" w:space="0" w:color="auto"/>
              <w:right w:val="single" w:sz="4" w:space="0" w:color="auto"/>
            </w:tcBorders>
          </w:tcPr>
          <w:p w:rsidR="0049780C" w:rsidRPr="00FA7006" w:rsidRDefault="0049780C" w:rsidP="00096C2F">
            <w:pPr>
              <w:spacing w:line="276" w:lineRule="auto"/>
              <w:jc w:val="center"/>
              <w:rPr>
                <w:i/>
              </w:rPr>
            </w:pPr>
            <w:r w:rsidRPr="00FA7006">
              <w:rPr>
                <w:i/>
              </w:rPr>
              <w:t>0,00</w:t>
            </w:r>
          </w:p>
        </w:tc>
      </w:tr>
      <w:tr w:rsidR="0049780C" w:rsidRPr="00FA7006" w:rsidTr="00096C2F">
        <w:trPr>
          <w:trHeight w:val="318"/>
        </w:trPr>
        <w:tc>
          <w:tcPr>
            <w:tcW w:w="4569" w:type="dxa"/>
            <w:tcBorders>
              <w:top w:val="single" w:sz="4" w:space="0" w:color="auto"/>
              <w:left w:val="single" w:sz="4" w:space="0" w:color="auto"/>
              <w:bottom w:val="single" w:sz="4" w:space="0" w:color="auto"/>
              <w:right w:val="single" w:sz="4" w:space="0" w:color="auto"/>
            </w:tcBorders>
            <w:hideMark/>
          </w:tcPr>
          <w:p w:rsidR="0049780C" w:rsidRPr="00FA7006" w:rsidRDefault="0049780C" w:rsidP="00096C2F">
            <w:pPr>
              <w:spacing w:line="276" w:lineRule="auto"/>
              <w:rPr>
                <w:iCs/>
              </w:rPr>
            </w:pPr>
            <w:r w:rsidRPr="00FA7006">
              <w:rPr>
                <w:iCs/>
              </w:rPr>
              <w:t xml:space="preserve">Viesnīcu rezervēšana: </w:t>
            </w:r>
          </w:p>
        </w:tc>
        <w:tc>
          <w:tcPr>
            <w:tcW w:w="1484" w:type="dxa"/>
            <w:tcBorders>
              <w:top w:val="single" w:sz="4" w:space="0" w:color="auto"/>
              <w:left w:val="single" w:sz="4" w:space="0" w:color="auto"/>
              <w:bottom w:val="single" w:sz="4" w:space="0" w:color="auto"/>
              <w:right w:val="single" w:sz="4" w:space="0" w:color="auto"/>
            </w:tcBorders>
          </w:tcPr>
          <w:p w:rsidR="0049780C" w:rsidRPr="00FA7006" w:rsidRDefault="0049780C" w:rsidP="00096C2F">
            <w:pPr>
              <w:spacing w:line="276" w:lineRule="auto"/>
              <w:jc w:val="center"/>
              <w:rPr>
                <w:i/>
              </w:rPr>
            </w:pPr>
            <w:r w:rsidRPr="00FA7006">
              <w:rPr>
                <w:i/>
              </w:rPr>
              <w:t>0,00</w:t>
            </w:r>
          </w:p>
        </w:tc>
        <w:tc>
          <w:tcPr>
            <w:tcW w:w="1382" w:type="dxa"/>
            <w:tcBorders>
              <w:top w:val="single" w:sz="4" w:space="0" w:color="auto"/>
              <w:left w:val="single" w:sz="4" w:space="0" w:color="auto"/>
              <w:bottom w:val="single" w:sz="4" w:space="0" w:color="auto"/>
              <w:right w:val="single" w:sz="4" w:space="0" w:color="auto"/>
            </w:tcBorders>
          </w:tcPr>
          <w:p w:rsidR="0049780C" w:rsidRPr="00FA7006" w:rsidRDefault="0049780C" w:rsidP="00096C2F">
            <w:pPr>
              <w:spacing w:line="276" w:lineRule="auto"/>
              <w:jc w:val="center"/>
              <w:rPr>
                <w:i/>
              </w:rPr>
            </w:pPr>
            <w:r w:rsidRPr="00FA7006">
              <w:rPr>
                <w:i/>
              </w:rPr>
              <w:t>0,00</w:t>
            </w:r>
          </w:p>
        </w:tc>
        <w:tc>
          <w:tcPr>
            <w:tcW w:w="1492" w:type="dxa"/>
            <w:tcBorders>
              <w:top w:val="single" w:sz="4" w:space="0" w:color="auto"/>
              <w:left w:val="single" w:sz="4" w:space="0" w:color="auto"/>
              <w:bottom w:val="single" w:sz="4" w:space="0" w:color="auto"/>
              <w:right w:val="single" w:sz="4" w:space="0" w:color="auto"/>
            </w:tcBorders>
          </w:tcPr>
          <w:p w:rsidR="0049780C" w:rsidRPr="00FA7006" w:rsidRDefault="0049780C" w:rsidP="00096C2F">
            <w:pPr>
              <w:spacing w:line="276" w:lineRule="auto"/>
              <w:jc w:val="center"/>
              <w:rPr>
                <w:i/>
              </w:rPr>
            </w:pPr>
            <w:r w:rsidRPr="00FA7006">
              <w:rPr>
                <w:i/>
              </w:rPr>
              <w:t>0,00</w:t>
            </w:r>
          </w:p>
        </w:tc>
      </w:tr>
      <w:tr w:rsidR="0049780C" w:rsidRPr="00FA7006" w:rsidTr="00096C2F">
        <w:trPr>
          <w:trHeight w:val="318"/>
        </w:trPr>
        <w:tc>
          <w:tcPr>
            <w:tcW w:w="4569" w:type="dxa"/>
            <w:tcBorders>
              <w:top w:val="single" w:sz="4" w:space="0" w:color="auto"/>
              <w:left w:val="single" w:sz="4" w:space="0" w:color="auto"/>
              <w:bottom w:val="single" w:sz="4" w:space="0" w:color="auto"/>
              <w:right w:val="single" w:sz="4" w:space="0" w:color="auto"/>
            </w:tcBorders>
            <w:hideMark/>
          </w:tcPr>
          <w:p w:rsidR="0049780C" w:rsidRPr="00FA7006" w:rsidRDefault="0049780C" w:rsidP="00096C2F">
            <w:pPr>
              <w:spacing w:line="276" w:lineRule="auto"/>
              <w:rPr>
                <w:bCs/>
                <w:iCs/>
              </w:rPr>
            </w:pPr>
            <w:r w:rsidRPr="00FA7006">
              <w:rPr>
                <w:bCs/>
                <w:iCs/>
              </w:rPr>
              <w:t>1. Ārvalstīs</w:t>
            </w:r>
          </w:p>
        </w:tc>
        <w:tc>
          <w:tcPr>
            <w:tcW w:w="1484" w:type="dxa"/>
            <w:tcBorders>
              <w:top w:val="single" w:sz="4" w:space="0" w:color="auto"/>
              <w:left w:val="single" w:sz="4" w:space="0" w:color="auto"/>
              <w:bottom w:val="single" w:sz="4" w:space="0" w:color="auto"/>
              <w:right w:val="single" w:sz="4" w:space="0" w:color="auto"/>
            </w:tcBorders>
          </w:tcPr>
          <w:p w:rsidR="0049780C" w:rsidRPr="00FA7006" w:rsidRDefault="0049780C" w:rsidP="00096C2F">
            <w:pPr>
              <w:spacing w:line="276" w:lineRule="auto"/>
              <w:jc w:val="center"/>
              <w:rPr>
                <w:i/>
              </w:rPr>
            </w:pPr>
            <w:r w:rsidRPr="00FA7006">
              <w:rPr>
                <w:i/>
              </w:rPr>
              <w:t>0,00</w:t>
            </w:r>
          </w:p>
        </w:tc>
        <w:tc>
          <w:tcPr>
            <w:tcW w:w="1382" w:type="dxa"/>
            <w:tcBorders>
              <w:top w:val="single" w:sz="4" w:space="0" w:color="auto"/>
              <w:left w:val="single" w:sz="4" w:space="0" w:color="auto"/>
              <w:bottom w:val="single" w:sz="4" w:space="0" w:color="auto"/>
              <w:right w:val="single" w:sz="4" w:space="0" w:color="auto"/>
            </w:tcBorders>
          </w:tcPr>
          <w:p w:rsidR="0049780C" w:rsidRPr="00FA7006" w:rsidRDefault="0049780C" w:rsidP="00096C2F">
            <w:pPr>
              <w:spacing w:line="276" w:lineRule="auto"/>
              <w:jc w:val="center"/>
              <w:rPr>
                <w:i/>
              </w:rPr>
            </w:pPr>
            <w:r w:rsidRPr="00FA7006">
              <w:rPr>
                <w:i/>
              </w:rPr>
              <w:t>0,00</w:t>
            </w:r>
          </w:p>
        </w:tc>
        <w:tc>
          <w:tcPr>
            <w:tcW w:w="1492" w:type="dxa"/>
            <w:tcBorders>
              <w:top w:val="single" w:sz="4" w:space="0" w:color="auto"/>
              <w:left w:val="single" w:sz="4" w:space="0" w:color="auto"/>
              <w:bottom w:val="single" w:sz="4" w:space="0" w:color="auto"/>
              <w:right w:val="single" w:sz="4" w:space="0" w:color="auto"/>
            </w:tcBorders>
          </w:tcPr>
          <w:p w:rsidR="0049780C" w:rsidRPr="00FA7006" w:rsidRDefault="0049780C" w:rsidP="00096C2F">
            <w:pPr>
              <w:spacing w:line="276" w:lineRule="auto"/>
              <w:jc w:val="center"/>
              <w:rPr>
                <w:i/>
              </w:rPr>
            </w:pPr>
            <w:r w:rsidRPr="00FA7006">
              <w:rPr>
                <w:i/>
              </w:rPr>
              <w:t>0,00</w:t>
            </w:r>
          </w:p>
        </w:tc>
      </w:tr>
      <w:tr w:rsidR="0049780C" w:rsidRPr="00FA7006" w:rsidTr="00096C2F">
        <w:trPr>
          <w:trHeight w:val="318"/>
        </w:trPr>
        <w:tc>
          <w:tcPr>
            <w:tcW w:w="4569" w:type="dxa"/>
            <w:tcBorders>
              <w:top w:val="single" w:sz="4" w:space="0" w:color="auto"/>
              <w:left w:val="single" w:sz="4" w:space="0" w:color="auto"/>
              <w:bottom w:val="single" w:sz="4" w:space="0" w:color="auto"/>
              <w:right w:val="single" w:sz="4" w:space="0" w:color="auto"/>
            </w:tcBorders>
            <w:hideMark/>
          </w:tcPr>
          <w:p w:rsidR="0049780C" w:rsidRPr="00FA7006" w:rsidRDefault="0049780C" w:rsidP="00096C2F">
            <w:pPr>
              <w:spacing w:line="276" w:lineRule="auto"/>
              <w:rPr>
                <w:bCs/>
                <w:iCs/>
              </w:rPr>
            </w:pPr>
            <w:r w:rsidRPr="00FA7006">
              <w:rPr>
                <w:bCs/>
                <w:iCs/>
              </w:rPr>
              <w:t>2. Latvijas Republikā</w:t>
            </w:r>
          </w:p>
        </w:tc>
        <w:tc>
          <w:tcPr>
            <w:tcW w:w="1484" w:type="dxa"/>
            <w:tcBorders>
              <w:top w:val="single" w:sz="4" w:space="0" w:color="auto"/>
              <w:left w:val="single" w:sz="4" w:space="0" w:color="auto"/>
              <w:bottom w:val="single" w:sz="4" w:space="0" w:color="auto"/>
              <w:right w:val="single" w:sz="4" w:space="0" w:color="auto"/>
            </w:tcBorders>
          </w:tcPr>
          <w:p w:rsidR="0049780C" w:rsidRPr="00FA7006" w:rsidRDefault="0049780C" w:rsidP="00096C2F">
            <w:pPr>
              <w:spacing w:line="276" w:lineRule="auto"/>
              <w:jc w:val="center"/>
              <w:rPr>
                <w:i/>
              </w:rPr>
            </w:pPr>
            <w:r w:rsidRPr="00FA7006">
              <w:rPr>
                <w:i/>
              </w:rPr>
              <w:t>0,00</w:t>
            </w:r>
          </w:p>
        </w:tc>
        <w:tc>
          <w:tcPr>
            <w:tcW w:w="1382" w:type="dxa"/>
            <w:tcBorders>
              <w:top w:val="single" w:sz="4" w:space="0" w:color="auto"/>
              <w:left w:val="single" w:sz="4" w:space="0" w:color="auto"/>
              <w:bottom w:val="single" w:sz="4" w:space="0" w:color="auto"/>
              <w:right w:val="single" w:sz="4" w:space="0" w:color="auto"/>
            </w:tcBorders>
          </w:tcPr>
          <w:p w:rsidR="0049780C" w:rsidRPr="00FA7006" w:rsidRDefault="0049780C" w:rsidP="00096C2F">
            <w:pPr>
              <w:spacing w:line="276" w:lineRule="auto"/>
              <w:jc w:val="center"/>
              <w:rPr>
                <w:i/>
              </w:rPr>
            </w:pPr>
            <w:r w:rsidRPr="00FA7006">
              <w:rPr>
                <w:i/>
              </w:rPr>
              <w:t>0,00</w:t>
            </w:r>
          </w:p>
        </w:tc>
        <w:tc>
          <w:tcPr>
            <w:tcW w:w="1492" w:type="dxa"/>
            <w:tcBorders>
              <w:top w:val="single" w:sz="4" w:space="0" w:color="auto"/>
              <w:left w:val="single" w:sz="4" w:space="0" w:color="auto"/>
              <w:bottom w:val="single" w:sz="4" w:space="0" w:color="auto"/>
              <w:right w:val="single" w:sz="4" w:space="0" w:color="auto"/>
            </w:tcBorders>
          </w:tcPr>
          <w:p w:rsidR="0049780C" w:rsidRPr="00FA7006" w:rsidRDefault="0049780C" w:rsidP="00096C2F">
            <w:pPr>
              <w:spacing w:line="276" w:lineRule="auto"/>
              <w:jc w:val="center"/>
              <w:rPr>
                <w:i/>
              </w:rPr>
            </w:pPr>
            <w:r w:rsidRPr="00FA7006">
              <w:rPr>
                <w:i/>
              </w:rPr>
              <w:t>0,00</w:t>
            </w:r>
          </w:p>
        </w:tc>
      </w:tr>
      <w:tr w:rsidR="0049780C" w:rsidRPr="00FA7006" w:rsidTr="00096C2F">
        <w:trPr>
          <w:trHeight w:val="302"/>
        </w:trPr>
        <w:tc>
          <w:tcPr>
            <w:tcW w:w="4569" w:type="dxa"/>
            <w:tcBorders>
              <w:top w:val="single" w:sz="4" w:space="0" w:color="auto"/>
              <w:left w:val="single" w:sz="4" w:space="0" w:color="auto"/>
              <w:bottom w:val="single" w:sz="4" w:space="0" w:color="auto"/>
              <w:right w:val="single" w:sz="4" w:space="0" w:color="auto"/>
            </w:tcBorders>
          </w:tcPr>
          <w:p w:rsidR="0049780C" w:rsidRPr="00FA7006" w:rsidRDefault="0049780C" w:rsidP="00096C2F">
            <w:pPr>
              <w:spacing w:line="276" w:lineRule="auto"/>
              <w:rPr>
                <w:bCs/>
                <w:iCs/>
              </w:rPr>
            </w:pPr>
            <w:r w:rsidRPr="00FA7006">
              <w:rPr>
                <w:bCs/>
                <w:iCs/>
              </w:rPr>
              <w:t>Ceļojumu apdrošināšanas noformēšana</w:t>
            </w:r>
          </w:p>
        </w:tc>
        <w:tc>
          <w:tcPr>
            <w:tcW w:w="1484" w:type="dxa"/>
            <w:tcBorders>
              <w:top w:val="single" w:sz="4" w:space="0" w:color="auto"/>
              <w:left w:val="single" w:sz="4" w:space="0" w:color="auto"/>
              <w:bottom w:val="single" w:sz="4" w:space="0" w:color="auto"/>
              <w:right w:val="single" w:sz="4" w:space="0" w:color="auto"/>
            </w:tcBorders>
          </w:tcPr>
          <w:p w:rsidR="0049780C" w:rsidRPr="00FA7006" w:rsidRDefault="0049780C" w:rsidP="00096C2F">
            <w:pPr>
              <w:spacing w:line="276" w:lineRule="auto"/>
              <w:jc w:val="center"/>
              <w:rPr>
                <w:i/>
              </w:rPr>
            </w:pPr>
            <w:r w:rsidRPr="00FA7006">
              <w:rPr>
                <w:i/>
              </w:rPr>
              <w:t>0,00</w:t>
            </w:r>
          </w:p>
        </w:tc>
        <w:tc>
          <w:tcPr>
            <w:tcW w:w="1382" w:type="dxa"/>
            <w:tcBorders>
              <w:top w:val="single" w:sz="4" w:space="0" w:color="auto"/>
              <w:left w:val="single" w:sz="4" w:space="0" w:color="auto"/>
              <w:bottom w:val="single" w:sz="4" w:space="0" w:color="auto"/>
              <w:right w:val="single" w:sz="4" w:space="0" w:color="auto"/>
            </w:tcBorders>
          </w:tcPr>
          <w:p w:rsidR="0049780C" w:rsidRPr="00FA7006" w:rsidRDefault="0049780C" w:rsidP="00096C2F">
            <w:pPr>
              <w:spacing w:line="276" w:lineRule="auto"/>
              <w:jc w:val="center"/>
              <w:rPr>
                <w:i/>
              </w:rPr>
            </w:pPr>
            <w:r w:rsidRPr="00FA7006">
              <w:rPr>
                <w:i/>
              </w:rPr>
              <w:t>0,00</w:t>
            </w:r>
          </w:p>
        </w:tc>
        <w:tc>
          <w:tcPr>
            <w:tcW w:w="1492" w:type="dxa"/>
            <w:tcBorders>
              <w:top w:val="single" w:sz="4" w:space="0" w:color="auto"/>
              <w:left w:val="single" w:sz="4" w:space="0" w:color="auto"/>
              <w:bottom w:val="single" w:sz="4" w:space="0" w:color="auto"/>
              <w:right w:val="single" w:sz="4" w:space="0" w:color="auto"/>
            </w:tcBorders>
          </w:tcPr>
          <w:p w:rsidR="0049780C" w:rsidRPr="00FA7006" w:rsidRDefault="0049780C" w:rsidP="00096C2F">
            <w:pPr>
              <w:spacing w:line="276" w:lineRule="auto"/>
              <w:jc w:val="center"/>
              <w:rPr>
                <w:i/>
              </w:rPr>
            </w:pPr>
            <w:r w:rsidRPr="00FA7006">
              <w:rPr>
                <w:i/>
              </w:rPr>
              <w:t>0,00</w:t>
            </w:r>
          </w:p>
        </w:tc>
      </w:tr>
      <w:tr w:rsidR="0049780C" w:rsidRPr="00FA7006" w:rsidTr="00096C2F">
        <w:trPr>
          <w:trHeight w:val="318"/>
        </w:trPr>
        <w:tc>
          <w:tcPr>
            <w:tcW w:w="4569" w:type="dxa"/>
            <w:tcBorders>
              <w:top w:val="single" w:sz="4" w:space="0" w:color="auto"/>
              <w:left w:val="single" w:sz="4" w:space="0" w:color="auto"/>
              <w:bottom w:val="single" w:sz="4" w:space="0" w:color="auto"/>
              <w:right w:val="single" w:sz="4" w:space="0" w:color="auto"/>
            </w:tcBorders>
          </w:tcPr>
          <w:p w:rsidR="0049780C" w:rsidRPr="00FA7006" w:rsidRDefault="0049780C" w:rsidP="00096C2F">
            <w:pPr>
              <w:spacing w:line="276" w:lineRule="auto"/>
              <w:rPr>
                <w:b/>
                <w:iCs/>
              </w:rPr>
            </w:pPr>
            <w:r w:rsidRPr="00FA7006">
              <w:rPr>
                <w:iCs/>
              </w:rPr>
              <w:t>Dzelzceļa biļešu rezervēšana un iegāde</w:t>
            </w:r>
          </w:p>
        </w:tc>
        <w:tc>
          <w:tcPr>
            <w:tcW w:w="1484" w:type="dxa"/>
            <w:tcBorders>
              <w:top w:val="single" w:sz="4" w:space="0" w:color="auto"/>
              <w:left w:val="single" w:sz="4" w:space="0" w:color="auto"/>
              <w:bottom w:val="single" w:sz="4" w:space="0" w:color="auto"/>
              <w:right w:val="single" w:sz="4" w:space="0" w:color="auto"/>
            </w:tcBorders>
          </w:tcPr>
          <w:p w:rsidR="0049780C" w:rsidRPr="00FA7006" w:rsidRDefault="0049780C" w:rsidP="00096C2F">
            <w:pPr>
              <w:spacing w:line="276" w:lineRule="auto"/>
              <w:jc w:val="center"/>
              <w:rPr>
                <w:i/>
              </w:rPr>
            </w:pPr>
            <w:r w:rsidRPr="00FA7006">
              <w:rPr>
                <w:i/>
              </w:rPr>
              <w:t>0,00</w:t>
            </w:r>
          </w:p>
        </w:tc>
        <w:tc>
          <w:tcPr>
            <w:tcW w:w="1382" w:type="dxa"/>
            <w:tcBorders>
              <w:top w:val="single" w:sz="4" w:space="0" w:color="auto"/>
              <w:left w:val="single" w:sz="4" w:space="0" w:color="auto"/>
              <w:bottom w:val="single" w:sz="4" w:space="0" w:color="auto"/>
              <w:right w:val="single" w:sz="4" w:space="0" w:color="auto"/>
            </w:tcBorders>
          </w:tcPr>
          <w:p w:rsidR="0049780C" w:rsidRPr="00FA7006" w:rsidRDefault="0049780C" w:rsidP="00096C2F">
            <w:pPr>
              <w:spacing w:line="276" w:lineRule="auto"/>
              <w:jc w:val="center"/>
              <w:rPr>
                <w:i/>
              </w:rPr>
            </w:pPr>
            <w:r w:rsidRPr="00FA7006">
              <w:rPr>
                <w:i/>
              </w:rPr>
              <w:t>0,00</w:t>
            </w:r>
          </w:p>
        </w:tc>
        <w:tc>
          <w:tcPr>
            <w:tcW w:w="1492" w:type="dxa"/>
            <w:tcBorders>
              <w:top w:val="single" w:sz="4" w:space="0" w:color="auto"/>
              <w:left w:val="single" w:sz="4" w:space="0" w:color="auto"/>
              <w:bottom w:val="single" w:sz="4" w:space="0" w:color="auto"/>
              <w:right w:val="single" w:sz="4" w:space="0" w:color="auto"/>
            </w:tcBorders>
          </w:tcPr>
          <w:p w:rsidR="0049780C" w:rsidRPr="00FA7006" w:rsidRDefault="0049780C" w:rsidP="00096C2F">
            <w:pPr>
              <w:spacing w:line="276" w:lineRule="auto"/>
              <w:jc w:val="center"/>
              <w:rPr>
                <w:i/>
              </w:rPr>
            </w:pPr>
            <w:r w:rsidRPr="00FA7006">
              <w:rPr>
                <w:i/>
              </w:rPr>
              <w:t>0,00</w:t>
            </w:r>
          </w:p>
        </w:tc>
      </w:tr>
      <w:tr w:rsidR="0049780C" w:rsidRPr="00FA7006" w:rsidTr="00096C2F">
        <w:trPr>
          <w:trHeight w:val="318"/>
        </w:trPr>
        <w:tc>
          <w:tcPr>
            <w:tcW w:w="4569" w:type="dxa"/>
            <w:tcBorders>
              <w:top w:val="single" w:sz="4" w:space="0" w:color="auto"/>
              <w:left w:val="single" w:sz="4" w:space="0" w:color="auto"/>
              <w:bottom w:val="single" w:sz="4" w:space="0" w:color="auto"/>
              <w:right w:val="single" w:sz="4" w:space="0" w:color="auto"/>
            </w:tcBorders>
          </w:tcPr>
          <w:p w:rsidR="0049780C" w:rsidRPr="00FA7006" w:rsidRDefault="0049780C" w:rsidP="00096C2F">
            <w:pPr>
              <w:spacing w:line="276" w:lineRule="auto"/>
              <w:rPr>
                <w:b/>
                <w:iCs/>
              </w:rPr>
            </w:pPr>
            <w:r w:rsidRPr="00FA7006">
              <w:rPr>
                <w:iCs/>
              </w:rPr>
              <w:t>Autobusa biļešu rezervēšana un iegāde</w:t>
            </w:r>
          </w:p>
        </w:tc>
        <w:tc>
          <w:tcPr>
            <w:tcW w:w="1484" w:type="dxa"/>
            <w:tcBorders>
              <w:top w:val="single" w:sz="4" w:space="0" w:color="auto"/>
              <w:left w:val="single" w:sz="4" w:space="0" w:color="auto"/>
              <w:bottom w:val="single" w:sz="4" w:space="0" w:color="auto"/>
              <w:right w:val="single" w:sz="4" w:space="0" w:color="auto"/>
            </w:tcBorders>
          </w:tcPr>
          <w:p w:rsidR="0049780C" w:rsidRPr="00FA7006" w:rsidRDefault="0049780C" w:rsidP="00096C2F">
            <w:pPr>
              <w:spacing w:line="276" w:lineRule="auto"/>
              <w:jc w:val="center"/>
              <w:rPr>
                <w:i/>
              </w:rPr>
            </w:pPr>
            <w:r w:rsidRPr="00FA7006">
              <w:rPr>
                <w:i/>
              </w:rPr>
              <w:t>0,00</w:t>
            </w:r>
          </w:p>
        </w:tc>
        <w:tc>
          <w:tcPr>
            <w:tcW w:w="1382" w:type="dxa"/>
            <w:tcBorders>
              <w:top w:val="single" w:sz="4" w:space="0" w:color="auto"/>
              <w:left w:val="single" w:sz="4" w:space="0" w:color="auto"/>
              <w:bottom w:val="single" w:sz="4" w:space="0" w:color="auto"/>
              <w:right w:val="single" w:sz="4" w:space="0" w:color="auto"/>
            </w:tcBorders>
          </w:tcPr>
          <w:p w:rsidR="0049780C" w:rsidRPr="00FA7006" w:rsidRDefault="0049780C" w:rsidP="00096C2F">
            <w:pPr>
              <w:spacing w:line="276" w:lineRule="auto"/>
              <w:jc w:val="center"/>
              <w:rPr>
                <w:i/>
              </w:rPr>
            </w:pPr>
            <w:r w:rsidRPr="00FA7006">
              <w:rPr>
                <w:i/>
              </w:rPr>
              <w:t>0,00</w:t>
            </w:r>
          </w:p>
        </w:tc>
        <w:tc>
          <w:tcPr>
            <w:tcW w:w="1492" w:type="dxa"/>
            <w:tcBorders>
              <w:top w:val="single" w:sz="4" w:space="0" w:color="auto"/>
              <w:left w:val="single" w:sz="4" w:space="0" w:color="auto"/>
              <w:bottom w:val="single" w:sz="4" w:space="0" w:color="auto"/>
              <w:right w:val="single" w:sz="4" w:space="0" w:color="auto"/>
            </w:tcBorders>
          </w:tcPr>
          <w:p w:rsidR="0049780C" w:rsidRPr="00FA7006" w:rsidRDefault="0049780C" w:rsidP="00096C2F">
            <w:pPr>
              <w:spacing w:line="276" w:lineRule="auto"/>
              <w:jc w:val="center"/>
              <w:rPr>
                <w:i/>
              </w:rPr>
            </w:pPr>
            <w:r w:rsidRPr="00FA7006">
              <w:rPr>
                <w:i/>
              </w:rPr>
              <w:t>0,00</w:t>
            </w:r>
          </w:p>
        </w:tc>
      </w:tr>
      <w:tr w:rsidR="0049780C" w:rsidRPr="00FA7006" w:rsidTr="00096C2F">
        <w:trPr>
          <w:trHeight w:val="635"/>
        </w:trPr>
        <w:tc>
          <w:tcPr>
            <w:tcW w:w="4569" w:type="dxa"/>
            <w:tcBorders>
              <w:top w:val="single" w:sz="4" w:space="0" w:color="auto"/>
              <w:left w:val="single" w:sz="4" w:space="0" w:color="auto"/>
              <w:bottom w:val="single" w:sz="4" w:space="0" w:color="auto"/>
              <w:right w:val="single" w:sz="4" w:space="0" w:color="auto"/>
            </w:tcBorders>
          </w:tcPr>
          <w:p w:rsidR="0049780C" w:rsidRPr="00FA7006" w:rsidRDefault="0049780C" w:rsidP="00096C2F">
            <w:pPr>
              <w:spacing w:line="276" w:lineRule="auto"/>
              <w:rPr>
                <w:b/>
                <w:iCs/>
              </w:rPr>
            </w:pPr>
            <w:r w:rsidRPr="00FA7006">
              <w:rPr>
                <w:iCs/>
              </w:rPr>
              <w:t>Ūdenstransporta līdzekļu biļešu rezervēšana un iegāde</w:t>
            </w:r>
          </w:p>
        </w:tc>
        <w:tc>
          <w:tcPr>
            <w:tcW w:w="1484" w:type="dxa"/>
            <w:tcBorders>
              <w:top w:val="single" w:sz="4" w:space="0" w:color="auto"/>
              <w:left w:val="single" w:sz="4" w:space="0" w:color="auto"/>
              <w:bottom w:val="single" w:sz="4" w:space="0" w:color="auto"/>
              <w:right w:val="single" w:sz="4" w:space="0" w:color="auto"/>
            </w:tcBorders>
          </w:tcPr>
          <w:p w:rsidR="0049780C" w:rsidRPr="00FA7006" w:rsidRDefault="0049780C" w:rsidP="00096C2F">
            <w:pPr>
              <w:spacing w:line="276" w:lineRule="auto"/>
              <w:jc w:val="center"/>
              <w:rPr>
                <w:i/>
              </w:rPr>
            </w:pPr>
            <w:r w:rsidRPr="00FA7006">
              <w:rPr>
                <w:i/>
              </w:rPr>
              <w:t>0,00</w:t>
            </w:r>
          </w:p>
        </w:tc>
        <w:tc>
          <w:tcPr>
            <w:tcW w:w="1382" w:type="dxa"/>
            <w:tcBorders>
              <w:top w:val="single" w:sz="4" w:space="0" w:color="auto"/>
              <w:left w:val="single" w:sz="4" w:space="0" w:color="auto"/>
              <w:bottom w:val="single" w:sz="4" w:space="0" w:color="auto"/>
              <w:right w:val="single" w:sz="4" w:space="0" w:color="auto"/>
            </w:tcBorders>
          </w:tcPr>
          <w:p w:rsidR="0049780C" w:rsidRPr="00FA7006" w:rsidRDefault="0049780C" w:rsidP="00096C2F">
            <w:pPr>
              <w:spacing w:line="276" w:lineRule="auto"/>
              <w:jc w:val="center"/>
              <w:rPr>
                <w:i/>
              </w:rPr>
            </w:pPr>
            <w:r w:rsidRPr="00FA7006">
              <w:rPr>
                <w:i/>
              </w:rPr>
              <w:t>0,00</w:t>
            </w:r>
          </w:p>
        </w:tc>
        <w:tc>
          <w:tcPr>
            <w:tcW w:w="1492" w:type="dxa"/>
            <w:tcBorders>
              <w:top w:val="single" w:sz="4" w:space="0" w:color="auto"/>
              <w:left w:val="single" w:sz="4" w:space="0" w:color="auto"/>
              <w:bottom w:val="single" w:sz="4" w:space="0" w:color="auto"/>
              <w:right w:val="single" w:sz="4" w:space="0" w:color="auto"/>
            </w:tcBorders>
          </w:tcPr>
          <w:p w:rsidR="0049780C" w:rsidRPr="00FA7006" w:rsidRDefault="0049780C" w:rsidP="00096C2F">
            <w:pPr>
              <w:spacing w:line="276" w:lineRule="auto"/>
              <w:jc w:val="center"/>
              <w:rPr>
                <w:i/>
              </w:rPr>
            </w:pPr>
            <w:r w:rsidRPr="00FA7006">
              <w:rPr>
                <w:i/>
              </w:rPr>
              <w:t>0,00</w:t>
            </w:r>
          </w:p>
        </w:tc>
      </w:tr>
      <w:tr w:rsidR="0049780C" w:rsidRPr="00FA7006" w:rsidTr="00096C2F">
        <w:trPr>
          <w:trHeight w:val="333"/>
        </w:trPr>
        <w:tc>
          <w:tcPr>
            <w:tcW w:w="4569" w:type="dxa"/>
            <w:tcBorders>
              <w:top w:val="single" w:sz="4" w:space="0" w:color="auto"/>
              <w:left w:val="single" w:sz="4" w:space="0" w:color="auto"/>
              <w:bottom w:val="single" w:sz="4" w:space="0" w:color="auto"/>
              <w:right w:val="single" w:sz="4" w:space="0" w:color="auto"/>
            </w:tcBorders>
          </w:tcPr>
          <w:p w:rsidR="0049780C" w:rsidRPr="00FA7006" w:rsidRDefault="0049780C" w:rsidP="00096C2F">
            <w:pPr>
              <w:spacing w:line="276" w:lineRule="auto"/>
              <w:rPr>
                <w:iCs/>
              </w:rPr>
            </w:pPr>
            <w:r w:rsidRPr="00FA7006">
              <w:rPr>
                <w:iCs/>
              </w:rPr>
              <w:t>Autonomas rezervēšana</w:t>
            </w:r>
          </w:p>
        </w:tc>
        <w:tc>
          <w:tcPr>
            <w:tcW w:w="1484" w:type="dxa"/>
            <w:tcBorders>
              <w:top w:val="single" w:sz="4" w:space="0" w:color="auto"/>
              <w:left w:val="single" w:sz="4" w:space="0" w:color="auto"/>
              <w:bottom w:val="single" w:sz="4" w:space="0" w:color="auto"/>
              <w:right w:val="single" w:sz="4" w:space="0" w:color="auto"/>
            </w:tcBorders>
          </w:tcPr>
          <w:p w:rsidR="0049780C" w:rsidRPr="00FA7006" w:rsidRDefault="0049780C" w:rsidP="00096C2F">
            <w:pPr>
              <w:spacing w:line="276" w:lineRule="auto"/>
              <w:jc w:val="center"/>
              <w:rPr>
                <w:i/>
              </w:rPr>
            </w:pPr>
            <w:r w:rsidRPr="00FA7006">
              <w:rPr>
                <w:i/>
              </w:rPr>
              <w:t>0,00</w:t>
            </w:r>
          </w:p>
        </w:tc>
        <w:tc>
          <w:tcPr>
            <w:tcW w:w="1382" w:type="dxa"/>
            <w:tcBorders>
              <w:top w:val="single" w:sz="4" w:space="0" w:color="auto"/>
              <w:left w:val="single" w:sz="4" w:space="0" w:color="auto"/>
              <w:bottom w:val="single" w:sz="4" w:space="0" w:color="auto"/>
              <w:right w:val="single" w:sz="4" w:space="0" w:color="auto"/>
            </w:tcBorders>
          </w:tcPr>
          <w:p w:rsidR="0049780C" w:rsidRPr="00FA7006" w:rsidRDefault="0049780C" w:rsidP="00096C2F">
            <w:pPr>
              <w:spacing w:line="276" w:lineRule="auto"/>
              <w:jc w:val="center"/>
              <w:rPr>
                <w:i/>
              </w:rPr>
            </w:pPr>
            <w:r w:rsidRPr="00FA7006">
              <w:rPr>
                <w:i/>
              </w:rPr>
              <w:t>0,00</w:t>
            </w:r>
          </w:p>
        </w:tc>
        <w:tc>
          <w:tcPr>
            <w:tcW w:w="1492" w:type="dxa"/>
            <w:tcBorders>
              <w:top w:val="single" w:sz="4" w:space="0" w:color="auto"/>
              <w:left w:val="single" w:sz="4" w:space="0" w:color="auto"/>
              <w:bottom w:val="single" w:sz="4" w:space="0" w:color="auto"/>
              <w:right w:val="single" w:sz="4" w:space="0" w:color="auto"/>
            </w:tcBorders>
          </w:tcPr>
          <w:p w:rsidR="0049780C" w:rsidRPr="00FA7006" w:rsidRDefault="0049780C" w:rsidP="00096C2F">
            <w:pPr>
              <w:spacing w:line="276" w:lineRule="auto"/>
              <w:jc w:val="center"/>
              <w:rPr>
                <w:i/>
              </w:rPr>
            </w:pPr>
            <w:r w:rsidRPr="00FA7006">
              <w:rPr>
                <w:i/>
              </w:rPr>
              <w:t>0,00</w:t>
            </w:r>
          </w:p>
        </w:tc>
      </w:tr>
    </w:tbl>
    <w:p w:rsidR="0049780C" w:rsidRPr="00FA7006" w:rsidRDefault="0049780C" w:rsidP="0049780C">
      <w:pPr>
        <w:overflowPunct/>
        <w:spacing w:after="200" w:line="276" w:lineRule="auto"/>
        <w:jc w:val="center"/>
        <w:rPr>
          <w:b/>
          <w:u w:val="single"/>
        </w:rPr>
      </w:pPr>
      <w:r w:rsidRPr="00FA7006">
        <w:rPr>
          <w:b/>
          <w:u w:val="single"/>
        </w:rPr>
        <w:t>TEHNISKAIS PIEDĀVĀJUMS</w:t>
      </w:r>
    </w:p>
    <w:p w:rsidR="0049780C" w:rsidRPr="00FA7006" w:rsidRDefault="0049780C" w:rsidP="0049780C"/>
    <w:tbl>
      <w:tblPr>
        <w:tblStyle w:val="TableGrid"/>
        <w:tblW w:w="10069" w:type="dxa"/>
        <w:tblInd w:w="-623" w:type="dxa"/>
        <w:tblLayout w:type="fixed"/>
        <w:tblLook w:val="04A0" w:firstRow="1" w:lastRow="0" w:firstColumn="1" w:lastColumn="0" w:noHBand="0" w:noVBand="1"/>
      </w:tblPr>
      <w:tblGrid>
        <w:gridCol w:w="676"/>
        <w:gridCol w:w="4548"/>
        <w:gridCol w:w="4845"/>
      </w:tblGrid>
      <w:tr w:rsidR="00675F48" w:rsidRPr="00FA7006" w:rsidTr="007E2BAF">
        <w:trPr>
          <w:trHeight w:val="861"/>
        </w:trPr>
        <w:tc>
          <w:tcPr>
            <w:tcW w:w="676" w:type="dxa"/>
            <w:vAlign w:val="center"/>
          </w:tcPr>
          <w:p w:rsidR="00675F48" w:rsidRPr="00FA7006" w:rsidRDefault="00675F48" w:rsidP="00096C2F">
            <w:pPr>
              <w:pStyle w:val="Header"/>
              <w:tabs>
                <w:tab w:val="num" w:pos="360"/>
              </w:tabs>
              <w:jc w:val="center"/>
              <w:rPr>
                <w:b/>
                <w:bCs/>
              </w:rPr>
            </w:pPr>
            <w:r w:rsidRPr="00FA7006">
              <w:rPr>
                <w:b/>
                <w:bCs/>
              </w:rPr>
              <w:t>Nr.</w:t>
            </w:r>
          </w:p>
          <w:p w:rsidR="00675F48" w:rsidRPr="00FA7006" w:rsidRDefault="00675F48" w:rsidP="00096C2F">
            <w:pPr>
              <w:pStyle w:val="Header"/>
              <w:tabs>
                <w:tab w:val="num" w:pos="360"/>
              </w:tabs>
              <w:jc w:val="center"/>
              <w:rPr>
                <w:b/>
                <w:bCs/>
              </w:rPr>
            </w:pPr>
            <w:r w:rsidRPr="00FA7006">
              <w:rPr>
                <w:b/>
                <w:bCs/>
              </w:rPr>
              <w:t>p.k.</w:t>
            </w:r>
          </w:p>
        </w:tc>
        <w:tc>
          <w:tcPr>
            <w:tcW w:w="4548" w:type="dxa"/>
            <w:vAlign w:val="center"/>
          </w:tcPr>
          <w:p w:rsidR="00675F48" w:rsidRPr="00FA7006" w:rsidRDefault="00675F48" w:rsidP="00096C2F">
            <w:pPr>
              <w:pStyle w:val="Header"/>
              <w:tabs>
                <w:tab w:val="num" w:pos="360"/>
              </w:tabs>
              <w:jc w:val="center"/>
              <w:rPr>
                <w:b/>
                <w:bCs/>
              </w:rPr>
            </w:pPr>
            <w:r w:rsidRPr="00FA7006">
              <w:rPr>
                <w:b/>
                <w:bCs/>
              </w:rPr>
              <w:t>Prasība</w:t>
            </w:r>
          </w:p>
        </w:tc>
        <w:tc>
          <w:tcPr>
            <w:tcW w:w="4845" w:type="dxa"/>
            <w:vAlign w:val="center"/>
          </w:tcPr>
          <w:p w:rsidR="00675F48" w:rsidRPr="00FA7006" w:rsidRDefault="00675F48" w:rsidP="00096C2F">
            <w:pPr>
              <w:pStyle w:val="Header"/>
              <w:tabs>
                <w:tab w:val="num" w:pos="360"/>
              </w:tabs>
              <w:jc w:val="center"/>
              <w:rPr>
                <w:b/>
                <w:bCs/>
              </w:rPr>
            </w:pPr>
          </w:p>
        </w:tc>
      </w:tr>
      <w:tr w:rsidR="00675F48" w:rsidRPr="00FA7006" w:rsidTr="007E2BAF">
        <w:trPr>
          <w:trHeight w:val="282"/>
        </w:trPr>
        <w:tc>
          <w:tcPr>
            <w:tcW w:w="676" w:type="dxa"/>
          </w:tcPr>
          <w:p w:rsidR="00675F48" w:rsidRPr="00FA7006" w:rsidRDefault="00675F48" w:rsidP="00675F48">
            <w:pPr>
              <w:pStyle w:val="Header"/>
              <w:tabs>
                <w:tab w:val="num" w:pos="360"/>
              </w:tabs>
              <w:jc w:val="center"/>
              <w:rPr>
                <w:bCs/>
              </w:rPr>
            </w:pPr>
            <w:r>
              <w:rPr>
                <w:bCs/>
              </w:rPr>
              <w:t>1</w:t>
            </w:r>
            <w:r w:rsidRPr="00FA7006">
              <w:rPr>
                <w:bCs/>
              </w:rPr>
              <w:t>.</w:t>
            </w:r>
          </w:p>
        </w:tc>
        <w:tc>
          <w:tcPr>
            <w:tcW w:w="4548" w:type="dxa"/>
          </w:tcPr>
          <w:p w:rsidR="00675F48" w:rsidRPr="005427DB" w:rsidRDefault="00675F48" w:rsidP="00675F48">
            <w:pPr>
              <w:spacing w:line="276" w:lineRule="auto"/>
              <w:jc w:val="both"/>
              <w:rPr>
                <w:bCs/>
              </w:rPr>
            </w:pPr>
            <w:r w:rsidRPr="00FB5F9C">
              <w:rPr>
                <w:bCs/>
              </w:rPr>
              <w:t>P</w:t>
            </w:r>
            <w:r w:rsidRPr="005427DB">
              <w:rPr>
                <w:bCs/>
              </w:rPr>
              <w:t>iedāvājuma sagatavošana no pasūtījuma saņemšanas brīža līdz brīdim, kad noformētais pasūtījums ir nosūtīts pasūtītāja kontaktpersonai uz e-pastu (pasūtījuma maksimālais sagatavošanas laiks norādāms minūtēs</w:t>
            </w:r>
            <w:r w:rsidRPr="00FB5F9C">
              <w:rPr>
                <w:bCs/>
              </w:rPr>
              <w:t>).</w:t>
            </w:r>
          </w:p>
        </w:tc>
        <w:tc>
          <w:tcPr>
            <w:tcW w:w="4845" w:type="dxa"/>
            <w:vAlign w:val="center"/>
          </w:tcPr>
          <w:p w:rsidR="00675F48" w:rsidRPr="00FA7006" w:rsidRDefault="00675F48" w:rsidP="00675F48">
            <w:pPr>
              <w:pStyle w:val="Header"/>
              <w:tabs>
                <w:tab w:val="num" w:pos="360"/>
              </w:tabs>
              <w:jc w:val="center"/>
              <w:rPr>
                <w:bCs/>
              </w:rPr>
            </w:pPr>
          </w:p>
        </w:tc>
      </w:tr>
      <w:tr w:rsidR="00675F48" w:rsidRPr="00FA7006" w:rsidTr="007E2BAF">
        <w:trPr>
          <w:trHeight w:val="282"/>
        </w:trPr>
        <w:tc>
          <w:tcPr>
            <w:tcW w:w="676" w:type="dxa"/>
          </w:tcPr>
          <w:p w:rsidR="00675F48" w:rsidRPr="00FA7006" w:rsidRDefault="00675F48" w:rsidP="00675F48">
            <w:pPr>
              <w:pStyle w:val="Header"/>
              <w:tabs>
                <w:tab w:val="num" w:pos="360"/>
              </w:tabs>
              <w:jc w:val="center"/>
              <w:rPr>
                <w:bCs/>
              </w:rPr>
            </w:pPr>
            <w:r>
              <w:rPr>
                <w:bCs/>
              </w:rPr>
              <w:t>2</w:t>
            </w:r>
            <w:r w:rsidRPr="00FA7006">
              <w:rPr>
                <w:bCs/>
              </w:rPr>
              <w:t>.</w:t>
            </w:r>
          </w:p>
        </w:tc>
        <w:tc>
          <w:tcPr>
            <w:tcW w:w="4548" w:type="dxa"/>
          </w:tcPr>
          <w:p w:rsidR="00675F48" w:rsidRPr="005427DB" w:rsidRDefault="00675F48" w:rsidP="00675F48">
            <w:pPr>
              <w:spacing w:line="276" w:lineRule="auto"/>
              <w:jc w:val="both"/>
              <w:rPr>
                <w:bCs/>
              </w:rPr>
            </w:pPr>
            <w:r>
              <w:rPr>
                <w:bCs/>
                <w:color w:val="000000"/>
                <w:spacing w:val="-1"/>
              </w:rPr>
              <w:t>Pakalpojuma sniegšanas uzraudzība un kvalitātes kontrole.</w:t>
            </w:r>
          </w:p>
        </w:tc>
        <w:tc>
          <w:tcPr>
            <w:tcW w:w="4845" w:type="dxa"/>
            <w:vAlign w:val="center"/>
          </w:tcPr>
          <w:p w:rsidR="00675F48" w:rsidRPr="00FA7006" w:rsidRDefault="00675F48" w:rsidP="00675F48">
            <w:pPr>
              <w:pStyle w:val="Header"/>
              <w:tabs>
                <w:tab w:val="num" w:pos="360"/>
              </w:tabs>
              <w:jc w:val="center"/>
              <w:rPr>
                <w:bCs/>
              </w:rPr>
            </w:pPr>
          </w:p>
        </w:tc>
      </w:tr>
    </w:tbl>
    <w:p w:rsidR="00675F48" w:rsidRDefault="00675F48">
      <w:pPr>
        <w:overflowPunct/>
        <w:rPr>
          <w:rFonts w:ascii="Times" w:hAnsi="Times" w:cs="Times"/>
          <w:lang w:bidi="lo-LA"/>
        </w:rPr>
      </w:pPr>
    </w:p>
    <w:sectPr w:rsidR="00675F48">
      <w:headerReference w:type="default" r:id="rId18"/>
      <w:pgSz w:w="11906" w:h="16838"/>
      <w:pgMar w:top="907" w:right="851" w:bottom="851" w:left="1701" w:header="567" w:footer="0" w:gutter="0"/>
      <w:cols w:space="720"/>
      <w:formProt w:val="0"/>
      <w:docGrid w:linePitch="36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012A" w:rsidRDefault="0097012A">
      <w:r>
        <w:separator/>
      </w:r>
    </w:p>
  </w:endnote>
  <w:endnote w:type="continuationSeparator" w:id="0">
    <w:p w:rsidR="0097012A" w:rsidRDefault="009701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BA"/>
    <w:family w:val="swiss"/>
    <w:pitch w:val="variable"/>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BA"/>
    <w:family w:val="swiss"/>
    <w:pitch w:val="variable"/>
    <w:sig w:usb0="E00002FF" w:usb1="4000ACFF" w:usb2="00000001" w:usb3="00000000" w:csb0="0000019F" w:csb1="00000000"/>
  </w:font>
  <w:font w:name="Times">
    <w:panose1 w:val="02020603050405020304"/>
    <w:charset w:val="BA"/>
    <w:family w:val="roman"/>
    <w:pitch w:val="variable"/>
    <w:sig w:usb0="E0002AFF" w:usb1="C0007841"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012A" w:rsidRDefault="0097012A">
      <w:r>
        <w:separator/>
      </w:r>
    </w:p>
  </w:footnote>
  <w:footnote w:type="continuationSeparator" w:id="0">
    <w:p w:rsidR="0097012A" w:rsidRDefault="009701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012A" w:rsidRDefault="0097012A">
    <w:pPr>
      <w:pStyle w:val="Header"/>
      <w:jc w:val="right"/>
    </w:pPr>
    <w:r>
      <w:fldChar w:fldCharType="begin"/>
    </w:r>
    <w:r>
      <w:instrText>PAGE</w:instrText>
    </w:r>
    <w:r>
      <w:fldChar w:fldCharType="separate"/>
    </w:r>
    <w:r w:rsidR="003C2C63">
      <w:rPr>
        <w:noProof/>
      </w:rPr>
      <w:t>20</w:t>
    </w:r>
    <w:r>
      <w:fldChar w:fldCharType="end"/>
    </w:r>
  </w:p>
  <w:p w:rsidR="0097012A" w:rsidRDefault="0097012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F67C3"/>
    <w:multiLevelType w:val="multilevel"/>
    <w:tmpl w:val="09148E7A"/>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840"/>
        </w:tabs>
        <w:ind w:left="840" w:hanging="48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
    <w:nsid w:val="02E401F1"/>
    <w:multiLevelType w:val="multilevel"/>
    <w:tmpl w:val="6418701C"/>
    <w:lvl w:ilvl="0">
      <w:start w:val="1"/>
      <w:numFmt w:val="decimal"/>
      <w:lvlText w:val="%1."/>
      <w:lvlJc w:val="left"/>
      <w:pPr>
        <w:tabs>
          <w:tab w:val="num" w:pos="360"/>
        </w:tabs>
        <w:ind w:left="360" w:hanging="360"/>
      </w:pPr>
      <w:rPr>
        <w:rFonts w:cs="Times New Roman"/>
        <w:b/>
      </w:rPr>
    </w:lvl>
    <w:lvl w:ilvl="1">
      <w:start w:val="1"/>
      <w:numFmt w:val="decimal"/>
      <w:lvlText w:val="%1.%2."/>
      <w:lvlJc w:val="left"/>
      <w:pPr>
        <w:tabs>
          <w:tab w:val="num" w:pos="792"/>
        </w:tabs>
        <w:ind w:left="792" w:hanging="432"/>
      </w:pPr>
      <w:rPr>
        <w:rFonts w:cs="Times New Roman"/>
        <w:b w:val="0"/>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
    <w:nsid w:val="061620FD"/>
    <w:multiLevelType w:val="multilevel"/>
    <w:tmpl w:val="8DDEE2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F05596E"/>
    <w:multiLevelType w:val="multilevel"/>
    <w:tmpl w:val="435A56B0"/>
    <w:lvl w:ilvl="0">
      <w:start w:val="16"/>
      <w:numFmt w:val="decimal"/>
      <w:lvlText w:val="%1."/>
      <w:lvlJc w:val="left"/>
      <w:pPr>
        <w:ind w:left="480" w:hanging="480"/>
      </w:pPr>
      <w:rPr>
        <w:color w:val="000000"/>
      </w:rPr>
    </w:lvl>
    <w:lvl w:ilvl="1">
      <w:start w:val="1"/>
      <w:numFmt w:val="decimal"/>
      <w:lvlText w:val="%1.%2."/>
      <w:lvlJc w:val="left"/>
      <w:pPr>
        <w:ind w:left="1268" w:hanging="480"/>
      </w:pPr>
      <w:rPr>
        <w:color w:val="000000"/>
        <w:sz w:val="24"/>
      </w:rPr>
    </w:lvl>
    <w:lvl w:ilvl="2">
      <w:start w:val="1"/>
      <w:numFmt w:val="decimal"/>
      <w:lvlText w:val="%1.%2.%3."/>
      <w:lvlJc w:val="left"/>
      <w:pPr>
        <w:ind w:left="2296" w:hanging="720"/>
      </w:pPr>
      <w:rPr>
        <w:color w:val="000000"/>
      </w:rPr>
    </w:lvl>
    <w:lvl w:ilvl="3">
      <w:start w:val="1"/>
      <w:numFmt w:val="decimal"/>
      <w:lvlText w:val="%1.%2.%3.%4."/>
      <w:lvlJc w:val="left"/>
      <w:pPr>
        <w:ind w:left="3084" w:hanging="720"/>
      </w:pPr>
      <w:rPr>
        <w:color w:val="000000"/>
      </w:rPr>
    </w:lvl>
    <w:lvl w:ilvl="4">
      <w:start w:val="1"/>
      <w:numFmt w:val="decimal"/>
      <w:lvlText w:val="%1.%2.%3.%4.%5."/>
      <w:lvlJc w:val="left"/>
      <w:pPr>
        <w:ind w:left="4232" w:hanging="1080"/>
      </w:pPr>
      <w:rPr>
        <w:color w:val="000000"/>
      </w:rPr>
    </w:lvl>
    <w:lvl w:ilvl="5">
      <w:start w:val="1"/>
      <w:numFmt w:val="decimal"/>
      <w:lvlText w:val="%1.%2.%3.%4.%5.%6."/>
      <w:lvlJc w:val="left"/>
      <w:pPr>
        <w:ind w:left="5020" w:hanging="1080"/>
      </w:pPr>
      <w:rPr>
        <w:color w:val="000000"/>
      </w:rPr>
    </w:lvl>
    <w:lvl w:ilvl="6">
      <w:start w:val="1"/>
      <w:numFmt w:val="decimal"/>
      <w:lvlText w:val="%1.%2.%3.%4.%5.%6.%7."/>
      <w:lvlJc w:val="left"/>
      <w:pPr>
        <w:ind w:left="6168" w:hanging="1440"/>
      </w:pPr>
      <w:rPr>
        <w:color w:val="000000"/>
      </w:rPr>
    </w:lvl>
    <w:lvl w:ilvl="7">
      <w:start w:val="1"/>
      <w:numFmt w:val="decimal"/>
      <w:lvlText w:val="%1.%2.%3.%4.%5.%6.%7.%8."/>
      <w:lvlJc w:val="left"/>
      <w:pPr>
        <w:ind w:left="6956" w:hanging="1440"/>
      </w:pPr>
      <w:rPr>
        <w:color w:val="000000"/>
      </w:rPr>
    </w:lvl>
    <w:lvl w:ilvl="8">
      <w:start w:val="1"/>
      <w:numFmt w:val="decimal"/>
      <w:lvlText w:val="%1.%2.%3.%4.%5.%6.%7.%8.%9."/>
      <w:lvlJc w:val="left"/>
      <w:pPr>
        <w:ind w:left="8104" w:hanging="1800"/>
      </w:pPr>
      <w:rPr>
        <w:color w:val="000000"/>
      </w:rPr>
    </w:lvl>
  </w:abstractNum>
  <w:abstractNum w:abstractNumId="4">
    <w:nsid w:val="0F89289C"/>
    <w:multiLevelType w:val="hybridMultilevel"/>
    <w:tmpl w:val="27DA5BB2"/>
    <w:lvl w:ilvl="0" w:tplc="0426000F">
      <w:start w:val="11"/>
      <w:numFmt w:val="decimal"/>
      <w:lvlText w:val="%1."/>
      <w:lvlJc w:val="left"/>
      <w:pPr>
        <w:tabs>
          <w:tab w:val="num" w:pos="720"/>
        </w:tabs>
        <w:ind w:left="720" w:hanging="360"/>
      </w:p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5">
    <w:nsid w:val="10746A60"/>
    <w:multiLevelType w:val="hybridMultilevel"/>
    <w:tmpl w:val="687004F2"/>
    <w:lvl w:ilvl="0" w:tplc="0426000F">
      <w:start w:val="12"/>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nsid w:val="120E639A"/>
    <w:multiLevelType w:val="multilevel"/>
    <w:tmpl w:val="F6CA581A"/>
    <w:lvl w:ilvl="0">
      <w:start w:val="1"/>
      <w:numFmt w:val="decimal"/>
      <w:lvlText w:val="%1."/>
      <w:lvlJc w:val="left"/>
      <w:pPr>
        <w:tabs>
          <w:tab w:val="num" w:pos="360"/>
        </w:tabs>
        <w:ind w:left="360" w:hanging="360"/>
      </w:pPr>
      <w:rPr>
        <w:b/>
      </w:rPr>
    </w:lvl>
    <w:lvl w:ilvl="1">
      <w:start w:val="1"/>
      <w:numFmt w:val="decimal"/>
      <w:lvlText w:val="%1.%2."/>
      <w:lvlJc w:val="left"/>
      <w:pPr>
        <w:tabs>
          <w:tab w:val="num" w:pos="792"/>
        </w:tabs>
        <w:ind w:left="792" w:hanging="432"/>
      </w:pPr>
      <w:rPr>
        <w:b w:val="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7">
    <w:nsid w:val="135D0A31"/>
    <w:multiLevelType w:val="multilevel"/>
    <w:tmpl w:val="6EAAF45C"/>
    <w:lvl w:ilvl="0">
      <w:start w:val="14"/>
      <w:numFmt w:val="decimal"/>
      <w:lvlText w:val="%1."/>
      <w:lvlJc w:val="left"/>
      <w:pPr>
        <w:ind w:left="480" w:hanging="480"/>
      </w:pPr>
      <w:rPr>
        <w:rFonts w:ascii="Times New Roman" w:hAnsi="Times New Roman"/>
        <w:b/>
        <w:sz w:val="24"/>
      </w:rPr>
    </w:lvl>
    <w:lvl w:ilvl="1">
      <w:start w:val="1"/>
      <w:numFmt w:val="decimal"/>
      <w:lvlText w:val="%1.%2."/>
      <w:lvlJc w:val="left"/>
      <w:pPr>
        <w:ind w:left="1048" w:hanging="480"/>
      </w:pPr>
    </w:lvl>
    <w:lvl w:ilvl="2">
      <w:start w:val="1"/>
      <w:numFmt w:val="decimal"/>
      <w:lvlText w:val="%1.%2.%3."/>
      <w:lvlJc w:val="left"/>
      <w:pPr>
        <w:ind w:left="2296" w:hanging="720"/>
      </w:pPr>
    </w:lvl>
    <w:lvl w:ilvl="3">
      <w:start w:val="1"/>
      <w:numFmt w:val="decimal"/>
      <w:lvlText w:val="%1.%2.%3.%4."/>
      <w:lvlJc w:val="left"/>
      <w:pPr>
        <w:ind w:left="3084" w:hanging="720"/>
      </w:pPr>
    </w:lvl>
    <w:lvl w:ilvl="4">
      <w:start w:val="1"/>
      <w:numFmt w:val="decimal"/>
      <w:lvlText w:val="%1.%2.%3.%4.%5."/>
      <w:lvlJc w:val="left"/>
      <w:pPr>
        <w:ind w:left="4232" w:hanging="1080"/>
      </w:pPr>
    </w:lvl>
    <w:lvl w:ilvl="5">
      <w:start w:val="1"/>
      <w:numFmt w:val="decimal"/>
      <w:lvlText w:val="%1.%2.%3.%4.%5.%6."/>
      <w:lvlJc w:val="left"/>
      <w:pPr>
        <w:ind w:left="5020" w:hanging="1080"/>
      </w:pPr>
    </w:lvl>
    <w:lvl w:ilvl="6">
      <w:start w:val="1"/>
      <w:numFmt w:val="decimal"/>
      <w:lvlText w:val="%1.%2.%3.%4.%5.%6.%7."/>
      <w:lvlJc w:val="left"/>
      <w:pPr>
        <w:ind w:left="6168" w:hanging="1440"/>
      </w:pPr>
    </w:lvl>
    <w:lvl w:ilvl="7">
      <w:start w:val="1"/>
      <w:numFmt w:val="decimal"/>
      <w:lvlText w:val="%1.%2.%3.%4.%5.%6.%7.%8."/>
      <w:lvlJc w:val="left"/>
      <w:pPr>
        <w:ind w:left="6956" w:hanging="1440"/>
      </w:pPr>
    </w:lvl>
    <w:lvl w:ilvl="8">
      <w:start w:val="1"/>
      <w:numFmt w:val="decimal"/>
      <w:lvlText w:val="%1.%2.%3.%4.%5.%6.%7.%8.%9."/>
      <w:lvlJc w:val="left"/>
      <w:pPr>
        <w:ind w:left="8104" w:hanging="1800"/>
      </w:pPr>
    </w:lvl>
  </w:abstractNum>
  <w:abstractNum w:abstractNumId="8">
    <w:nsid w:val="15B60CE0"/>
    <w:multiLevelType w:val="multilevel"/>
    <w:tmpl w:val="57A85F58"/>
    <w:lvl w:ilvl="0">
      <w:start w:val="1"/>
      <w:numFmt w:val="decimal"/>
      <w:lvlText w:val="%1."/>
      <w:lvlJc w:val="left"/>
      <w:pPr>
        <w:ind w:left="0" w:firstLine="0"/>
      </w:pPr>
      <w:rPr>
        <w:rFonts w:ascii="Times New Roman" w:eastAsia="Times New Roman" w:hAnsi="Times New Roman" w:cs="Times New Roman"/>
        <w:b/>
        <w:bCs w:val="0"/>
        <w:i w:val="0"/>
        <w:iCs w:val="0"/>
        <w:smallCaps w:val="0"/>
        <w:strike w:val="0"/>
        <w:dstrike w:val="0"/>
        <w:color w:val="000000"/>
        <w:spacing w:val="0"/>
        <w:w w:val="100"/>
        <w:position w:val="0"/>
        <w:sz w:val="22"/>
        <w:szCs w:val="22"/>
        <w:u w:val="none"/>
        <w:effect w:val="none"/>
        <w:lang w:val="lv-LV"/>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lv-LV"/>
      </w:rPr>
    </w:lvl>
    <w:lvl w:ilvl="2">
      <w:start w:val="1"/>
      <w:numFmt w:val="decimal"/>
      <w:lvlText w:val="%1.%2.%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lv-LV"/>
      </w:rPr>
    </w:lvl>
    <w:lvl w:ilvl="3">
      <w:start w:val="1"/>
      <w:numFmt w:val="decimal"/>
      <w:lvlText w:val="%1.%2.%3.%4"/>
      <w:lvlJc w:val="left"/>
      <w:pPr>
        <w:ind w:left="0" w:firstLine="0"/>
      </w:pPr>
      <w:rPr>
        <w:rFonts w:ascii="Times New Roman" w:eastAsia="Times New Roman" w:hAnsi="Times New Roman" w:cs="Times New Roman"/>
        <w:b w:val="0"/>
        <w:bCs w:val="0"/>
        <w:i/>
        <w:iCs/>
        <w:smallCaps w:val="0"/>
        <w:strike w:val="0"/>
        <w:dstrike w:val="0"/>
        <w:color w:val="000000"/>
        <w:spacing w:val="0"/>
        <w:w w:val="100"/>
        <w:position w:val="0"/>
        <w:sz w:val="22"/>
        <w:szCs w:val="22"/>
        <w:u w:val="none"/>
        <w:effect w:val="none"/>
        <w:lang w:val="lv-LV"/>
      </w:r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
    <w:nsid w:val="16D23B02"/>
    <w:multiLevelType w:val="multilevel"/>
    <w:tmpl w:val="EDACA3C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lv-LV"/>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lv-LV"/>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lv-LV"/>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lv-LV"/>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8A361C1"/>
    <w:multiLevelType w:val="multilevel"/>
    <w:tmpl w:val="FD1806B4"/>
    <w:lvl w:ilvl="0">
      <w:start w:val="18"/>
      <w:numFmt w:val="decimal"/>
      <w:lvlText w:val="%1."/>
      <w:lvlJc w:val="left"/>
      <w:pPr>
        <w:ind w:left="480" w:hanging="480"/>
      </w:pPr>
    </w:lvl>
    <w:lvl w:ilvl="1">
      <w:start w:val="2"/>
      <w:numFmt w:val="decimal"/>
      <w:lvlText w:val="%1.%2."/>
      <w:lvlJc w:val="left"/>
      <w:pPr>
        <w:ind w:left="764" w:hanging="480"/>
      </w:pPr>
    </w:lvl>
    <w:lvl w:ilvl="2">
      <w:start w:val="1"/>
      <w:numFmt w:val="decimal"/>
      <w:lvlText w:val="%1.%2.%3."/>
      <w:lvlJc w:val="left"/>
      <w:pPr>
        <w:ind w:left="2296" w:hanging="720"/>
      </w:pPr>
    </w:lvl>
    <w:lvl w:ilvl="3">
      <w:start w:val="1"/>
      <w:numFmt w:val="decimal"/>
      <w:lvlText w:val="%1.%2.%3.%4."/>
      <w:lvlJc w:val="left"/>
      <w:pPr>
        <w:ind w:left="3084" w:hanging="720"/>
      </w:pPr>
    </w:lvl>
    <w:lvl w:ilvl="4">
      <w:start w:val="1"/>
      <w:numFmt w:val="decimal"/>
      <w:lvlText w:val="%1.%2.%3.%4.%5."/>
      <w:lvlJc w:val="left"/>
      <w:pPr>
        <w:ind w:left="4232" w:hanging="1080"/>
      </w:pPr>
    </w:lvl>
    <w:lvl w:ilvl="5">
      <w:start w:val="1"/>
      <w:numFmt w:val="decimal"/>
      <w:lvlText w:val="%1.%2.%3.%4.%5.%6."/>
      <w:lvlJc w:val="left"/>
      <w:pPr>
        <w:ind w:left="5020" w:hanging="1080"/>
      </w:pPr>
    </w:lvl>
    <w:lvl w:ilvl="6">
      <w:start w:val="1"/>
      <w:numFmt w:val="decimal"/>
      <w:lvlText w:val="%1.%2.%3.%4.%5.%6.%7."/>
      <w:lvlJc w:val="left"/>
      <w:pPr>
        <w:ind w:left="6168" w:hanging="1440"/>
      </w:pPr>
    </w:lvl>
    <w:lvl w:ilvl="7">
      <w:start w:val="1"/>
      <w:numFmt w:val="decimal"/>
      <w:lvlText w:val="%1.%2.%3.%4.%5.%6.%7.%8."/>
      <w:lvlJc w:val="left"/>
      <w:pPr>
        <w:ind w:left="6956" w:hanging="1440"/>
      </w:pPr>
    </w:lvl>
    <w:lvl w:ilvl="8">
      <w:start w:val="1"/>
      <w:numFmt w:val="decimal"/>
      <w:lvlText w:val="%1.%2.%3.%4.%5.%6.%7.%8.%9."/>
      <w:lvlJc w:val="left"/>
      <w:pPr>
        <w:ind w:left="8104" w:hanging="1800"/>
      </w:pPr>
    </w:lvl>
  </w:abstractNum>
  <w:abstractNum w:abstractNumId="11">
    <w:nsid w:val="19503D46"/>
    <w:multiLevelType w:val="multilevel"/>
    <w:tmpl w:val="EF6E05A4"/>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decimal"/>
      <w:lvlText w:val="%1.%2."/>
      <w:lvlJc w:val="left"/>
      <w:pPr>
        <w:tabs>
          <w:tab w:val="num" w:pos="900"/>
        </w:tabs>
        <w:ind w:left="900" w:hanging="360"/>
      </w:pPr>
    </w:lvl>
    <w:lvl w:ilvl="2">
      <w:start w:val="1"/>
      <w:numFmt w:val="decimal"/>
      <w:lvlText w:val="%1.%2.%3."/>
      <w:lvlJc w:val="left"/>
      <w:pPr>
        <w:tabs>
          <w:tab w:val="num" w:pos="2138"/>
        </w:tabs>
        <w:ind w:left="2138" w:hanging="720"/>
      </w:pPr>
    </w:lvl>
    <w:lvl w:ilvl="3">
      <w:start w:val="1"/>
      <w:numFmt w:val="decimal"/>
      <w:lvlText w:val="%1.%2.%3.%4."/>
      <w:lvlJc w:val="left"/>
      <w:pPr>
        <w:tabs>
          <w:tab w:val="num" w:pos="2847"/>
        </w:tabs>
        <w:ind w:left="2847" w:hanging="720"/>
      </w:pPr>
    </w:lvl>
    <w:lvl w:ilvl="4">
      <w:start w:val="1"/>
      <w:numFmt w:val="decimal"/>
      <w:lvlText w:val="%1.%2.%3.%4.%5."/>
      <w:lvlJc w:val="left"/>
      <w:pPr>
        <w:tabs>
          <w:tab w:val="num" w:pos="3916"/>
        </w:tabs>
        <w:ind w:left="3916" w:hanging="1080"/>
      </w:pPr>
    </w:lvl>
    <w:lvl w:ilvl="5">
      <w:start w:val="1"/>
      <w:numFmt w:val="decimal"/>
      <w:lvlText w:val="%1.%2.%3.%4.%5.%6."/>
      <w:lvlJc w:val="left"/>
      <w:pPr>
        <w:tabs>
          <w:tab w:val="num" w:pos="4625"/>
        </w:tabs>
        <w:ind w:left="4625" w:hanging="1080"/>
      </w:pPr>
    </w:lvl>
    <w:lvl w:ilvl="6">
      <w:start w:val="1"/>
      <w:numFmt w:val="decimal"/>
      <w:lvlText w:val="%1.%2.%3.%4.%5.%6.%7."/>
      <w:lvlJc w:val="left"/>
      <w:pPr>
        <w:tabs>
          <w:tab w:val="num" w:pos="5694"/>
        </w:tabs>
        <w:ind w:left="5694" w:hanging="1440"/>
      </w:pPr>
    </w:lvl>
    <w:lvl w:ilvl="7">
      <w:start w:val="1"/>
      <w:numFmt w:val="decimal"/>
      <w:lvlText w:val="%1.%2.%3.%4.%5.%6.%7.%8."/>
      <w:lvlJc w:val="left"/>
      <w:pPr>
        <w:tabs>
          <w:tab w:val="num" w:pos="6403"/>
        </w:tabs>
        <w:ind w:left="6403" w:hanging="1440"/>
      </w:pPr>
    </w:lvl>
    <w:lvl w:ilvl="8">
      <w:start w:val="1"/>
      <w:numFmt w:val="decimal"/>
      <w:lvlText w:val="%1.%2.%3.%4.%5.%6.%7.%8.%9."/>
      <w:lvlJc w:val="left"/>
      <w:pPr>
        <w:tabs>
          <w:tab w:val="num" w:pos="7472"/>
        </w:tabs>
        <w:ind w:left="7472" w:hanging="1800"/>
      </w:pPr>
    </w:lvl>
  </w:abstractNum>
  <w:abstractNum w:abstractNumId="12">
    <w:nsid w:val="27843609"/>
    <w:multiLevelType w:val="hybridMultilevel"/>
    <w:tmpl w:val="42A6415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nsid w:val="296F3881"/>
    <w:multiLevelType w:val="multilevel"/>
    <w:tmpl w:val="0E869E8C"/>
    <w:lvl w:ilvl="0">
      <w:start w:val="11"/>
      <w:numFmt w:val="decimal"/>
      <w:lvlText w:val="%1."/>
      <w:lvlJc w:val="left"/>
      <w:pPr>
        <w:ind w:left="480" w:hanging="480"/>
      </w:pPr>
    </w:lvl>
    <w:lvl w:ilvl="1">
      <w:start w:val="1"/>
      <w:numFmt w:val="decimal"/>
      <w:lvlText w:val="%1.%2."/>
      <w:lvlJc w:val="left"/>
      <w:pPr>
        <w:ind w:left="1268" w:hanging="480"/>
      </w:pPr>
      <w:rPr>
        <w:rFonts w:ascii="Times New Roman" w:hAnsi="Times New Roman" w:cs="Times New Roman"/>
        <w:sz w:val="24"/>
        <w:szCs w:val="24"/>
      </w:rPr>
    </w:lvl>
    <w:lvl w:ilvl="2">
      <w:start w:val="1"/>
      <w:numFmt w:val="decimal"/>
      <w:lvlText w:val="%1.%2.%3."/>
      <w:lvlJc w:val="left"/>
      <w:pPr>
        <w:ind w:left="2296" w:hanging="720"/>
      </w:pPr>
    </w:lvl>
    <w:lvl w:ilvl="3">
      <w:start w:val="1"/>
      <w:numFmt w:val="decimal"/>
      <w:lvlText w:val="%1.%2.%3.%4."/>
      <w:lvlJc w:val="left"/>
      <w:pPr>
        <w:ind w:left="3084" w:hanging="720"/>
      </w:pPr>
    </w:lvl>
    <w:lvl w:ilvl="4">
      <w:start w:val="1"/>
      <w:numFmt w:val="decimal"/>
      <w:lvlText w:val="%1.%2.%3.%4.%5."/>
      <w:lvlJc w:val="left"/>
      <w:pPr>
        <w:ind w:left="4232" w:hanging="1080"/>
      </w:pPr>
    </w:lvl>
    <w:lvl w:ilvl="5">
      <w:start w:val="1"/>
      <w:numFmt w:val="decimal"/>
      <w:lvlText w:val="%1.%2.%3.%4.%5.%6."/>
      <w:lvlJc w:val="left"/>
      <w:pPr>
        <w:ind w:left="5020" w:hanging="1080"/>
      </w:pPr>
    </w:lvl>
    <w:lvl w:ilvl="6">
      <w:start w:val="1"/>
      <w:numFmt w:val="decimal"/>
      <w:lvlText w:val="%1.%2.%3.%4.%5.%6.%7."/>
      <w:lvlJc w:val="left"/>
      <w:pPr>
        <w:ind w:left="6168" w:hanging="1440"/>
      </w:pPr>
    </w:lvl>
    <w:lvl w:ilvl="7">
      <w:start w:val="1"/>
      <w:numFmt w:val="decimal"/>
      <w:lvlText w:val="%1.%2.%3.%4.%5.%6.%7.%8."/>
      <w:lvlJc w:val="left"/>
      <w:pPr>
        <w:ind w:left="6956" w:hanging="1440"/>
      </w:pPr>
    </w:lvl>
    <w:lvl w:ilvl="8">
      <w:start w:val="1"/>
      <w:numFmt w:val="decimal"/>
      <w:lvlText w:val="%1.%2.%3.%4.%5.%6.%7.%8.%9."/>
      <w:lvlJc w:val="left"/>
      <w:pPr>
        <w:ind w:left="8104" w:hanging="1800"/>
      </w:pPr>
    </w:lvl>
  </w:abstractNum>
  <w:abstractNum w:abstractNumId="14">
    <w:nsid w:val="2C660894"/>
    <w:multiLevelType w:val="multilevel"/>
    <w:tmpl w:val="94D09A6A"/>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2D0A1CAE"/>
    <w:multiLevelType w:val="multilevel"/>
    <w:tmpl w:val="6EAAF45C"/>
    <w:lvl w:ilvl="0">
      <w:start w:val="14"/>
      <w:numFmt w:val="decimal"/>
      <w:lvlText w:val="%1."/>
      <w:lvlJc w:val="left"/>
      <w:pPr>
        <w:ind w:left="480" w:hanging="480"/>
      </w:pPr>
      <w:rPr>
        <w:rFonts w:ascii="Times New Roman" w:hAnsi="Times New Roman"/>
        <w:b/>
        <w:sz w:val="24"/>
      </w:rPr>
    </w:lvl>
    <w:lvl w:ilvl="1">
      <w:start w:val="1"/>
      <w:numFmt w:val="decimal"/>
      <w:lvlText w:val="%1.%2."/>
      <w:lvlJc w:val="left"/>
      <w:pPr>
        <w:ind w:left="1048" w:hanging="480"/>
      </w:pPr>
    </w:lvl>
    <w:lvl w:ilvl="2">
      <w:start w:val="1"/>
      <w:numFmt w:val="decimal"/>
      <w:lvlText w:val="%1.%2.%3."/>
      <w:lvlJc w:val="left"/>
      <w:pPr>
        <w:ind w:left="2296" w:hanging="720"/>
      </w:pPr>
    </w:lvl>
    <w:lvl w:ilvl="3">
      <w:start w:val="1"/>
      <w:numFmt w:val="decimal"/>
      <w:lvlText w:val="%1.%2.%3.%4."/>
      <w:lvlJc w:val="left"/>
      <w:pPr>
        <w:ind w:left="3084" w:hanging="720"/>
      </w:pPr>
    </w:lvl>
    <w:lvl w:ilvl="4">
      <w:start w:val="1"/>
      <w:numFmt w:val="decimal"/>
      <w:lvlText w:val="%1.%2.%3.%4.%5."/>
      <w:lvlJc w:val="left"/>
      <w:pPr>
        <w:ind w:left="4232" w:hanging="1080"/>
      </w:pPr>
    </w:lvl>
    <w:lvl w:ilvl="5">
      <w:start w:val="1"/>
      <w:numFmt w:val="decimal"/>
      <w:lvlText w:val="%1.%2.%3.%4.%5.%6."/>
      <w:lvlJc w:val="left"/>
      <w:pPr>
        <w:ind w:left="5020" w:hanging="1080"/>
      </w:pPr>
    </w:lvl>
    <w:lvl w:ilvl="6">
      <w:start w:val="1"/>
      <w:numFmt w:val="decimal"/>
      <w:lvlText w:val="%1.%2.%3.%4.%5.%6.%7."/>
      <w:lvlJc w:val="left"/>
      <w:pPr>
        <w:ind w:left="6168" w:hanging="1440"/>
      </w:pPr>
    </w:lvl>
    <w:lvl w:ilvl="7">
      <w:start w:val="1"/>
      <w:numFmt w:val="decimal"/>
      <w:lvlText w:val="%1.%2.%3.%4.%5.%6.%7.%8."/>
      <w:lvlJc w:val="left"/>
      <w:pPr>
        <w:ind w:left="6956" w:hanging="1440"/>
      </w:pPr>
    </w:lvl>
    <w:lvl w:ilvl="8">
      <w:start w:val="1"/>
      <w:numFmt w:val="decimal"/>
      <w:lvlText w:val="%1.%2.%3.%4.%5.%6.%7.%8.%9."/>
      <w:lvlJc w:val="left"/>
      <w:pPr>
        <w:ind w:left="8104" w:hanging="1800"/>
      </w:pPr>
    </w:lvl>
  </w:abstractNum>
  <w:abstractNum w:abstractNumId="16">
    <w:nsid w:val="2E511AC8"/>
    <w:multiLevelType w:val="multilevel"/>
    <w:tmpl w:val="3F9CD61A"/>
    <w:lvl w:ilvl="0">
      <w:start w:val="7"/>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7">
    <w:nsid w:val="307944A4"/>
    <w:multiLevelType w:val="multilevel"/>
    <w:tmpl w:val="8E4C6FB8"/>
    <w:lvl w:ilvl="0">
      <w:start w:val="1"/>
      <w:numFmt w:val="decimal"/>
      <w:lvlText w:val="%1."/>
      <w:lvlJc w:val="left"/>
      <w:pPr>
        <w:ind w:left="360" w:hanging="360"/>
      </w:pPr>
      <w:rPr>
        <w:rFonts w:ascii="Times New Roman" w:hAnsi="Times New Roman" w:cs="Times New Roman" w:hint="default"/>
        <w:b/>
        <w:sz w:val="24"/>
      </w:rPr>
    </w:lvl>
    <w:lvl w:ilvl="1">
      <w:start w:val="1"/>
      <w:numFmt w:val="decimal"/>
      <w:lvlText w:val="%1.%2."/>
      <w:lvlJc w:val="left"/>
      <w:pPr>
        <w:ind w:left="792" w:hanging="432"/>
      </w:pPr>
      <w:rPr>
        <w:rFonts w:ascii="Times New Roman" w:hAnsi="Times New Roman" w:cs="Times New Roman"/>
        <w:b/>
        <w:sz w:val="24"/>
        <w:szCs w:val="24"/>
      </w:rPr>
    </w:lvl>
    <w:lvl w:ilvl="2">
      <w:start w:val="1"/>
      <w:numFmt w:val="decimal"/>
      <w:lvlText w:val="%1.%2.%3."/>
      <w:lvlJc w:val="left"/>
      <w:pPr>
        <w:ind w:left="1224" w:hanging="504"/>
      </w:pPr>
    </w:lvl>
    <w:lvl w:ilvl="3">
      <w:start w:val="1"/>
      <w:numFmt w:val="decimal"/>
      <w:lvlText w:val="%1.%2.%3.%4."/>
      <w:lvlJc w:val="left"/>
      <w:pPr>
        <w:ind w:left="220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33F03F35"/>
    <w:multiLevelType w:val="multilevel"/>
    <w:tmpl w:val="9AD67196"/>
    <w:lvl w:ilvl="0">
      <w:start w:val="2"/>
      <w:numFmt w:val="decimal"/>
      <w:lvlText w:val="%1."/>
      <w:lvlJc w:val="left"/>
      <w:pPr>
        <w:tabs>
          <w:tab w:val="num" w:pos="360"/>
        </w:tabs>
        <w:ind w:left="360" w:hanging="360"/>
      </w:pPr>
      <w:rPr>
        <w:b/>
      </w:rPr>
    </w:lvl>
    <w:lvl w:ilvl="1">
      <w:start w:val="1"/>
      <w:numFmt w:val="decimal"/>
      <w:lvlText w:val="%1.%2."/>
      <w:lvlJc w:val="left"/>
      <w:pPr>
        <w:tabs>
          <w:tab w:val="num" w:pos="360"/>
        </w:tabs>
        <w:ind w:left="360" w:hanging="36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9">
    <w:nsid w:val="35052DD4"/>
    <w:multiLevelType w:val="hybridMultilevel"/>
    <w:tmpl w:val="3BE2D49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nsid w:val="372679AA"/>
    <w:multiLevelType w:val="multilevel"/>
    <w:tmpl w:val="6EAAF45C"/>
    <w:lvl w:ilvl="0">
      <w:start w:val="14"/>
      <w:numFmt w:val="decimal"/>
      <w:lvlText w:val="%1."/>
      <w:lvlJc w:val="left"/>
      <w:pPr>
        <w:ind w:left="480" w:hanging="480"/>
      </w:pPr>
      <w:rPr>
        <w:rFonts w:ascii="Times New Roman" w:hAnsi="Times New Roman"/>
        <w:b/>
        <w:sz w:val="24"/>
      </w:rPr>
    </w:lvl>
    <w:lvl w:ilvl="1">
      <w:start w:val="1"/>
      <w:numFmt w:val="decimal"/>
      <w:lvlText w:val="%1.%2."/>
      <w:lvlJc w:val="left"/>
      <w:pPr>
        <w:ind w:left="1048" w:hanging="480"/>
      </w:pPr>
    </w:lvl>
    <w:lvl w:ilvl="2">
      <w:start w:val="1"/>
      <w:numFmt w:val="decimal"/>
      <w:lvlText w:val="%1.%2.%3."/>
      <w:lvlJc w:val="left"/>
      <w:pPr>
        <w:ind w:left="2296" w:hanging="720"/>
      </w:pPr>
    </w:lvl>
    <w:lvl w:ilvl="3">
      <w:start w:val="1"/>
      <w:numFmt w:val="decimal"/>
      <w:lvlText w:val="%1.%2.%3.%4."/>
      <w:lvlJc w:val="left"/>
      <w:pPr>
        <w:ind w:left="3084" w:hanging="720"/>
      </w:pPr>
    </w:lvl>
    <w:lvl w:ilvl="4">
      <w:start w:val="1"/>
      <w:numFmt w:val="decimal"/>
      <w:lvlText w:val="%1.%2.%3.%4.%5."/>
      <w:lvlJc w:val="left"/>
      <w:pPr>
        <w:ind w:left="4232" w:hanging="1080"/>
      </w:pPr>
    </w:lvl>
    <w:lvl w:ilvl="5">
      <w:start w:val="1"/>
      <w:numFmt w:val="decimal"/>
      <w:lvlText w:val="%1.%2.%3.%4.%5.%6."/>
      <w:lvlJc w:val="left"/>
      <w:pPr>
        <w:ind w:left="5020" w:hanging="1080"/>
      </w:pPr>
    </w:lvl>
    <w:lvl w:ilvl="6">
      <w:start w:val="1"/>
      <w:numFmt w:val="decimal"/>
      <w:lvlText w:val="%1.%2.%3.%4.%5.%6.%7."/>
      <w:lvlJc w:val="left"/>
      <w:pPr>
        <w:ind w:left="6168" w:hanging="1440"/>
      </w:pPr>
    </w:lvl>
    <w:lvl w:ilvl="7">
      <w:start w:val="1"/>
      <w:numFmt w:val="decimal"/>
      <w:lvlText w:val="%1.%2.%3.%4.%5.%6.%7.%8."/>
      <w:lvlJc w:val="left"/>
      <w:pPr>
        <w:ind w:left="6956" w:hanging="1440"/>
      </w:pPr>
    </w:lvl>
    <w:lvl w:ilvl="8">
      <w:start w:val="1"/>
      <w:numFmt w:val="decimal"/>
      <w:lvlText w:val="%1.%2.%3.%4.%5.%6.%7.%8.%9."/>
      <w:lvlJc w:val="left"/>
      <w:pPr>
        <w:ind w:left="8104" w:hanging="1800"/>
      </w:pPr>
    </w:lvl>
  </w:abstractNum>
  <w:abstractNum w:abstractNumId="21">
    <w:nsid w:val="389F7D38"/>
    <w:multiLevelType w:val="multilevel"/>
    <w:tmpl w:val="5FAEF190"/>
    <w:lvl w:ilvl="0">
      <w:start w:val="18"/>
      <w:numFmt w:val="decimal"/>
      <w:lvlText w:val="%1."/>
      <w:lvlJc w:val="left"/>
      <w:pPr>
        <w:ind w:left="480" w:hanging="480"/>
      </w:pPr>
      <w:rPr>
        <w:rFonts w:hint="default"/>
      </w:rPr>
    </w:lvl>
    <w:lvl w:ilvl="1">
      <w:start w:val="1"/>
      <w:numFmt w:val="decimal"/>
      <w:lvlText w:val="%1.%2."/>
      <w:lvlJc w:val="left"/>
      <w:pPr>
        <w:ind w:left="1320" w:hanging="48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22">
    <w:nsid w:val="40664F25"/>
    <w:multiLevelType w:val="hybridMultilevel"/>
    <w:tmpl w:val="1084EA3C"/>
    <w:lvl w:ilvl="0" w:tplc="04260001">
      <w:start w:val="1"/>
      <w:numFmt w:val="bullet"/>
      <w:lvlText w:val=""/>
      <w:lvlJc w:val="left"/>
      <w:pPr>
        <w:ind w:left="1944" w:hanging="360"/>
      </w:pPr>
      <w:rPr>
        <w:rFonts w:ascii="Symbol" w:hAnsi="Symbol" w:hint="default"/>
      </w:rPr>
    </w:lvl>
    <w:lvl w:ilvl="1" w:tplc="04260003" w:tentative="1">
      <w:start w:val="1"/>
      <w:numFmt w:val="bullet"/>
      <w:lvlText w:val="o"/>
      <w:lvlJc w:val="left"/>
      <w:pPr>
        <w:ind w:left="2664" w:hanging="360"/>
      </w:pPr>
      <w:rPr>
        <w:rFonts w:ascii="Courier New" w:hAnsi="Courier New" w:cs="Courier New" w:hint="default"/>
      </w:rPr>
    </w:lvl>
    <w:lvl w:ilvl="2" w:tplc="04260005" w:tentative="1">
      <w:start w:val="1"/>
      <w:numFmt w:val="bullet"/>
      <w:lvlText w:val=""/>
      <w:lvlJc w:val="left"/>
      <w:pPr>
        <w:ind w:left="3384" w:hanging="360"/>
      </w:pPr>
      <w:rPr>
        <w:rFonts w:ascii="Wingdings" w:hAnsi="Wingdings" w:hint="default"/>
      </w:rPr>
    </w:lvl>
    <w:lvl w:ilvl="3" w:tplc="04260001" w:tentative="1">
      <w:start w:val="1"/>
      <w:numFmt w:val="bullet"/>
      <w:lvlText w:val=""/>
      <w:lvlJc w:val="left"/>
      <w:pPr>
        <w:ind w:left="4104" w:hanging="360"/>
      </w:pPr>
      <w:rPr>
        <w:rFonts w:ascii="Symbol" w:hAnsi="Symbol" w:hint="default"/>
      </w:rPr>
    </w:lvl>
    <w:lvl w:ilvl="4" w:tplc="04260003" w:tentative="1">
      <w:start w:val="1"/>
      <w:numFmt w:val="bullet"/>
      <w:lvlText w:val="o"/>
      <w:lvlJc w:val="left"/>
      <w:pPr>
        <w:ind w:left="4824" w:hanging="360"/>
      </w:pPr>
      <w:rPr>
        <w:rFonts w:ascii="Courier New" w:hAnsi="Courier New" w:cs="Courier New" w:hint="default"/>
      </w:rPr>
    </w:lvl>
    <w:lvl w:ilvl="5" w:tplc="04260005" w:tentative="1">
      <w:start w:val="1"/>
      <w:numFmt w:val="bullet"/>
      <w:lvlText w:val=""/>
      <w:lvlJc w:val="left"/>
      <w:pPr>
        <w:ind w:left="5544" w:hanging="360"/>
      </w:pPr>
      <w:rPr>
        <w:rFonts w:ascii="Wingdings" w:hAnsi="Wingdings" w:hint="default"/>
      </w:rPr>
    </w:lvl>
    <w:lvl w:ilvl="6" w:tplc="04260001" w:tentative="1">
      <w:start w:val="1"/>
      <w:numFmt w:val="bullet"/>
      <w:lvlText w:val=""/>
      <w:lvlJc w:val="left"/>
      <w:pPr>
        <w:ind w:left="6264" w:hanging="360"/>
      </w:pPr>
      <w:rPr>
        <w:rFonts w:ascii="Symbol" w:hAnsi="Symbol" w:hint="default"/>
      </w:rPr>
    </w:lvl>
    <w:lvl w:ilvl="7" w:tplc="04260003" w:tentative="1">
      <w:start w:val="1"/>
      <w:numFmt w:val="bullet"/>
      <w:lvlText w:val="o"/>
      <w:lvlJc w:val="left"/>
      <w:pPr>
        <w:ind w:left="6984" w:hanging="360"/>
      </w:pPr>
      <w:rPr>
        <w:rFonts w:ascii="Courier New" w:hAnsi="Courier New" w:cs="Courier New" w:hint="default"/>
      </w:rPr>
    </w:lvl>
    <w:lvl w:ilvl="8" w:tplc="04260005" w:tentative="1">
      <w:start w:val="1"/>
      <w:numFmt w:val="bullet"/>
      <w:lvlText w:val=""/>
      <w:lvlJc w:val="left"/>
      <w:pPr>
        <w:ind w:left="7704" w:hanging="360"/>
      </w:pPr>
      <w:rPr>
        <w:rFonts w:ascii="Wingdings" w:hAnsi="Wingdings" w:hint="default"/>
      </w:rPr>
    </w:lvl>
  </w:abstractNum>
  <w:abstractNum w:abstractNumId="23">
    <w:nsid w:val="40C050BB"/>
    <w:multiLevelType w:val="hybridMultilevel"/>
    <w:tmpl w:val="3B4EA1B4"/>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nsid w:val="44274DE8"/>
    <w:multiLevelType w:val="multilevel"/>
    <w:tmpl w:val="2BF242F6"/>
    <w:lvl w:ilvl="0">
      <w:start w:val="1"/>
      <w:numFmt w:val="none"/>
      <w:suff w:val="nothing"/>
      <w:lvlText w:val=""/>
      <w:lvlJc w:val="left"/>
      <w:pPr>
        <w:ind w:left="0" w:firstLine="0"/>
      </w:pPr>
    </w:lvl>
    <w:lvl w:ilvl="1">
      <w:start w:val="1"/>
      <w:numFmt w:val="decimal"/>
      <w:pStyle w:val="Heading2"/>
      <w:lvlText w:val="%2."/>
      <w:lvlJc w:val="left"/>
      <w:pPr>
        <w:tabs>
          <w:tab w:val="num" w:pos="851"/>
        </w:tabs>
        <w:ind w:left="851" w:hanging="851"/>
      </w:pPr>
      <w:rPr>
        <w:b/>
        <w:i w:val="0"/>
        <w:sz w:val="24"/>
      </w:rPr>
    </w:lvl>
    <w:lvl w:ilvl="2">
      <w:start w:val="1"/>
      <w:numFmt w:val="decimal"/>
      <w:pStyle w:val="Heading3"/>
      <w:lvlText w:val="%2.%3."/>
      <w:lvlJc w:val="left"/>
      <w:pPr>
        <w:tabs>
          <w:tab w:val="num" w:pos="1225"/>
        </w:tabs>
        <w:ind w:left="1225" w:hanging="851"/>
      </w:pPr>
      <w:rPr>
        <w:b w:val="0"/>
        <w:i w:val="0"/>
        <w:sz w:val="24"/>
      </w:rPr>
    </w:lvl>
    <w:lvl w:ilvl="3">
      <w:start w:val="1"/>
      <w:numFmt w:val="decimal"/>
      <w:pStyle w:val="Heading4"/>
      <w:lvlText w:val="%2.%3.%4."/>
      <w:lvlJc w:val="left"/>
      <w:pPr>
        <w:tabs>
          <w:tab w:val="num" w:pos="1080"/>
        </w:tabs>
        <w:ind w:left="864" w:hanging="864"/>
      </w:pPr>
    </w:lvl>
    <w:lvl w:ilvl="4">
      <w:start w:val="1"/>
      <w:numFmt w:val="decimal"/>
      <w:pStyle w:val="Heading5"/>
      <w:lvlText w:val="%2.%3.%4.%5"/>
      <w:lvlJc w:val="left"/>
      <w:pPr>
        <w:tabs>
          <w:tab w:val="num" w:pos="1008"/>
        </w:tabs>
        <w:ind w:left="1008" w:hanging="1008"/>
      </w:pPr>
    </w:lvl>
    <w:lvl w:ilvl="5">
      <w:start w:val="1"/>
      <w:numFmt w:val="decimal"/>
      <w:pStyle w:val="Heading6"/>
      <w:lvlText w:val="%2.%3.%4.%5.%6"/>
      <w:lvlJc w:val="left"/>
      <w:pPr>
        <w:tabs>
          <w:tab w:val="num" w:pos="1152"/>
        </w:tabs>
        <w:ind w:left="1152" w:hanging="1152"/>
      </w:pPr>
    </w:lvl>
    <w:lvl w:ilvl="6">
      <w:start w:val="1"/>
      <w:numFmt w:val="decimal"/>
      <w:pStyle w:val="Heading7"/>
      <w:lvlText w:val="%2.%3.%4.%5.%6.%7"/>
      <w:lvlJc w:val="left"/>
      <w:pPr>
        <w:tabs>
          <w:tab w:val="num" w:pos="1296"/>
        </w:tabs>
        <w:ind w:left="1296" w:hanging="1296"/>
      </w:pPr>
    </w:lvl>
    <w:lvl w:ilvl="7">
      <w:start w:val="1"/>
      <w:numFmt w:val="decimal"/>
      <w:pStyle w:val="Heading8"/>
      <w:lvlText w:val="%2.%3.%4.%5.%6.%7.%8"/>
      <w:lvlJc w:val="left"/>
      <w:pPr>
        <w:tabs>
          <w:tab w:val="num" w:pos="1440"/>
        </w:tabs>
        <w:ind w:left="1440" w:hanging="1440"/>
      </w:pPr>
    </w:lvl>
    <w:lvl w:ilvl="8">
      <w:start w:val="1"/>
      <w:numFmt w:val="decimal"/>
      <w:pStyle w:val="Heading9"/>
      <w:lvlText w:val="%2.%3.%4.%5.%6.%7.%8.%9"/>
      <w:lvlJc w:val="left"/>
      <w:pPr>
        <w:tabs>
          <w:tab w:val="num" w:pos="1584"/>
        </w:tabs>
        <w:ind w:left="1584" w:hanging="1584"/>
      </w:pPr>
    </w:lvl>
  </w:abstractNum>
  <w:abstractNum w:abstractNumId="25">
    <w:nsid w:val="444D7FA7"/>
    <w:multiLevelType w:val="hybridMultilevel"/>
    <w:tmpl w:val="42A6415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nsid w:val="4B07020F"/>
    <w:multiLevelType w:val="multilevel"/>
    <w:tmpl w:val="494E8188"/>
    <w:lvl w:ilvl="0">
      <w:start w:val="18"/>
      <w:numFmt w:val="decimal"/>
      <w:lvlText w:val="%1."/>
      <w:lvlJc w:val="left"/>
      <w:pPr>
        <w:ind w:left="660" w:hanging="660"/>
      </w:pPr>
    </w:lvl>
    <w:lvl w:ilvl="1">
      <w:start w:val="2"/>
      <w:numFmt w:val="decimal"/>
      <w:lvlText w:val="%1.%2."/>
      <w:lvlJc w:val="left"/>
      <w:pPr>
        <w:ind w:left="1414" w:hanging="660"/>
      </w:pPr>
    </w:lvl>
    <w:lvl w:ilvl="2">
      <w:start w:val="3"/>
      <w:numFmt w:val="decimal"/>
      <w:lvlText w:val="%1.%2.%3."/>
      <w:lvlJc w:val="left"/>
      <w:pPr>
        <w:ind w:left="2228" w:hanging="720"/>
      </w:pPr>
    </w:lvl>
    <w:lvl w:ilvl="3">
      <w:start w:val="1"/>
      <w:numFmt w:val="decimal"/>
      <w:lvlText w:val="%1.%2.%3.%4."/>
      <w:lvlJc w:val="left"/>
      <w:pPr>
        <w:ind w:left="2982" w:hanging="720"/>
      </w:pPr>
    </w:lvl>
    <w:lvl w:ilvl="4">
      <w:start w:val="1"/>
      <w:numFmt w:val="decimal"/>
      <w:lvlText w:val="%1.%2.%3.%4.%5."/>
      <w:lvlJc w:val="left"/>
      <w:pPr>
        <w:ind w:left="4096" w:hanging="1080"/>
      </w:pPr>
    </w:lvl>
    <w:lvl w:ilvl="5">
      <w:start w:val="1"/>
      <w:numFmt w:val="decimal"/>
      <w:lvlText w:val="%1.%2.%3.%4.%5.%6."/>
      <w:lvlJc w:val="left"/>
      <w:pPr>
        <w:ind w:left="4850" w:hanging="1080"/>
      </w:pPr>
    </w:lvl>
    <w:lvl w:ilvl="6">
      <w:start w:val="1"/>
      <w:numFmt w:val="decimal"/>
      <w:lvlText w:val="%1.%2.%3.%4.%5.%6.%7."/>
      <w:lvlJc w:val="left"/>
      <w:pPr>
        <w:ind w:left="5964" w:hanging="1440"/>
      </w:pPr>
    </w:lvl>
    <w:lvl w:ilvl="7">
      <w:start w:val="1"/>
      <w:numFmt w:val="decimal"/>
      <w:lvlText w:val="%1.%2.%3.%4.%5.%6.%7.%8."/>
      <w:lvlJc w:val="left"/>
      <w:pPr>
        <w:ind w:left="6718" w:hanging="1440"/>
      </w:pPr>
    </w:lvl>
    <w:lvl w:ilvl="8">
      <w:start w:val="1"/>
      <w:numFmt w:val="decimal"/>
      <w:lvlText w:val="%1.%2.%3.%4.%5.%6.%7.%8.%9."/>
      <w:lvlJc w:val="left"/>
      <w:pPr>
        <w:ind w:left="7832" w:hanging="1800"/>
      </w:pPr>
    </w:lvl>
  </w:abstractNum>
  <w:abstractNum w:abstractNumId="27">
    <w:nsid w:val="4F442646"/>
    <w:multiLevelType w:val="multilevel"/>
    <w:tmpl w:val="EA985994"/>
    <w:lvl w:ilvl="0">
      <w:start w:val="16"/>
      <w:numFmt w:val="decimal"/>
      <w:lvlText w:val="%1."/>
      <w:lvlJc w:val="left"/>
      <w:pPr>
        <w:ind w:left="480" w:hanging="480"/>
      </w:pPr>
      <w:rPr>
        <w:rFonts w:hint="default"/>
        <w:color w:val="000000"/>
        <w:sz w:val="24"/>
      </w:rPr>
    </w:lvl>
    <w:lvl w:ilvl="1">
      <w:start w:val="3"/>
      <w:numFmt w:val="decimal"/>
      <w:lvlText w:val="%1.%2."/>
      <w:lvlJc w:val="left"/>
      <w:pPr>
        <w:ind w:left="1048" w:hanging="480"/>
      </w:pPr>
      <w:rPr>
        <w:rFonts w:hint="default"/>
        <w:color w:val="000000"/>
        <w:sz w:val="24"/>
      </w:rPr>
    </w:lvl>
    <w:lvl w:ilvl="2">
      <w:start w:val="1"/>
      <w:numFmt w:val="decimal"/>
      <w:lvlText w:val="%1.%2.%3."/>
      <w:lvlJc w:val="left"/>
      <w:pPr>
        <w:ind w:left="1856" w:hanging="720"/>
      </w:pPr>
      <w:rPr>
        <w:rFonts w:hint="default"/>
        <w:color w:val="000000"/>
        <w:sz w:val="24"/>
      </w:rPr>
    </w:lvl>
    <w:lvl w:ilvl="3">
      <w:start w:val="1"/>
      <w:numFmt w:val="decimal"/>
      <w:lvlText w:val="%1.%2.%3.%4."/>
      <w:lvlJc w:val="left"/>
      <w:pPr>
        <w:ind w:left="2424" w:hanging="720"/>
      </w:pPr>
      <w:rPr>
        <w:rFonts w:hint="default"/>
        <w:color w:val="000000"/>
        <w:sz w:val="24"/>
      </w:rPr>
    </w:lvl>
    <w:lvl w:ilvl="4">
      <w:start w:val="1"/>
      <w:numFmt w:val="decimal"/>
      <w:lvlText w:val="%1.%2.%3.%4.%5."/>
      <w:lvlJc w:val="left"/>
      <w:pPr>
        <w:ind w:left="3352" w:hanging="1080"/>
      </w:pPr>
      <w:rPr>
        <w:rFonts w:hint="default"/>
        <w:color w:val="000000"/>
        <w:sz w:val="24"/>
      </w:rPr>
    </w:lvl>
    <w:lvl w:ilvl="5">
      <w:start w:val="1"/>
      <w:numFmt w:val="decimal"/>
      <w:lvlText w:val="%1.%2.%3.%4.%5.%6."/>
      <w:lvlJc w:val="left"/>
      <w:pPr>
        <w:ind w:left="3920" w:hanging="1080"/>
      </w:pPr>
      <w:rPr>
        <w:rFonts w:hint="default"/>
        <w:color w:val="000000"/>
        <w:sz w:val="24"/>
      </w:rPr>
    </w:lvl>
    <w:lvl w:ilvl="6">
      <w:start w:val="1"/>
      <w:numFmt w:val="decimal"/>
      <w:lvlText w:val="%1.%2.%3.%4.%5.%6.%7."/>
      <w:lvlJc w:val="left"/>
      <w:pPr>
        <w:ind w:left="4848" w:hanging="1440"/>
      </w:pPr>
      <w:rPr>
        <w:rFonts w:hint="default"/>
        <w:color w:val="000000"/>
        <w:sz w:val="24"/>
      </w:rPr>
    </w:lvl>
    <w:lvl w:ilvl="7">
      <w:start w:val="1"/>
      <w:numFmt w:val="decimal"/>
      <w:lvlText w:val="%1.%2.%3.%4.%5.%6.%7.%8."/>
      <w:lvlJc w:val="left"/>
      <w:pPr>
        <w:ind w:left="5416" w:hanging="1440"/>
      </w:pPr>
      <w:rPr>
        <w:rFonts w:hint="default"/>
        <w:color w:val="000000"/>
        <w:sz w:val="24"/>
      </w:rPr>
    </w:lvl>
    <w:lvl w:ilvl="8">
      <w:start w:val="1"/>
      <w:numFmt w:val="decimal"/>
      <w:lvlText w:val="%1.%2.%3.%4.%5.%6.%7.%8.%9."/>
      <w:lvlJc w:val="left"/>
      <w:pPr>
        <w:ind w:left="5984" w:hanging="1440"/>
      </w:pPr>
      <w:rPr>
        <w:rFonts w:hint="default"/>
        <w:color w:val="000000"/>
        <w:sz w:val="24"/>
      </w:rPr>
    </w:lvl>
  </w:abstractNum>
  <w:abstractNum w:abstractNumId="28">
    <w:nsid w:val="4FD56730"/>
    <w:multiLevelType w:val="multilevel"/>
    <w:tmpl w:val="CC6A9A64"/>
    <w:lvl w:ilvl="0">
      <w:start w:val="2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59FE3355"/>
    <w:multiLevelType w:val="multilevel"/>
    <w:tmpl w:val="1916A1BE"/>
    <w:lvl w:ilvl="0">
      <w:start w:val="18"/>
      <w:numFmt w:val="decimal"/>
      <w:lvlText w:val="%1."/>
      <w:lvlJc w:val="left"/>
      <w:pPr>
        <w:ind w:left="480" w:hanging="480"/>
      </w:pPr>
      <w:rPr>
        <w:rFonts w:hint="default"/>
      </w:rPr>
    </w:lvl>
    <w:lvl w:ilvl="1">
      <w:start w:val="3"/>
      <w:numFmt w:val="decimal"/>
      <w:lvlText w:val="%1.%2."/>
      <w:lvlJc w:val="left"/>
      <w:pPr>
        <w:ind w:left="1234" w:hanging="480"/>
      </w:pPr>
      <w:rPr>
        <w:rFonts w:hint="default"/>
      </w:rPr>
    </w:lvl>
    <w:lvl w:ilvl="2">
      <w:start w:val="1"/>
      <w:numFmt w:val="decimal"/>
      <w:lvlText w:val="%1.%2.%3."/>
      <w:lvlJc w:val="left"/>
      <w:pPr>
        <w:ind w:left="2228" w:hanging="720"/>
      </w:pPr>
      <w:rPr>
        <w:rFonts w:hint="default"/>
      </w:rPr>
    </w:lvl>
    <w:lvl w:ilvl="3">
      <w:start w:val="1"/>
      <w:numFmt w:val="decimal"/>
      <w:lvlText w:val="%1.%2.%3.%4."/>
      <w:lvlJc w:val="left"/>
      <w:pPr>
        <w:ind w:left="2982" w:hanging="720"/>
      </w:pPr>
      <w:rPr>
        <w:rFonts w:hint="default"/>
      </w:rPr>
    </w:lvl>
    <w:lvl w:ilvl="4">
      <w:start w:val="1"/>
      <w:numFmt w:val="decimal"/>
      <w:lvlText w:val="%1.%2.%3.%4.%5."/>
      <w:lvlJc w:val="left"/>
      <w:pPr>
        <w:ind w:left="4096" w:hanging="1080"/>
      </w:pPr>
      <w:rPr>
        <w:rFonts w:hint="default"/>
      </w:rPr>
    </w:lvl>
    <w:lvl w:ilvl="5">
      <w:start w:val="1"/>
      <w:numFmt w:val="decimal"/>
      <w:lvlText w:val="%1.%2.%3.%4.%5.%6."/>
      <w:lvlJc w:val="left"/>
      <w:pPr>
        <w:ind w:left="4850" w:hanging="1080"/>
      </w:pPr>
      <w:rPr>
        <w:rFonts w:hint="default"/>
      </w:rPr>
    </w:lvl>
    <w:lvl w:ilvl="6">
      <w:start w:val="1"/>
      <w:numFmt w:val="decimal"/>
      <w:lvlText w:val="%1.%2.%3.%4.%5.%6.%7."/>
      <w:lvlJc w:val="left"/>
      <w:pPr>
        <w:ind w:left="5964" w:hanging="1440"/>
      </w:pPr>
      <w:rPr>
        <w:rFonts w:hint="default"/>
      </w:rPr>
    </w:lvl>
    <w:lvl w:ilvl="7">
      <w:start w:val="1"/>
      <w:numFmt w:val="decimal"/>
      <w:lvlText w:val="%1.%2.%3.%4.%5.%6.%7.%8."/>
      <w:lvlJc w:val="left"/>
      <w:pPr>
        <w:ind w:left="6718" w:hanging="1440"/>
      </w:pPr>
      <w:rPr>
        <w:rFonts w:hint="default"/>
      </w:rPr>
    </w:lvl>
    <w:lvl w:ilvl="8">
      <w:start w:val="1"/>
      <w:numFmt w:val="decimal"/>
      <w:lvlText w:val="%1.%2.%3.%4.%5.%6.%7.%8.%9."/>
      <w:lvlJc w:val="left"/>
      <w:pPr>
        <w:ind w:left="7832" w:hanging="1800"/>
      </w:pPr>
      <w:rPr>
        <w:rFonts w:hint="default"/>
      </w:rPr>
    </w:lvl>
  </w:abstractNum>
  <w:abstractNum w:abstractNumId="30">
    <w:nsid w:val="5FBE4C4B"/>
    <w:multiLevelType w:val="multilevel"/>
    <w:tmpl w:val="5FCCB278"/>
    <w:lvl w:ilvl="0">
      <w:start w:val="17"/>
      <w:numFmt w:val="decimal"/>
      <w:lvlText w:val="%1."/>
      <w:lvlJc w:val="left"/>
      <w:pPr>
        <w:ind w:left="480" w:hanging="480"/>
      </w:pPr>
      <w:rPr>
        <w:color w:val="000000"/>
        <w:sz w:val="24"/>
      </w:rPr>
    </w:lvl>
    <w:lvl w:ilvl="1">
      <w:start w:val="1"/>
      <w:numFmt w:val="decimal"/>
      <w:lvlText w:val="%1.%2."/>
      <w:lvlJc w:val="left"/>
      <w:pPr>
        <w:ind w:left="1268" w:hanging="480"/>
      </w:pPr>
      <w:rPr>
        <w:color w:val="000000"/>
        <w:sz w:val="24"/>
      </w:rPr>
    </w:lvl>
    <w:lvl w:ilvl="2">
      <w:start w:val="1"/>
      <w:numFmt w:val="decimal"/>
      <w:lvlText w:val="%1.%2.%3."/>
      <w:lvlJc w:val="left"/>
      <w:pPr>
        <w:ind w:left="2296" w:hanging="720"/>
      </w:pPr>
      <w:rPr>
        <w:color w:val="000000"/>
      </w:rPr>
    </w:lvl>
    <w:lvl w:ilvl="3">
      <w:start w:val="1"/>
      <w:numFmt w:val="decimal"/>
      <w:lvlText w:val="%1.%2.%3.%4."/>
      <w:lvlJc w:val="left"/>
      <w:pPr>
        <w:ind w:left="3084" w:hanging="720"/>
      </w:pPr>
      <w:rPr>
        <w:color w:val="000000"/>
      </w:rPr>
    </w:lvl>
    <w:lvl w:ilvl="4">
      <w:start w:val="1"/>
      <w:numFmt w:val="decimal"/>
      <w:lvlText w:val="%1.%2.%3.%4.%5."/>
      <w:lvlJc w:val="left"/>
      <w:pPr>
        <w:ind w:left="4232" w:hanging="1080"/>
      </w:pPr>
      <w:rPr>
        <w:color w:val="000000"/>
      </w:rPr>
    </w:lvl>
    <w:lvl w:ilvl="5">
      <w:start w:val="1"/>
      <w:numFmt w:val="decimal"/>
      <w:lvlText w:val="%1.%2.%3.%4.%5.%6."/>
      <w:lvlJc w:val="left"/>
      <w:pPr>
        <w:ind w:left="5020" w:hanging="1080"/>
      </w:pPr>
      <w:rPr>
        <w:color w:val="000000"/>
      </w:rPr>
    </w:lvl>
    <w:lvl w:ilvl="6">
      <w:start w:val="1"/>
      <w:numFmt w:val="decimal"/>
      <w:lvlText w:val="%1.%2.%3.%4.%5.%6.%7."/>
      <w:lvlJc w:val="left"/>
      <w:pPr>
        <w:ind w:left="6168" w:hanging="1440"/>
      </w:pPr>
      <w:rPr>
        <w:color w:val="000000"/>
      </w:rPr>
    </w:lvl>
    <w:lvl w:ilvl="7">
      <w:start w:val="1"/>
      <w:numFmt w:val="decimal"/>
      <w:lvlText w:val="%1.%2.%3.%4.%5.%6.%7.%8."/>
      <w:lvlJc w:val="left"/>
      <w:pPr>
        <w:ind w:left="6956" w:hanging="1440"/>
      </w:pPr>
      <w:rPr>
        <w:color w:val="000000"/>
      </w:rPr>
    </w:lvl>
    <w:lvl w:ilvl="8">
      <w:start w:val="1"/>
      <w:numFmt w:val="decimal"/>
      <w:lvlText w:val="%1.%2.%3.%4.%5.%6.%7.%8.%9."/>
      <w:lvlJc w:val="left"/>
      <w:pPr>
        <w:ind w:left="8104" w:hanging="1800"/>
      </w:pPr>
      <w:rPr>
        <w:color w:val="000000"/>
      </w:rPr>
    </w:lvl>
  </w:abstractNum>
  <w:abstractNum w:abstractNumId="31">
    <w:nsid w:val="613B6B20"/>
    <w:multiLevelType w:val="multilevel"/>
    <w:tmpl w:val="03C04EEA"/>
    <w:lvl w:ilvl="0">
      <w:start w:val="10"/>
      <w:numFmt w:val="decimal"/>
      <w:lvlText w:val="%1."/>
      <w:lvlJc w:val="left"/>
      <w:pPr>
        <w:tabs>
          <w:tab w:val="num" w:pos="360"/>
        </w:tabs>
        <w:ind w:left="360" w:hanging="360"/>
      </w:pPr>
      <w:rPr>
        <w:b w:val="0"/>
      </w:r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63307EB3"/>
    <w:multiLevelType w:val="multilevel"/>
    <w:tmpl w:val="A43CF92A"/>
    <w:lvl w:ilvl="0">
      <w:start w:val="11"/>
      <w:numFmt w:val="decimal"/>
      <w:lvlText w:val="%1."/>
      <w:lvlJc w:val="left"/>
      <w:pPr>
        <w:ind w:left="480" w:hanging="480"/>
      </w:pPr>
      <w:rPr>
        <w:rFonts w:hint="default"/>
      </w:rPr>
    </w:lvl>
    <w:lvl w:ilvl="1">
      <w:start w:val="1"/>
      <w:numFmt w:val="decimal"/>
      <w:lvlText w:val="%1.%2."/>
      <w:lvlJc w:val="left"/>
      <w:pPr>
        <w:ind w:left="840" w:hanging="480"/>
      </w:pPr>
      <w:rPr>
        <w:rFonts w:ascii="Times New Roman" w:hAnsi="Times New Roman" w:cs="Times New Roman" w:hint="default"/>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nsid w:val="656938F5"/>
    <w:multiLevelType w:val="multilevel"/>
    <w:tmpl w:val="A0A67320"/>
    <w:lvl w:ilvl="0">
      <w:start w:val="2"/>
      <w:numFmt w:val="decimal"/>
      <w:lvlText w:val="%1."/>
      <w:lvlJc w:val="left"/>
      <w:pPr>
        <w:tabs>
          <w:tab w:val="num" w:pos="360"/>
        </w:tabs>
        <w:ind w:left="360" w:hanging="360"/>
      </w:pPr>
      <w:rPr>
        <w:rFonts w:cs="Times New Roman"/>
        <w:b/>
      </w:rPr>
    </w:lvl>
    <w:lvl w:ilvl="1">
      <w:start w:val="1"/>
      <w:numFmt w:val="decimal"/>
      <w:lvlText w:val="%1.%2."/>
      <w:lvlJc w:val="left"/>
      <w:pPr>
        <w:tabs>
          <w:tab w:val="num" w:pos="432"/>
        </w:tabs>
        <w:ind w:left="432" w:hanging="432"/>
      </w:pPr>
      <w:rPr>
        <w:rFonts w:cs="Times New Roman"/>
        <w:b w:val="0"/>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4">
    <w:nsid w:val="6B631322"/>
    <w:multiLevelType w:val="hybridMultilevel"/>
    <w:tmpl w:val="72B89FC8"/>
    <w:lvl w:ilvl="0" w:tplc="0426000B">
      <w:start w:val="1"/>
      <w:numFmt w:val="bullet"/>
      <w:lvlText w:val=""/>
      <w:lvlJc w:val="left"/>
      <w:pPr>
        <w:tabs>
          <w:tab w:val="num" w:pos="720"/>
        </w:tabs>
        <w:ind w:left="720" w:hanging="360"/>
      </w:pPr>
      <w:rPr>
        <w:rFonts w:ascii="Wingdings" w:hAnsi="Wingdings" w:hint="default"/>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start w:val="1"/>
      <w:numFmt w:val="bullet"/>
      <w:lvlText w:val=""/>
      <w:lvlJc w:val="left"/>
      <w:pPr>
        <w:tabs>
          <w:tab w:val="num" w:pos="2160"/>
        </w:tabs>
        <w:ind w:left="2160" w:hanging="360"/>
      </w:pPr>
      <w:rPr>
        <w:rFonts w:ascii="Wingdings" w:hAnsi="Wingdings" w:hint="default"/>
      </w:rPr>
    </w:lvl>
    <w:lvl w:ilvl="3" w:tplc="04260001">
      <w:start w:val="1"/>
      <w:numFmt w:val="bullet"/>
      <w:lvlText w:val=""/>
      <w:lvlJc w:val="left"/>
      <w:pPr>
        <w:tabs>
          <w:tab w:val="num" w:pos="2880"/>
        </w:tabs>
        <w:ind w:left="2880" w:hanging="360"/>
      </w:pPr>
      <w:rPr>
        <w:rFonts w:ascii="Symbol" w:hAnsi="Symbol" w:hint="default"/>
      </w:rPr>
    </w:lvl>
    <w:lvl w:ilvl="4" w:tplc="04260003">
      <w:start w:val="1"/>
      <w:numFmt w:val="bullet"/>
      <w:lvlText w:val="o"/>
      <w:lvlJc w:val="left"/>
      <w:pPr>
        <w:tabs>
          <w:tab w:val="num" w:pos="3600"/>
        </w:tabs>
        <w:ind w:left="3600" w:hanging="360"/>
      </w:pPr>
      <w:rPr>
        <w:rFonts w:ascii="Courier New" w:hAnsi="Courier New" w:cs="Courier New" w:hint="default"/>
      </w:rPr>
    </w:lvl>
    <w:lvl w:ilvl="5" w:tplc="04260005">
      <w:start w:val="1"/>
      <w:numFmt w:val="bullet"/>
      <w:lvlText w:val=""/>
      <w:lvlJc w:val="left"/>
      <w:pPr>
        <w:tabs>
          <w:tab w:val="num" w:pos="4320"/>
        </w:tabs>
        <w:ind w:left="4320" w:hanging="360"/>
      </w:pPr>
      <w:rPr>
        <w:rFonts w:ascii="Wingdings" w:hAnsi="Wingdings" w:hint="default"/>
      </w:rPr>
    </w:lvl>
    <w:lvl w:ilvl="6" w:tplc="04260001">
      <w:start w:val="1"/>
      <w:numFmt w:val="bullet"/>
      <w:lvlText w:val=""/>
      <w:lvlJc w:val="left"/>
      <w:pPr>
        <w:tabs>
          <w:tab w:val="num" w:pos="5040"/>
        </w:tabs>
        <w:ind w:left="5040" w:hanging="360"/>
      </w:pPr>
      <w:rPr>
        <w:rFonts w:ascii="Symbol" w:hAnsi="Symbol" w:hint="default"/>
      </w:rPr>
    </w:lvl>
    <w:lvl w:ilvl="7" w:tplc="04260003">
      <w:start w:val="1"/>
      <w:numFmt w:val="bullet"/>
      <w:lvlText w:val="o"/>
      <w:lvlJc w:val="left"/>
      <w:pPr>
        <w:tabs>
          <w:tab w:val="num" w:pos="5760"/>
        </w:tabs>
        <w:ind w:left="5760" w:hanging="360"/>
      </w:pPr>
      <w:rPr>
        <w:rFonts w:ascii="Courier New" w:hAnsi="Courier New" w:cs="Courier New" w:hint="default"/>
      </w:rPr>
    </w:lvl>
    <w:lvl w:ilvl="8" w:tplc="04260005">
      <w:start w:val="1"/>
      <w:numFmt w:val="bullet"/>
      <w:lvlText w:val=""/>
      <w:lvlJc w:val="left"/>
      <w:pPr>
        <w:tabs>
          <w:tab w:val="num" w:pos="6480"/>
        </w:tabs>
        <w:ind w:left="6480" w:hanging="360"/>
      </w:pPr>
      <w:rPr>
        <w:rFonts w:ascii="Wingdings" w:hAnsi="Wingdings" w:hint="default"/>
      </w:rPr>
    </w:lvl>
  </w:abstractNum>
  <w:abstractNum w:abstractNumId="35">
    <w:nsid w:val="6CD03F20"/>
    <w:multiLevelType w:val="multilevel"/>
    <w:tmpl w:val="EBD61852"/>
    <w:lvl w:ilvl="0">
      <w:start w:val="17"/>
      <w:numFmt w:val="decimal"/>
      <w:lvlText w:val="%1."/>
      <w:lvlJc w:val="left"/>
      <w:pPr>
        <w:ind w:left="480" w:hanging="480"/>
      </w:pPr>
      <w:rPr>
        <w:rFonts w:hint="default"/>
      </w:rPr>
    </w:lvl>
    <w:lvl w:ilvl="1">
      <w:start w:val="3"/>
      <w:numFmt w:val="decimal"/>
      <w:lvlText w:val="%1.%2."/>
      <w:lvlJc w:val="left"/>
      <w:pPr>
        <w:ind w:left="1234" w:hanging="480"/>
      </w:pPr>
      <w:rPr>
        <w:rFonts w:hint="default"/>
      </w:rPr>
    </w:lvl>
    <w:lvl w:ilvl="2">
      <w:start w:val="1"/>
      <w:numFmt w:val="decimal"/>
      <w:lvlText w:val="%1.%2.%3."/>
      <w:lvlJc w:val="left"/>
      <w:pPr>
        <w:ind w:left="2228" w:hanging="720"/>
      </w:pPr>
      <w:rPr>
        <w:rFonts w:hint="default"/>
      </w:rPr>
    </w:lvl>
    <w:lvl w:ilvl="3">
      <w:start w:val="1"/>
      <w:numFmt w:val="decimal"/>
      <w:lvlText w:val="%1.%2.%3.%4."/>
      <w:lvlJc w:val="left"/>
      <w:pPr>
        <w:ind w:left="2982" w:hanging="720"/>
      </w:pPr>
      <w:rPr>
        <w:rFonts w:hint="default"/>
      </w:rPr>
    </w:lvl>
    <w:lvl w:ilvl="4">
      <w:start w:val="1"/>
      <w:numFmt w:val="decimal"/>
      <w:lvlText w:val="%1.%2.%3.%4.%5."/>
      <w:lvlJc w:val="left"/>
      <w:pPr>
        <w:ind w:left="4096" w:hanging="1080"/>
      </w:pPr>
      <w:rPr>
        <w:rFonts w:hint="default"/>
      </w:rPr>
    </w:lvl>
    <w:lvl w:ilvl="5">
      <w:start w:val="1"/>
      <w:numFmt w:val="decimal"/>
      <w:lvlText w:val="%1.%2.%3.%4.%5.%6."/>
      <w:lvlJc w:val="left"/>
      <w:pPr>
        <w:ind w:left="4850" w:hanging="1080"/>
      </w:pPr>
      <w:rPr>
        <w:rFonts w:hint="default"/>
      </w:rPr>
    </w:lvl>
    <w:lvl w:ilvl="6">
      <w:start w:val="1"/>
      <w:numFmt w:val="decimal"/>
      <w:lvlText w:val="%1.%2.%3.%4.%5.%6.%7."/>
      <w:lvlJc w:val="left"/>
      <w:pPr>
        <w:ind w:left="5964" w:hanging="1440"/>
      </w:pPr>
      <w:rPr>
        <w:rFonts w:hint="default"/>
      </w:rPr>
    </w:lvl>
    <w:lvl w:ilvl="7">
      <w:start w:val="1"/>
      <w:numFmt w:val="decimal"/>
      <w:lvlText w:val="%1.%2.%3.%4.%5.%6.%7.%8."/>
      <w:lvlJc w:val="left"/>
      <w:pPr>
        <w:ind w:left="6718" w:hanging="1440"/>
      </w:pPr>
      <w:rPr>
        <w:rFonts w:hint="default"/>
      </w:rPr>
    </w:lvl>
    <w:lvl w:ilvl="8">
      <w:start w:val="1"/>
      <w:numFmt w:val="decimal"/>
      <w:lvlText w:val="%1.%2.%3.%4.%5.%6.%7.%8.%9."/>
      <w:lvlJc w:val="left"/>
      <w:pPr>
        <w:ind w:left="7832" w:hanging="1800"/>
      </w:pPr>
      <w:rPr>
        <w:rFonts w:hint="default"/>
      </w:rPr>
    </w:lvl>
  </w:abstractNum>
  <w:abstractNum w:abstractNumId="36">
    <w:nsid w:val="723D4BCB"/>
    <w:multiLevelType w:val="multilevel"/>
    <w:tmpl w:val="EC867F48"/>
    <w:lvl w:ilvl="0">
      <w:start w:val="13"/>
      <w:numFmt w:val="decimal"/>
      <w:lvlText w:val="%1."/>
      <w:lvlJc w:val="left"/>
      <w:pPr>
        <w:ind w:left="480" w:hanging="480"/>
      </w:pPr>
    </w:lvl>
    <w:lvl w:ilvl="1">
      <w:start w:val="5"/>
      <w:numFmt w:val="decimal"/>
      <w:lvlText w:val="%1.%2."/>
      <w:lvlJc w:val="left"/>
      <w:pPr>
        <w:ind w:left="1268" w:hanging="480"/>
      </w:pPr>
    </w:lvl>
    <w:lvl w:ilvl="2">
      <w:start w:val="1"/>
      <w:numFmt w:val="decimal"/>
      <w:lvlText w:val="%1.%2.%3."/>
      <w:lvlJc w:val="left"/>
      <w:pPr>
        <w:ind w:left="2296" w:hanging="720"/>
      </w:pPr>
    </w:lvl>
    <w:lvl w:ilvl="3">
      <w:start w:val="1"/>
      <w:numFmt w:val="decimal"/>
      <w:lvlText w:val="%1.%2.%3.%4."/>
      <w:lvlJc w:val="left"/>
      <w:pPr>
        <w:ind w:left="3084" w:hanging="720"/>
      </w:pPr>
    </w:lvl>
    <w:lvl w:ilvl="4">
      <w:start w:val="1"/>
      <w:numFmt w:val="decimal"/>
      <w:lvlText w:val="%1.%2.%3.%4.%5."/>
      <w:lvlJc w:val="left"/>
      <w:pPr>
        <w:ind w:left="4232" w:hanging="1080"/>
      </w:pPr>
    </w:lvl>
    <w:lvl w:ilvl="5">
      <w:start w:val="1"/>
      <w:numFmt w:val="decimal"/>
      <w:lvlText w:val="%1.%2.%3.%4.%5.%6."/>
      <w:lvlJc w:val="left"/>
      <w:pPr>
        <w:ind w:left="5020" w:hanging="1080"/>
      </w:pPr>
    </w:lvl>
    <w:lvl w:ilvl="6">
      <w:start w:val="1"/>
      <w:numFmt w:val="decimal"/>
      <w:lvlText w:val="%1.%2.%3.%4.%5.%6.%7."/>
      <w:lvlJc w:val="left"/>
      <w:pPr>
        <w:ind w:left="6168" w:hanging="1440"/>
      </w:pPr>
    </w:lvl>
    <w:lvl w:ilvl="7">
      <w:start w:val="1"/>
      <w:numFmt w:val="decimal"/>
      <w:lvlText w:val="%1.%2.%3.%4.%5.%6.%7.%8."/>
      <w:lvlJc w:val="left"/>
      <w:pPr>
        <w:ind w:left="6956" w:hanging="1440"/>
      </w:pPr>
    </w:lvl>
    <w:lvl w:ilvl="8">
      <w:start w:val="1"/>
      <w:numFmt w:val="decimal"/>
      <w:lvlText w:val="%1.%2.%3.%4.%5.%6.%7.%8.%9."/>
      <w:lvlJc w:val="left"/>
      <w:pPr>
        <w:ind w:left="8104" w:hanging="1800"/>
      </w:pPr>
    </w:lvl>
  </w:abstractNum>
  <w:abstractNum w:abstractNumId="37">
    <w:nsid w:val="758F360A"/>
    <w:multiLevelType w:val="multilevel"/>
    <w:tmpl w:val="145EB9DA"/>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8">
    <w:nsid w:val="7DC13242"/>
    <w:multiLevelType w:val="hybridMultilevel"/>
    <w:tmpl w:val="A4EECD66"/>
    <w:lvl w:ilvl="0" w:tplc="0426000B">
      <w:start w:val="1"/>
      <w:numFmt w:val="bullet"/>
      <w:lvlText w:val=""/>
      <w:lvlJc w:val="left"/>
      <w:pPr>
        <w:tabs>
          <w:tab w:val="num" w:pos="720"/>
        </w:tabs>
        <w:ind w:left="720" w:hanging="360"/>
      </w:pPr>
      <w:rPr>
        <w:rFonts w:ascii="Wingdings" w:hAnsi="Wingdings" w:hint="default"/>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start w:val="1"/>
      <w:numFmt w:val="bullet"/>
      <w:lvlText w:val=""/>
      <w:lvlJc w:val="left"/>
      <w:pPr>
        <w:tabs>
          <w:tab w:val="num" w:pos="2160"/>
        </w:tabs>
        <w:ind w:left="2160" w:hanging="360"/>
      </w:pPr>
      <w:rPr>
        <w:rFonts w:ascii="Wingdings" w:hAnsi="Wingdings" w:hint="default"/>
      </w:rPr>
    </w:lvl>
    <w:lvl w:ilvl="3" w:tplc="04260001">
      <w:start w:val="1"/>
      <w:numFmt w:val="bullet"/>
      <w:lvlText w:val=""/>
      <w:lvlJc w:val="left"/>
      <w:pPr>
        <w:tabs>
          <w:tab w:val="num" w:pos="2880"/>
        </w:tabs>
        <w:ind w:left="2880" w:hanging="360"/>
      </w:pPr>
      <w:rPr>
        <w:rFonts w:ascii="Symbol" w:hAnsi="Symbol" w:hint="default"/>
      </w:rPr>
    </w:lvl>
    <w:lvl w:ilvl="4" w:tplc="04260003">
      <w:start w:val="1"/>
      <w:numFmt w:val="bullet"/>
      <w:lvlText w:val="o"/>
      <w:lvlJc w:val="left"/>
      <w:pPr>
        <w:tabs>
          <w:tab w:val="num" w:pos="3600"/>
        </w:tabs>
        <w:ind w:left="3600" w:hanging="360"/>
      </w:pPr>
      <w:rPr>
        <w:rFonts w:ascii="Courier New" w:hAnsi="Courier New" w:cs="Courier New" w:hint="default"/>
      </w:rPr>
    </w:lvl>
    <w:lvl w:ilvl="5" w:tplc="04260005">
      <w:start w:val="1"/>
      <w:numFmt w:val="bullet"/>
      <w:lvlText w:val=""/>
      <w:lvlJc w:val="left"/>
      <w:pPr>
        <w:tabs>
          <w:tab w:val="num" w:pos="4320"/>
        </w:tabs>
        <w:ind w:left="4320" w:hanging="360"/>
      </w:pPr>
      <w:rPr>
        <w:rFonts w:ascii="Wingdings" w:hAnsi="Wingdings" w:hint="default"/>
      </w:rPr>
    </w:lvl>
    <w:lvl w:ilvl="6" w:tplc="04260001">
      <w:start w:val="1"/>
      <w:numFmt w:val="bullet"/>
      <w:lvlText w:val=""/>
      <w:lvlJc w:val="left"/>
      <w:pPr>
        <w:tabs>
          <w:tab w:val="num" w:pos="5040"/>
        </w:tabs>
        <w:ind w:left="5040" w:hanging="360"/>
      </w:pPr>
      <w:rPr>
        <w:rFonts w:ascii="Symbol" w:hAnsi="Symbol" w:hint="default"/>
      </w:rPr>
    </w:lvl>
    <w:lvl w:ilvl="7" w:tplc="04260003">
      <w:start w:val="1"/>
      <w:numFmt w:val="bullet"/>
      <w:lvlText w:val="o"/>
      <w:lvlJc w:val="left"/>
      <w:pPr>
        <w:tabs>
          <w:tab w:val="num" w:pos="5760"/>
        </w:tabs>
        <w:ind w:left="5760" w:hanging="360"/>
      </w:pPr>
      <w:rPr>
        <w:rFonts w:ascii="Courier New" w:hAnsi="Courier New" w:cs="Courier New" w:hint="default"/>
      </w:rPr>
    </w:lvl>
    <w:lvl w:ilvl="8" w:tplc="04260005">
      <w:start w:val="1"/>
      <w:numFmt w:val="bullet"/>
      <w:lvlText w:val=""/>
      <w:lvlJc w:val="left"/>
      <w:pPr>
        <w:tabs>
          <w:tab w:val="num" w:pos="6480"/>
        </w:tabs>
        <w:ind w:left="6480" w:hanging="360"/>
      </w:pPr>
      <w:rPr>
        <w:rFonts w:ascii="Wingdings" w:hAnsi="Wingdings" w:hint="default"/>
      </w:rPr>
    </w:lvl>
  </w:abstractNum>
  <w:num w:numId="1">
    <w:abstractNumId w:val="24"/>
  </w:num>
  <w:num w:numId="2">
    <w:abstractNumId w:val="17"/>
  </w:num>
  <w:num w:numId="3">
    <w:abstractNumId w:val="31"/>
  </w:num>
  <w:num w:numId="4">
    <w:abstractNumId w:val="30"/>
  </w:num>
  <w:num w:numId="5">
    <w:abstractNumId w:val="13"/>
  </w:num>
  <w:num w:numId="6">
    <w:abstractNumId w:val="36"/>
  </w:num>
  <w:num w:numId="7">
    <w:abstractNumId w:val="20"/>
  </w:num>
  <w:num w:numId="8">
    <w:abstractNumId w:val="10"/>
  </w:num>
  <w:num w:numId="9">
    <w:abstractNumId w:val="26"/>
  </w:num>
  <w:num w:numId="10">
    <w:abstractNumId w:val="33"/>
  </w:num>
  <w:num w:numId="11">
    <w:abstractNumId w:val="1"/>
  </w:num>
  <w:num w:numId="12">
    <w:abstractNumId w:val="16"/>
  </w:num>
  <w:num w:numId="13">
    <w:abstractNumId w:val="11"/>
  </w:num>
  <w:num w:numId="14">
    <w:abstractNumId w:val="3"/>
  </w:num>
  <w:num w:numId="15">
    <w:abstractNumId w:val="38"/>
  </w:num>
  <w:num w:numId="16">
    <w:abstractNumId w:val="4"/>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4"/>
  </w:num>
  <w:num w:numId="18">
    <w:abstractNumId w:val="34"/>
  </w:num>
  <w:num w:numId="19">
    <w:abstractNumId w:val="4"/>
  </w:num>
  <w:num w:numId="20">
    <w:abstractNumId w:val="22"/>
  </w:num>
  <w:num w:numId="21">
    <w:abstractNumId w:val="9"/>
  </w:num>
  <w:num w:numId="22">
    <w:abstractNumId w:val="19"/>
  </w:num>
  <w:num w:numId="23">
    <w:abstractNumId w:val="23"/>
  </w:num>
  <w:num w:numId="24">
    <w:abstractNumId w:val="2"/>
  </w:num>
  <w:num w:numId="25">
    <w:abstractNumId w:val="35"/>
  </w:num>
  <w:num w:numId="26">
    <w:abstractNumId w:val="5"/>
  </w:num>
  <w:num w:numId="27">
    <w:abstractNumId w:val="14"/>
  </w:num>
  <w:num w:numId="28">
    <w:abstractNumId w:val="0"/>
  </w:num>
  <w:num w:numId="29">
    <w:abstractNumId w:val="6"/>
  </w:num>
  <w:num w:numId="30">
    <w:abstractNumId w:val="32"/>
  </w:num>
  <w:num w:numId="31">
    <w:abstractNumId w:val="21"/>
  </w:num>
  <w:num w:numId="32">
    <w:abstractNumId w:val="28"/>
  </w:num>
  <w:num w:numId="33">
    <w:abstractNumId w:val="29"/>
  </w:num>
  <w:num w:numId="34">
    <w:abstractNumId w:val="12"/>
  </w:num>
  <w:num w:numId="35">
    <w:abstractNumId w:val="25"/>
  </w:num>
  <w:num w:numId="36">
    <w:abstractNumId w:val="7"/>
  </w:num>
  <w:num w:numId="37">
    <w:abstractNumId w:val="15"/>
  </w:num>
  <w:num w:numId="38">
    <w:abstractNumId w:val="27"/>
  </w:num>
  <w:num w:numId="39">
    <w:abstractNumId w:val="8"/>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4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7399"/>
    <w:rsid w:val="000007DB"/>
    <w:rsid w:val="00017B2E"/>
    <w:rsid w:val="000565E2"/>
    <w:rsid w:val="00074819"/>
    <w:rsid w:val="00096C2F"/>
    <w:rsid w:val="000A3A2F"/>
    <w:rsid w:val="000A6D3B"/>
    <w:rsid w:val="000B073D"/>
    <w:rsid w:val="000C2CC5"/>
    <w:rsid w:val="000C6D8B"/>
    <w:rsid w:val="000E1044"/>
    <w:rsid w:val="001164D7"/>
    <w:rsid w:val="00121952"/>
    <w:rsid w:val="00141359"/>
    <w:rsid w:val="001569FD"/>
    <w:rsid w:val="001730DE"/>
    <w:rsid w:val="00183E94"/>
    <w:rsid w:val="00185A00"/>
    <w:rsid w:val="001973BF"/>
    <w:rsid w:val="001A20EE"/>
    <w:rsid w:val="001A2572"/>
    <w:rsid w:val="001D7EB8"/>
    <w:rsid w:val="001E188B"/>
    <w:rsid w:val="001E3E21"/>
    <w:rsid w:val="001E5207"/>
    <w:rsid w:val="001E65E5"/>
    <w:rsid w:val="0020509A"/>
    <w:rsid w:val="0020562C"/>
    <w:rsid w:val="0022157B"/>
    <w:rsid w:val="00223724"/>
    <w:rsid w:val="00232462"/>
    <w:rsid w:val="0029050A"/>
    <w:rsid w:val="002B02D2"/>
    <w:rsid w:val="002D30C0"/>
    <w:rsid w:val="002E17DB"/>
    <w:rsid w:val="002F4AB5"/>
    <w:rsid w:val="002F5232"/>
    <w:rsid w:val="00326916"/>
    <w:rsid w:val="003359E4"/>
    <w:rsid w:val="00337882"/>
    <w:rsid w:val="003455DD"/>
    <w:rsid w:val="00376051"/>
    <w:rsid w:val="003A4739"/>
    <w:rsid w:val="003C1316"/>
    <w:rsid w:val="003C2C63"/>
    <w:rsid w:val="0040322B"/>
    <w:rsid w:val="00404720"/>
    <w:rsid w:val="00414338"/>
    <w:rsid w:val="00431E8A"/>
    <w:rsid w:val="00453E0D"/>
    <w:rsid w:val="00463779"/>
    <w:rsid w:val="00485896"/>
    <w:rsid w:val="0049780C"/>
    <w:rsid w:val="004A3B1F"/>
    <w:rsid w:val="004A583F"/>
    <w:rsid w:val="004B1AAC"/>
    <w:rsid w:val="004B2A5C"/>
    <w:rsid w:val="004E7587"/>
    <w:rsid w:val="00501CE6"/>
    <w:rsid w:val="00504CA5"/>
    <w:rsid w:val="005174C1"/>
    <w:rsid w:val="0053298F"/>
    <w:rsid w:val="005427DB"/>
    <w:rsid w:val="00555AE2"/>
    <w:rsid w:val="0056613F"/>
    <w:rsid w:val="00572452"/>
    <w:rsid w:val="005736CF"/>
    <w:rsid w:val="00587842"/>
    <w:rsid w:val="00594142"/>
    <w:rsid w:val="005D277E"/>
    <w:rsid w:val="00621958"/>
    <w:rsid w:val="00624222"/>
    <w:rsid w:val="00675F48"/>
    <w:rsid w:val="006769E1"/>
    <w:rsid w:val="006C53DF"/>
    <w:rsid w:val="006E1D0B"/>
    <w:rsid w:val="006E3C87"/>
    <w:rsid w:val="007000DE"/>
    <w:rsid w:val="007018C0"/>
    <w:rsid w:val="007023F8"/>
    <w:rsid w:val="007356AD"/>
    <w:rsid w:val="007C3370"/>
    <w:rsid w:val="007C5CDE"/>
    <w:rsid w:val="007E2BAF"/>
    <w:rsid w:val="007F5D23"/>
    <w:rsid w:val="00823877"/>
    <w:rsid w:val="008316DC"/>
    <w:rsid w:val="00832463"/>
    <w:rsid w:val="0083423D"/>
    <w:rsid w:val="00847399"/>
    <w:rsid w:val="00861DA5"/>
    <w:rsid w:val="00874FA1"/>
    <w:rsid w:val="00890C97"/>
    <w:rsid w:val="008921E8"/>
    <w:rsid w:val="008D1F26"/>
    <w:rsid w:val="00905F7E"/>
    <w:rsid w:val="0094301D"/>
    <w:rsid w:val="00946693"/>
    <w:rsid w:val="0097012A"/>
    <w:rsid w:val="009741E6"/>
    <w:rsid w:val="009830AF"/>
    <w:rsid w:val="009A685F"/>
    <w:rsid w:val="009B4560"/>
    <w:rsid w:val="009E20F4"/>
    <w:rsid w:val="009E3363"/>
    <w:rsid w:val="009F25BB"/>
    <w:rsid w:val="009F5080"/>
    <w:rsid w:val="00A123DE"/>
    <w:rsid w:val="00A20D9F"/>
    <w:rsid w:val="00A22F18"/>
    <w:rsid w:val="00A347C7"/>
    <w:rsid w:val="00A83C2A"/>
    <w:rsid w:val="00A915BE"/>
    <w:rsid w:val="00AB5FAE"/>
    <w:rsid w:val="00AD442E"/>
    <w:rsid w:val="00AE05AA"/>
    <w:rsid w:val="00AE13D8"/>
    <w:rsid w:val="00AF2185"/>
    <w:rsid w:val="00B06E90"/>
    <w:rsid w:val="00B14A00"/>
    <w:rsid w:val="00B24A56"/>
    <w:rsid w:val="00B33909"/>
    <w:rsid w:val="00B52E75"/>
    <w:rsid w:val="00B663D2"/>
    <w:rsid w:val="00B806AE"/>
    <w:rsid w:val="00B863E3"/>
    <w:rsid w:val="00BA634B"/>
    <w:rsid w:val="00BC0126"/>
    <w:rsid w:val="00BC581F"/>
    <w:rsid w:val="00BE77C6"/>
    <w:rsid w:val="00C678D2"/>
    <w:rsid w:val="00C761DB"/>
    <w:rsid w:val="00C9694E"/>
    <w:rsid w:val="00CC3C17"/>
    <w:rsid w:val="00CD7304"/>
    <w:rsid w:val="00CF5B60"/>
    <w:rsid w:val="00D02F17"/>
    <w:rsid w:val="00D71A39"/>
    <w:rsid w:val="00D82823"/>
    <w:rsid w:val="00D9341E"/>
    <w:rsid w:val="00DE50B1"/>
    <w:rsid w:val="00E03B08"/>
    <w:rsid w:val="00E207CC"/>
    <w:rsid w:val="00E268AC"/>
    <w:rsid w:val="00E26A55"/>
    <w:rsid w:val="00E409F1"/>
    <w:rsid w:val="00E72303"/>
    <w:rsid w:val="00E82284"/>
    <w:rsid w:val="00EA490F"/>
    <w:rsid w:val="00EC35CE"/>
    <w:rsid w:val="00EC5817"/>
    <w:rsid w:val="00EE69FD"/>
    <w:rsid w:val="00EF5981"/>
    <w:rsid w:val="00F013C3"/>
    <w:rsid w:val="00F446A9"/>
    <w:rsid w:val="00F56DB7"/>
    <w:rsid w:val="00F57B1C"/>
    <w:rsid w:val="00F75F1C"/>
    <w:rsid w:val="00FA550A"/>
    <w:rsid w:val="00FB5F9C"/>
    <w:rsid w:val="00FC47F9"/>
    <w:rsid w:val="00FD2687"/>
    <w:rsid w:val="00FD754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v-LV" w:eastAsia="lv-L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overflowPunct w:val="0"/>
    </w:pPr>
    <w:rPr>
      <w:color w:val="00000A"/>
      <w:sz w:val="24"/>
      <w:szCs w:val="24"/>
    </w:rPr>
  </w:style>
  <w:style w:type="paragraph" w:styleId="Heading1">
    <w:name w:val="heading 1"/>
    <w:basedOn w:val="Normal"/>
    <w:next w:val="Normal"/>
    <w:qFormat/>
    <w:pPr>
      <w:keepNext/>
      <w:spacing w:before="240" w:after="60"/>
      <w:outlineLvl w:val="0"/>
    </w:pPr>
    <w:rPr>
      <w:rFonts w:ascii="Arial" w:hAnsi="Arial" w:cs="Arial"/>
      <w:b/>
      <w:bCs/>
      <w:sz w:val="32"/>
      <w:szCs w:val="32"/>
    </w:rPr>
  </w:style>
  <w:style w:type="paragraph" w:styleId="Heading2">
    <w:name w:val="heading 2"/>
    <w:basedOn w:val="Normal"/>
    <w:next w:val="Normal"/>
    <w:qFormat/>
    <w:pPr>
      <w:keepNext/>
      <w:widowControl w:val="0"/>
      <w:numPr>
        <w:ilvl w:val="1"/>
        <w:numId w:val="1"/>
      </w:numPr>
      <w:spacing w:before="240" w:after="120"/>
      <w:outlineLvl w:val="1"/>
    </w:pPr>
    <w:rPr>
      <w:rFonts w:ascii="Times New Roman Bold" w:hAnsi="Times New Roman Bold" w:cs="Arial"/>
      <w:b/>
      <w:bCs/>
      <w:iCs/>
      <w:color w:val="000000"/>
      <w:szCs w:val="28"/>
      <w:lang w:eastAsia="en-US"/>
    </w:rPr>
  </w:style>
  <w:style w:type="paragraph" w:styleId="Heading3">
    <w:name w:val="heading 3"/>
    <w:basedOn w:val="Normal"/>
    <w:next w:val="Normal"/>
    <w:qFormat/>
    <w:pPr>
      <w:widowControl w:val="0"/>
      <w:numPr>
        <w:ilvl w:val="2"/>
        <w:numId w:val="1"/>
      </w:numPr>
      <w:spacing w:before="120" w:after="60"/>
      <w:jc w:val="both"/>
      <w:outlineLvl w:val="2"/>
    </w:pPr>
    <w:rPr>
      <w:rFonts w:cs="Arial"/>
      <w:szCs w:val="26"/>
      <w:lang w:eastAsia="en-US"/>
    </w:rPr>
  </w:style>
  <w:style w:type="paragraph" w:styleId="Heading4">
    <w:name w:val="heading 4"/>
    <w:basedOn w:val="Normal"/>
    <w:next w:val="Normal"/>
    <w:qFormat/>
    <w:pPr>
      <w:keepNext/>
      <w:widowControl w:val="0"/>
      <w:numPr>
        <w:ilvl w:val="3"/>
        <w:numId w:val="1"/>
      </w:numPr>
      <w:spacing w:before="240" w:after="60"/>
      <w:outlineLvl w:val="3"/>
    </w:pPr>
    <w:rPr>
      <w:b/>
      <w:bCs/>
      <w:sz w:val="28"/>
      <w:szCs w:val="28"/>
      <w:lang w:val="en-GB" w:eastAsia="en-US"/>
    </w:rPr>
  </w:style>
  <w:style w:type="paragraph" w:styleId="Heading5">
    <w:name w:val="heading 5"/>
    <w:basedOn w:val="Normal"/>
    <w:next w:val="Normal"/>
    <w:qFormat/>
    <w:pPr>
      <w:widowControl w:val="0"/>
      <w:numPr>
        <w:ilvl w:val="4"/>
        <w:numId w:val="1"/>
      </w:numPr>
      <w:spacing w:before="240" w:after="60"/>
      <w:outlineLvl w:val="4"/>
    </w:pPr>
    <w:rPr>
      <w:b/>
      <w:bCs/>
      <w:i/>
      <w:iCs/>
      <w:sz w:val="26"/>
      <w:szCs w:val="26"/>
      <w:lang w:val="en-GB" w:eastAsia="en-US"/>
    </w:rPr>
  </w:style>
  <w:style w:type="paragraph" w:styleId="Heading6">
    <w:name w:val="heading 6"/>
    <w:basedOn w:val="Normal"/>
    <w:next w:val="Normal"/>
    <w:qFormat/>
    <w:pPr>
      <w:widowControl w:val="0"/>
      <w:numPr>
        <w:ilvl w:val="5"/>
        <w:numId w:val="1"/>
      </w:numPr>
      <w:spacing w:before="240" w:after="60"/>
      <w:outlineLvl w:val="5"/>
    </w:pPr>
    <w:rPr>
      <w:b/>
      <w:bCs/>
      <w:sz w:val="22"/>
      <w:szCs w:val="22"/>
      <w:lang w:val="en-GB" w:eastAsia="en-US"/>
    </w:rPr>
  </w:style>
  <w:style w:type="paragraph" w:styleId="Heading7">
    <w:name w:val="heading 7"/>
    <w:basedOn w:val="Normal"/>
    <w:next w:val="Normal"/>
    <w:qFormat/>
    <w:pPr>
      <w:widowControl w:val="0"/>
      <w:numPr>
        <w:ilvl w:val="6"/>
        <w:numId w:val="1"/>
      </w:numPr>
      <w:spacing w:before="240" w:after="60"/>
      <w:outlineLvl w:val="6"/>
    </w:pPr>
    <w:rPr>
      <w:lang w:val="en-GB" w:eastAsia="en-US"/>
    </w:rPr>
  </w:style>
  <w:style w:type="paragraph" w:styleId="Heading8">
    <w:name w:val="heading 8"/>
    <w:basedOn w:val="Normal"/>
    <w:next w:val="Normal"/>
    <w:qFormat/>
    <w:pPr>
      <w:widowControl w:val="0"/>
      <w:numPr>
        <w:ilvl w:val="7"/>
        <w:numId w:val="1"/>
      </w:numPr>
      <w:spacing w:before="240" w:after="60"/>
      <w:outlineLvl w:val="7"/>
    </w:pPr>
    <w:rPr>
      <w:i/>
      <w:iCs/>
      <w:lang w:val="en-GB" w:eastAsia="en-US"/>
    </w:rPr>
  </w:style>
  <w:style w:type="paragraph" w:styleId="Heading9">
    <w:name w:val="heading 9"/>
    <w:basedOn w:val="Normal"/>
    <w:next w:val="Normal"/>
    <w:qFormat/>
    <w:pPr>
      <w:widowControl w:val="0"/>
      <w:numPr>
        <w:ilvl w:val="8"/>
        <w:numId w:val="1"/>
      </w:numPr>
      <w:spacing w:before="240" w:after="60"/>
      <w:outlineLvl w:val="8"/>
    </w:pPr>
    <w:rPr>
      <w:rFonts w:ascii="Arial" w:hAnsi="Arial" w:cs="Arial"/>
      <w:sz w:val="22"/>
      <w:szCs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qFormat/>
    <w:rPr>
      <w:rFonts w:ascii="Tahoma" w:hAnsi="Tahoma" w:cs="Tahoma"/>
      <w:sz w:val="16"/>
      <w:szCs w:val="16"/>
    </w:rPr>
  </w:style>
  <w:style w:type="character" w:customStyle="1" w:styleId="FooterChar">
    <w:name w:val="Footer Char"/>
    <w:uiPriority w:val="99"/>
    <w:qFormat/>
    <w:rPr>
      <w:sz w:val="24"/>
      <w:szCs w:val="24"/>
    </w:rPr>
  </w:style>
  <w:style w:type="character" w:customStyle="1" w:styleId="BodyTextChar">
    <w:name w:val="Body Text Char"/>
    <w:qFormat/>
    <w:rPr>
      <w:sz w:val="24"/>
      <w:szCs w:val="24"/>
    </w:rPr>
  </w:style>
  <w:style w:type="character" w:customStyle="1" w:styleId="Internetasaite">
    <w:name w:val="Interneta saite"/>
    <w:rPr>
      <w:color w:val="0000FF"/>
      <w:u w:val="single"/>
    </w:rPr>
  </w:style>
  <w:style w:type="character" w:styleId="CommentReference">
    <w:name w:val="annotation reference"/>
    <w:qFormat/>
    <w:rPr>
      <w:sz w:val="16"/>
      <w:szCs w:val="16"/>
    </w:rPr>
  </w:style>
  <w:style w:type="character" w:customStyle="1" w:styleId="CommentTextChar">
    <w:name w:val="Comment Text Char"/>
    <w:basedOn w:val="DefaultParagraphFont"/>
    <w:qFormat/>
  </w:style>
  <w:style w:type="character" w:customStyle="1" w:styleId="CommentSubjectChar">
    <w:name w:val="Comment Subject Char"/>
    <w:qFormat/>
    <w:rPr>
      <w:b/>
      <w:bCs/>
    </w:rPr>
  </w:style>
  <w:style w:type="character" w:customStyle="1" w:styleId="BodyTextIndentChar">
    <w:name w:val="Body Text Indent Char"/>
    <w:qFormat/>
    <w:rPr>
      <w:sz w:val="24"/>
      <w:szCs w:val="24"/>
    </w:rPr>
  </w:style>
  <w:style w:type="character" w:customStyle="1" w:styleId="BodyTextIndent3Char">
    <w:name w:val="Body Text Indent 3 Char"/>
    <w:qFormat/>
    <w:rPr>
      <w:bCs/>
      <w:sz w:val="16"/>
      <w:szCs w:val="16"/>
      <w:lang w:eastAsia="en-US"/>
    </w:rPr>
  </w:style>
  <w:style w:type="character" w:customStyle="1" w:styleId="TitleChar">
    <w:name w:val="Title Char"/>
    <w:qFormat/>
    <w:rPr>
      <w:b/>
      <w:bCs/>
      <w:sz w:val="24"/>
      <w:lang w:val="en-US" w:eastAsia="en-US"/>
    </w:rPr>
  </w:style>
  <w:style w:type="character" w:customStyle="1" w:styleId="HeaderChar">
    <w:name w:val="Header Char"/>
    <w:aliases w:val="Header Char1 Char,Header Char Char Char"/>
    <w:uiPriority w:val="99"/>
    <w:qFormat/>
    <w:rPr>
      <w:sz w:val="24"/>
      <w:szCs w:val="24"/>
    </w:rPr>
  </w:style>
  <w:style w:type="character" w:customStyle="1" w:styleId="Heading8Char">
    <w:name w:val="Heading 8 Char"/>
    <w:basedOn w:val="DefaultParagraphFont"/>
    <w:qFormat/>
    <w:rPr>
      <w:i/>
      <w:iCs/>
      <w:sz w:val="24"/>
      <w:szCs w:val="24"/>
      <w:lang w:val="en-GB" w:eastAsia="en-US"/>
    </w:rPr>
  </w:style>
  <w:style w:type="character" w:customStyle="1" w:styleId="BodyText2Char">
    <w:name w:val="Body Text 2 Char"/>
    <w:basedOn w:val="DefaultParagraphFont"/>
    <w:qFormat/>
    <w:rPr>
      <w:sz w:val="26"/>
      <w:lang w:eastAsia="en-US"/>
    </w:rPr>
  </w:style>
  <w:style w:type="character" w:customStyle="1" w:styleId="BodyTextIndent2Char">
    <w:name w:val="Body Text Indent 2 Char"/>
    <w:basedOn w:val="DefaultParagraphFont"/>
    <w:qFormat/>
    <w:rPr>
      <w:sz w:val="24"/>
      <w:szCs w:val="24"/>
    </w:rPr>
  </w:style>
  <w:style w:type="character" w:customStyle="1" w:styleId="BodyText3Char">
    <w:name w:val="Body Text 3 Char"/>
    <w:basedOn w:val="DefaultParagraphFont"/>
    <w:qFormat/>
    <w:rPr>
      <w:sz w:val="16"/>
      <w:szCs w:val="16"/>
    </w:rPr>
  </w:style>
  <w:style w:type="character" w:customStyle="1" w:styleId="Bodytext">
    <w:name w:val="Body text_"/>
    <w:link w:val="BodyText5"/>
    <w:qFormat/>
    <w:rPr>
      <w:sz w:val="21"/>
      <w:szCs w:val="21"/>
      <w:highlight w:val="white"/>
    </w:rPr>
  </w:style>
  <w:style w:type="character" w:customStyle="1" w:styleId="Heading30">
    <w:name w:val="Heading #3_"/>
    <w:basedOn w:val="DefaultParagraphFont"/>
    <w:qFormat/>
    <w:rPr>
      <w:sz w:val="21"/>
      <w:szCs w:val="21"/>
      <w:highlight w:val="white"/>
    </w:rPr>
  </w:style>
  <w:style w:type="character" w:customStyle="1" w:styleId="Heading20">
    <w:name w:val="Heading #2_"/>
    <w:basedOn w:val="DefaultParagraphFont"/>
    <w:qFormat/>
    <w:rPr>
      <w:sz w:val="23"/>
      <w:szCs w:val="23"/>
      <w:highlight w:val="white"/>
    </w:rPr>
  </w:style>
  <w:style w:type="character" w:customStyle="1" w:styleId="BodytextItalic">
    <w:name w:val="Body text + Italic"/>
    <w:basedOn w:val="Bodytext"/>
    <w:qFormat/>
    <w:rPr>
      <w:rFonts w:ascii="Times New Roman" w:eastAsia="Times New Roman" w:hAnsi="Times New Roman" w:cs="Times New Roman"/>
      <w:i/>
      <w:iCs/>
      <w:caps w:val="0"/>
      <w:smallCaps w:val="0"/>
      <w:color w:val="000000"/>
      <w:spacing w:val="0"/>
      <w:w w:val="100"/>
      <w:sz w:val="23"/>
      <w:szCs w:val="23"/>
      <w:highlight w:val="white"/>
      <w:lang w:val="lv-LV"/>
    </w:rPr>
  </w:style>
  <w:style w:type="character" w:customStyle="1" w:styleId="BodyText2">
    <w:name w:val="Body Text2"/>
    <w:basedOn w:val="Bodytext"/>
    <w:qFormat/>
    <w:rPr>
      <w:rFonts w:ascii="Times New Roman" w:eastAsia="Times New Roman" w:hAnsi="Times New Roman" w:cs="Times New Roman"/>
      <w:i w:val="0"/>
      <w:iCs w:val="0"/>
      <w:caps w:val="0"/>
      <w:smallCaps w:val="0"/>
      <w:color w:val="000000"/>
      <w:spacing w:val="0"/>
      <w:w w:val="100"/>
      <w:sz w:val="23"/>
      <w:szCs w:val="23"/>
      <w:highlight w:val="white"/>
      <w:lang w:val="lv-LV"/>
    </w:rPr>
  </w:style>
  <w:style w:type="character" w:customStyle="1" w:styleId="BodytextBold">
    <w:name w:val="Body text + Bold"/>
    <w:basedOn w:val="Bodytext"/>
    <w:qFormat/>
    <w:rPr>
      <w:rFonts w:ascii="Times New Roman" w:eastAsia="Times New Roman" w:hAnsi="Times New Roman" w:cs="Times New Roman"/>
      <w:i w:val="0"/>
      <w:iCs w:val="0"/>
      <w:caps w:val="0"/>
      <w:smallCaps w:val="0"/>
      <w:color w:val="000000"/>
      <w:spacing w:val="0"/>
      <w:w w:val="100"/>
      <w:sz w:val="23"/>
      <w:szCs w:val="23"/>
      <w:highlight w:val="white"/>
      <w:lang w:val="lv-LV"/>
    </w:rPr>
  </w:style>
  <w:style w:type="character" w:customStyle="1" w:styleId="BodyText3">
    <w:name w:val="Body Text3"/>
    <w:basedOn w:val="Bodytext"/>
    <w:qFormat/>
    <w:rPr>
      <w:rFonts w:ascii="Times New Roman" w:eastAsia="Times New Roman" w:hAnsi="Times New Roman" w:cs="Times New Roman"/>
      <w:i w:val="0"/>
      <w:iCs w:val="0"/>
      <w:caps w:val="0"/>
      <w:smallCaps w:val="0"/>
      <w:color w:val="000000"/>
      <w:spacing w:val="0"/>
      <w:w w:val="100"/>
      <w:sz w:val="23"/>
      <w:szCs w:val="23"/>
      <w:highlight w:val="white"/>
      <w:lang w:val="lv-LV"/>
    </w:rPr>
  </w:style>
  <w:style w:type="character" w:customStyle="1" w:styleId="Bodytext20">
    <w:name w:val="Body text (2)_"/>
    <w:basedOn w:val="DefaultParagraphFont"/>
    <w:qFormat/>
    <w:rPr>
      <w:sz w:val="23"/>
      <w:szCs w:val="23"/>
      <w:highlight w:val="white"/>
    </w:rPr>
  </w:style>
  <w:style w:type="character" w:customStyle="1" w:styleId="Headerorfooter">
    <w:name w:val="Header or footer_"/>
    <w:basedOn w:val="DefaultParagraphFont"/>
    <w:qFormat/>
    <w:rPr>
      <w:rFonts w:ascii="Times New Roman" w:eastAsia="Times New Roman" w:hAnsi="Times New Roman" w:cs="Times New Roman"/>
      <w:b/>
      <w:bCs/>
      <w:i w:val="0"/>
      <w:iCs w:val="0"/>
      <w:caps w:val="0"/>
      <w:smallCaps w:val="0"/>
      <w:strike w:val="0"/>
      <w:dstrike w:val="0"/>
      <w:sz w:val="18"/>
      <w:szCs w:val="18"/>
      <w:u w:val="none"/>
    </w:rPr>
  </w:style>
  <w:style w:type="character" w:customStyle="1" w:styleId="Headerorfooter0">
    <w:name w:val="Header or footer"/>
    <w:basedOn w:val="Headerorfooter"/>
    <w:qFormat/>
    <w:rPr>
      <w:rFonts w:ascii="Times New Roman" w:eastAsia="Times New Roman" w:hAnsi="Times New Roman" w:cs="Times New Roman"/>
      <w:b/>
      <w:bCs/>
      <w:i w:val="0"/>
      <w:iCs w:val="0"/>
      <w:caps w:val="0"/>
      <w:smallCaps w:val="0"/>
      <w:strike w:val="0"/>
      <w:dstrike w:val="0"/>
      <w:color w:val="000000"/>
      <w:spacing w:val="0"/>
      <w:w w:val="100"/>
      <w:sz w:val="18"/>
      <w:szCs w:val="18"/>
      <w:u w:val="none"/>
      <w:lang w:val="lv-LV"/>
    </w:rPr>
  </w:style>
  <w:style w:type="character" w:customStyle="1" w:styleId="Tablecaption">
    <w:name w:val="Table caption_"/>
    <w:basedOn w:val="DefaultParagraphFont"/>
    <w:qFormat/>
    <w:rPr>
      <w:sz w:val="23"/>
      <w:szCs w:val="23"/>
      <w:highlight w:val="white"/>
    </w:rPr>
  </w:style>
  <w:style w:type="character" w:customStyle="1" w:styleId="colora">
    <w:name w:val="colora"/>
    <w:basedOn w:val="DefaultParagraphFont"/>
    <w:qFormat/>
  </w:style>
  <w:style w:type="character" w:customStyle="1" w:styleId="Uzsvars">
    <w:name w:val="Uzsvars"/>
    <w:basedOn w:val="DefaultParagraphFont"/>
    <w:qFormat/>
    <w:rPr>
      <w:i/>
      <w:iCs/>
    </w:rPr>
  </w:style>
  <w:style w:type="character" w:customStyle="1" w:styleId="Bodytext50">
    <w:name w:val="Body text (5)_"/>
    <w:basedOn w:val="DefaultParagraphFont"/>
    <w:qFormat/>
    <w:rPr>
      <w:sz w:val="15"/>
      <w:szCs w:val="15"/>
      <w:highlight w:val="white"/>
    </w:rPr>
  </w:style>
  <w:style w:type="character" w:customStyle="1" w:styleId="Heading31">
    <w:name w:val="Heading #3"/>
    <w:basedOn w:val="Heading30"/>
    <w:qFormat/>
    <w:rPr>
      <w:color w:val="000000"/>
      <w:spacing w:val="0"/>
      <w:w w:val="100"/>
      <w:sz w:val="21"/>
      <w:szCs w:val="21"/>
      <w:highlight w:val="white"/>
      <w:lang w:val="lv-LV"/>
    </w:rPr>
  </w:style>
  <w:style w:type="character" w:customStyle="1" w:styleId="iubsearch-contractname">
    <w:name w:val="iubsearch-contractname"/>
    <w:basedOn w:val="DefaultParagraphFont"/>
    <w:qFormat/>
  </w:style>
  <w:style w:type="character" w:customStyle="1" w:styleId="ListLabel1">
    <w:name w:val="ListLabel 1"/>
    <w:qFormat/>
    <w:rPr>
      <w:rFonts w:ascii="Times New Roman" w:hAnsi="Times New Roman"/>
      <w:b/>
      <w:sz w:val="24"/>
    </w:rPr>
  </w:style>
  <w:style w:type="character" w:customStyle="1" w:styleId="ListLabel2">
    <w:name w:val="ListLabel 2"/>
    <w:qFormat/>
    <w:rPr>
      <w:rFonts w:ascii="Times New Roman" w:hAnsi="Times New Roman" w:cs="Times New Roman"/>
      <w:b/>
      <w:sz w:val="24"/>
      <w:szCs w:val="24"/>
    </w:rPr>
  </w:style>
  <w:style w:type="character" w:customStyle="1" w:styleId="ListLabel3">
    <w:name w:val="ListLabel 3"/>
    <w:qFormat/>
    <w:rPr>
      <w:b/>
      <w:i w:val="0"/>
      <w:sz w:val="24"/>
    </w:rPr>
  </w:style>
  <w:style w:type="character" w:customStyle="1" w:styleId="ListLabel4">
    <w:name w:val="ListLabel 4"/>
    <w:qFormat/>
    <w:rPr>
      <w:b w:val="0"/>
      <w:i w:val="0"/>
    </w:rPr>
  </w:style>
  <w:style w:type="character" w:customStyle="1" w:styleId="ListLabel5">
    <w:name w:val="ListLabel 5"/>
    <w:qFormat/>
    <w:rPr>
      <w:b/>
      <w:i w:val="0"/>
      <w:sz w:val="32"/>
      <w:szCs w:val="32"/>
    </w:rPr>
  </w:style>
  <w:style w:type="character" w:customStyle="1" w:styleId="ListLabel6">
    <w:name w:val="ListLabel 6"/>
    <w:qFormat/>
    <w:rPr>
      <w:b/>
      <w:i w:val="0"/>
      <w:sz w:val="24"/>
    </w:rPr>
  </w:style>
  <w:style w:type="character" w:customStyle="1" w:styleId="ListLabel7">
    <w:name w:val="ListLabel 7"/>
    <w:qFormat/>
    <w:rPr>
      <w:b w:val="0"/>
      <w:i w:val="0"/>
      <w:sz w:val="24"/>
    </w:rPr>
  </w:style>
  <w:style w:type="character" w:customStyle="1" w:styleId="ListLabel8">
    <w:name w:val="ListLabel 8"/>
    <w:qFormat/>
    <w:rPr>
      <w:b w:val="0"/>
    </w:rPr>
  </w:style>
  <w:style w:type="character" w:customStyle="1" w:styleId="ListLabel9">
    <w:name w:val="ListLabel 9"/>
    <w:qFormat/>
    <w:rPr>
      <w:color w:val="000000"/>
      <w:sz w:val="24"/>
    </w:rPr>
  </w:style>
  <w:style w:type="character" w:customStyle="1" w:styleId="ListLabel10">
    <w:name w:val="ListLabel 10"/>
    <w:qFormat/>
    <w:rPr>
      <w:color w:val="000000"/>
      <w:sz w:val="24"/>
    </w:rPr>
  </w:style>
  <w:style w:type="character" w:customStyle="1" w:styleId="ListLabel11">
    <w:name w:val="ListLabel 11"/>
    <w:qFormat/>
    <w:rPr>
      <w:color w:val="000000"/>
    </w:rPr>
  </w:style>
  <w:style w:type="character" w:customStyle="1" w:styleId="ListLabel12">
    <w:name w:val="ListLabel 12"/>
    <w:qFormat/>
    <w:rPr>
      <w:color w:val="000000"/>
    </w:rPr>
  </w:style>
  <w:style w:type="character" w:customStyle="1" w:styleId="ListLabel13">
    <w:name w:val="ListLabel 13"/>
    <w:qFormat/>
    <w:rPr>
      <w:color w:val="000000"/>
    </w:rPr>
  </w:style>
  <w:style w:type="character" w:customStyle="1" w:styleId="ListLabel14">
    <w:name w:val="ListLabel 14"/>
    <w:qFormat/>
    <w:rPr>
      <w:color w:val="000000"/>
    </w:rPr>
  </w:style>
  <w:style w:type="character" w:customStyle="1" w:styleId="ListLabel15">
    <w:name w:val="ListLabel 15"/>
    <w:qFormat/>
    <w:rPr>
      <w:color w:val="000000"/>
    </w:rPr>
  </w:style>
  <w:style w:type="character" w:customStyle="1" w:styleId="ListLabel16">
    <w:name w:val="ListLabel 16"/>
    <w:qFormat/>
    <w:rPr>
      <w:color w:val="000000"/>
    </w:rPr>
  </w:style>
  <w:style w:type="character" w:customStyle="1" w:styleId="ListLabel17">
    <w:name w:val="ListLabel 17"/>
    <w:qFormat/>
    <w:rPr>
      <w:color w:val="000000"/>
    </w:rPr>
  </w:style>
  <w:style w:type="character" w:customStyle="1" w:styleId="ListLabel18">
    <w:name w:val="ListLabel 18"/>
    <w:qFormat/>
    <w:rPr>
      <w:rFonts w:ascii="Times New Roman" w:hAnsi="Times New Roman" w:cs="Times New Roman"/>
      <w:sz w:val="24"/>
      <w:szCs w:val="24"/>
    </w:rPr>
  </w:style>
  <w:style w:type="character" w:customStyle="1" w:styleId="ListLabel19">
    <w:name w:val="ListLabel 19"/>
    <w:qFormat/>
    <w:rPr>
      <w:rFonts w:ascii="Times New Roman" w:hAnsi="Times New Roman"/>
      <w:b/>
      <w:sz w:val="24"/>
    </w:rPr>
  </w:style>
  <w:style w:type="character" w:customStyle="1" w:styleId="ListLabel20">
    <w:name w:val="ListLabel 20"/>
    <w:qFormat/>
    <w:rPr>
      <w:rFonts w:cs="Times New Roman"/>
      <w:b/>
    </w:rPr>
  </w:style>
  <w:style w:type="character" w:customStyle="1" w:styleId="ListLabel21">
    <w:name w:val="ListLabel 21"/>
    <w:qFormat/>
    <w:rPr>
      <w:rFonts w:cs="Times New Roman"/>
      <w:b w:val="0"/>
    </w:rPr>
  </w:style>
  <w:style w:type="character" w:customStyle="1" w:styleId="ListLabel22">
    <w:name w:val="ListLabel 22"/>
    <w:qFormat/>
    <w:rPr>
      <w:rFonts w:cs="Times New Roman"/>
    </w:rPr>
  </w:style>
  <w:style w:type="character" w:customStyle="1" w:styleId="ListLabel23">
    <w:name w:val="ListLabel 23"/>
    <w:qFormat/>
    <w:rPr>
      <w:rFonts w:cs="Times New Roman"/>
    </w:rPr>
  </w:style>
  <w:style w:type="character" w:customStyle="1" w:styleId="ListLabel24">
    <w:name w:val="ListLabel 24"/>
    <w:qFormat/>
    <w:rPr>
      <w:rFonts w:cs="Times New Roman"/>
    </w:rPr>
  </w:style>
  <w:style w:type="character" w:customStyle="1" w:styleId="ListLabel25">
    <w:name w:val="ListLabel 25"/>
    <w:qFormat/>
    <w:rPr>
      <w:rFonts w:cs="Times New Roman"/>
    </w:rPr>
  </w:style>
  <w:style w:type="character" w:customStyle="1" w:styleId="ListLabel26">
    <w:name w:val="ListLabel 26"/>
    <w:qFormat/>
    <w:rPr>
      <w:rFonts w:cs="Times New Roman"/>
    </w:rPr>
  </w:style>
  <w:style w:type="character" w:customStyle="1" w:styleId="ListLabel27">
    <w:name w:val="ListLabel 27"/>
    <w:qFormat/>
    <w:rPr>
      <w:rFonts w:cs="Times New Roman"/>
    </w:rPr>
  </w:style>
  <w:style w:type="character" w:customStyle="1" w:styleId="ListLabel28">
    <w:name w:val="ListLabel 28"/>
    <w:qFormat/>
    <w:rPr>
      <w:rFonts w:cs="Times New Roman"/>
    </w:rPr>
  </w:style>
  <w:style w:type="character" w:customStyle="1" w:styleId="ListLabel29">
    <w:name w:val="ListLabel 29"/>
    <w:qFormat/>
    <w:rPr>
      <w:rFonts w:cs="Times New Roman"/>
      <w:b/>
    </w:rPr>
  </w:style>
  <w:style w:type="character" w:customStyle="1" w:styleId="ListLabel30">
    <w:name w:val="ListLabel 30"/>
    <w:qFormat/>
    <w:rPr>
      <w:rFonts w:cs="Times New Roman"/>
      <w:b w:val="0"/>
    </w:rPr>
  </w:style>
  <w:style w:type="character" w:customStyle="1" w:styleId="ListLabel31">
    <w:name w:val="ListLabel 31"/>
    <w:qFormat/>
    <w:rPr>
      <w:rFonts w:cs="Times New Roman"/>
    </w:rPr>
  </w:style>
  <w:style w:type="character" w:customStyle="1" w:styleId="ListLabel32">
    <w:name w:val="ListLabel 32"/>
    <w:qFormat/>
    <w:rPr>
      <w:rFonts w:cs="Times New Roman"/>
    </w:rPr>
  </w:style>
  <w:style w:type="character" w:customStyle="1" w:styleId="ListLabel33">
    <w:name w:val="ListLabel 33"/>
    <w:qFormat/>
    <w:rPr>
      <w:rFonts w:cs="Times New Roman"/>
    </w:rPr>
  </w:style>
  <w:style w:type="character" w:customStyle="1" w:styleId="ListLabel34">
    <w:name w:val="ListLabel 34"/>
    <w:qFormat/>
    <w:rPr>
      <w:rFonts w:cs="Times New Roman"/>
    </w:rPr>
  </w:style>
  <w:style w:type="character" w:customStyle="1" w:styleId="ListLabel35">
    <w:name w:val="ListLabel 35"/>
    <w:qFormat/>
    <w:rPr>
      <w:rFonts w:cs="Times New Roman"/>
    </w:rPr>
  </w:style>
  <w:style w:type="character" w:customStyle="1" w:styleId="ListLabel36">
    <w:name w:val="ListLabel 36"/>
    <w:qFormat/>
    <w:rPr>
      <w:rFonts w:cs="Times New Roman"/>
    </w:rPr>
  </w:style>
  <w:style w:type="character" w:customStyle="1" w:styleId="ListLabel37">
    <w:name w:val="ListLabel 37"/>
    <w:qFormat/>
    <w:rPr>
      <w:rFonts w:cs="Times New Roman"/>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b w:val="0"/>
      <w:i w:val="0"/>
    </w:rPr>
  </w:style>
  <w:style w:type="character" w:customStyle="1" w:styleId="ListLabel42">
    <w:name w:val="ListLabel 42"/>
    <w:qFormat/>
    <w:rPr>
      <w:rFonts w:cs="Times New Roman"/>
    </w:rPr>
  </w:style>
  <w:style w:type="character" w:customStyle="1" w:styleId="ListLabel43">
    <w:name w:val="ListLabel 43"/>
    <w:qFormat/>
    <w:rPr>
      <w:rFonts w:cs="Times New Roman"/>
      <w:b w:val="0"/>
      <w:color w:val="00000A"/>
    </w:rPr>
  </w:style>
  <w:style w:type="character" w:customStyle="1" w:styleId="ListLabel44">
    <w:name w:val="ListLabel 44"/>
    <w:qFormat/>
    <w:rPr>
      <w:rFonts w:cs="Times New Roman"/>
    </w:rPr>
  </w:style>
  <w:style w:type="character" w:customStyle="1" w:styleId="ListLabel45">
    <w:name w:val="ListLabel 45"/>
    <w:qFormat/>
    <w:rPr>
      <w:rFonts w:cs="Times New Roman"/>
    </w:rPr>
  </w:style>
  <w:style w:type="character" w:customStyle="1" w:styleId="ListLabel46">
    <w:name w:val="ListLabel 46"/>
    <w:qFormat/>
    <w:rPr>
      <w:rFonts w:cs="Times New Roman"/>
    </w:rPr>
  </w:style>
  <w:style w:type="character" w:customStyle="1" w:styleId="ListLabel47">
    <w:name w:val="ListLabel 47"/>
    <w:qFormat/>
    <w:rPr>
      <w:rFonts w:cs="Times New Roman"/>
    </w:rPr>
  </w:style>
  <w:style w:type="character" w:customStyle="1" w:styleId="ListLabel48">
    <w:name w:val="ListLabel 48"/>
    <w:qFormat/>
    <w:rPr>
      <w:rFonts w:cs="Times New Roman"/>
    </w:rPr>
  </w:style>
  <w:style w:type="character" w:customStyle="1" w:styleId="ListLabel49">
    <w:name w:val="ListLabel 49"/>
    <w:qFormat/>
    <w:rPr>
      <w:rFonts w:cs="Times New Roman"/>
    </w:rPr>
  </w:style>
  <w:style w:type="character" w:customStyle="1" w:styleId="ListLabel50">
    <w:name w:val="ListLabel 50"/>
    <w:qFormat/>
    <w:rPr>
      <w:rFonts w:cs="Times New Roman"/>
    </w:rPr>
  </w:style>
  <w:style w:type="character" w:customStyle="1" w:styleId="ListLabel51">
    <w:name w:val="ListLabel 51"/>
    <w:qFormat/>
    <w:rPr>
      <w:b/>
    </w:rPr>
  </w:style>
  <w:style w:type="character" w:customStyle="1" w:styleId="ListLabel52">
    <w:name w:val="ListLabel 52"/>
    <w:qFormat/>
    <w:rPr>
      <w:b/>
    </w:rPr>
  </w:style>
  <w:style w:type="character" w:customStyle="1" w:styleId="ListLabel53">
    <w:name w:val="ListLabel 53"/>
    <w:qFormat/>
    <w:rPr>
      <w:b/>
    </w:rPr>
  </w:style>
  <w:style w:type="character" w:customStyle="1" w:styleId="ListLabel54">
    <w:name w:val="ListLabel 54"/>
    <w:qFormat/>
    <w:rPr>
      <w:b/>
    </w:rPr>
  </w:style>
  <w:style w:type="character" w:customStyle="1" w:styleId="ListLabel55">
    <w:name w:val="ListLabel 55"/>
    <w:qFormat/>
    <w:rPr>
      <w:b/>
    </w:rPr>
  </w:style>
  <w:style w:type="character" w:customStyle="1" w:styleId="ListLabel56">
    <w:name w:val="ListLabel 56"/>
    <w:qFormat/>
    <w:rPr>
      <w:b/>
    </w:rPr>
  </w:style>
  <w:style w:type="character" w:customStyle="1" w:styleId="ListLabel57">
    <w:name w:val="ListLabel 57"/>
    <w:qFormat/>
    <w:rPr>
      <w:b/>
    </w:rPr>
  </w:style>
  <w:style w:type="character" w:customStyle="1" w:styleId="ListLabel58">
    <w:name w:val="ListLabel 58"/>
    <w:qFormat/>
    <w:rPr>
      <w:b/>
    </w:rPr>
  </w:style>
  <w:style w:type="character" w:customStyle="1" w:styleId="ListLabel59">
    <w:name w:val="ListLabel 59"/>
    <w:qFormat/>
    <w:rPr>
      <w:b/>
    </w:rPr>
  </w:style>
  <w:style w:type="character" w:customStyle="1" w:styleId="ListLabel60">
    <w:name w:val="ListLabel 60"/>
    <w:qFormat/>
    <w:rPr>
      <w:color w:val="000000"/>
    </w:rPr>
  </w:style>
  <w:style w:type="character" w:customStyle="1" w:styleId="ListLabel61">
    <w:name w:val="ListLabel 61"/>
    <w:qFormat/>
    <w:rPr>
      <w:color w:val="000000"/>
      <w:sz w:val="24"/>
    </w:rPr>
  </w:style>
  <w:style w:type="character" w:customStyle="1" w:styleId="ListLabel62">
    <w:name w:val="ListLabel 62"/>
    <w:qFormat/>
    <w:rPr>
      <w:color w:val="000000"/>
    </w:rPr>
  </w:style>
  <w:style w:type="character" w:customStyle="1" w:styleId="ListLabel63">
    <w:name w:val="ListLabel 63"/>
    <w:qFormat/>
    <w:rPr>
      <w:color w:val="000000"/>
    </w:rPr>
  </w:style>
  <w:style w:type="character" w:customStyle="1" w:styleId="ListLabel64">
    <w:name w:val="ListLabel 64"/>
    <w:qFormat/>
    <w:rPr>
      <w:color w:val="000000"/>
    </w:rPr>
  </w:style>
  <w:style w:type="character" w:customStyle="1" w:styleId="ListLabel65">
    <w:name w:val="ListLabel 65"/>
    <w:qFormat/>
    <w:rPr>
      <w:color w:val="000000"/>
    </w:rPr>
  </w:style>
  <w:style w:type="character" w:customStyle="1" w:styleId="ListLabel66">
    <w:name w:val="ListLabel 66"/>
    <w:qFormat/>
    <w:rPr>
      <w:color w:val="000000"/>
    </w:rPr>
  </w:style>
  <w:style w:type="character" w:customStyle="1" w:styleId="ListLabel67">
    <w:name w:val="ListLabel 67"/>
    <w:qFormat/>
    <w:rPr>
      <w:color w:val="000000"/>
    </w:rPr>
  </w:style>
  <w:style w:type="character" w:customStyle="1" w:styleId="ListLabel68">
    <w:name w:val="ListLabel 68"/>
    <w:qFormat/>
    <w:rPr>
      <w:color w:val="000000"/>
    </w:rPr>
  </w:style>
  <w:style w:type="character" w:customStyle="1" w:styleId="ListLabel69">
    <w:name w:val="ListLabel 69"/>
    <w:qFormat/>
    <w:rPr>
      <w:b/>
      <w:i w:val="0"/>
      <w:sz w:val="24"/>
    </w:rPr>
  </w:style>
  <w:style w:type="character" w:customStyle="1" w:styleId="ListLabel70">
    <w:name w:val="ListLabel 70"/>
    <w:qFormat/>
    <w:rPr>
      <w:b w:val="0"/>
      <w:i w:val="0"/>
      <w:sz w:val="24"/>
    </w:rPr>
  </w:style>
  <w:style w:type="character" w:customStyle="1" w:styleId="ListLabel71">
    <w:name w:val="ListLabel 71"/>
    <w:qFormat/>
    <w:rPr>
      <w:b/>
      <w:sz w:val="24"/>
    </w:rPr>
  </w:style>
  <w:style w:type="character" w:customStyle="1" w:styleId="ListLabel72">
    <w:name w:val="ListLabel 72"/>
    <w:qFormat/>
    <w:rPr>
      <w:rFonts w:ascii="Times New Roman" w:hAnsi="Times New Roman" w:cs="Times New Roman"/>
      <w:b/>
      <w:sz w:val="24"/>
      <w:szCs w:val="24"/>
    </w:rPr>
  </w:style>
  <w:style w:type="character" w:customStyle="1" w:styleId="ListLabel73">
    <w:name w:val="ListLabel 73"/>
    <w:qFormat/>
    <w:rPr>
      <w:b w:val="0"/>
    </w:rPr>
  </w:style>
  <w:style w:type="character" w:customStyle="1" w:styleId="ListLabel74">
    <w:name w:val="ListLabel 74"/>
    <w:qFormat/>
    <w:rPr>
      <w:color w:val="000000"/>
      <w:sz w:val="24"/>
    </w:rPr>
  </w:style>
  <w:style w:type="character" w:customStyle="1" w:styleId="ListLabel75">
    <w:name w:val="ListLabel 75"/>
    <w:qFormat/>
    <w:rPr>
      <w:color w:val="000000"/>
      <w:sz w:val="24"/>
    </w:rPr>
  </w:style>
  <w:style w:type="character" w:customStyle="1" w:styleId="ListLabel76">
    <w:name w:val="ListLabel 76"/>
    <w:qFormat/>
    <w:rPr>
      <w:color w:val="000000"/>
    </w:rPr>
  </w:style>
  <w:style w:type="character" w:customStyle="1" w:styleId="ListLabel77">
    <w:name w:val="ListLabel 77"/>
    <w:qFormat/>
    <w:rPr>
      <w:color w:val="000000"/>
    </w:rPr>
  </w:style>
  <w:style w:type="character" w:customStyle="1" w:styleId="ListLabel78">
    <w:name w:val="ListLabel 78"/>
    <w:qFormat/>
    <w:rPr>
      <w:color w:val="000000"/>
    </w:rPr>
  </w:style>
  <w:style w:type="character" w:customStyle="1" w:styleId="ListLabel79">
    <w:name w:val="ListLabel 79"/>
    <w:qFormat/>
    <w:rPr>
      <w:color w:val="000000"/>
    </w:rPr>
  </w:style>
  <w:style w:type="character" w:customStyle="1" w:styleId="ListLabel80">
    <w:name w:val="ListLabel 80"/>
    <w:qFormat/>
    <w:rPr>
      <w:color w:val="000000"/>
    </w:rPr>
  </w:style>
  <w:style w:type="character" w:customStyle="1" w:styleId="ListLabel81">
    <w:name w:val="ListLabel 81"/>
    <w:qFormat/>
    <w:rPr>
      <w:color w:val="000000"/>
    </w:rPr>
  </w:style>
  <w:style w:type="character" w:customStyle="1" w:styleId="ListLabel82">
    <w:name w:val="ListLabel 82"/>
    <w:qFormat/>
    <w:rPr>
      <w:color w:val="000000"/>
    </w:rPr>
  </w:style>
  <w:style w:type="character" w:customStyle="1" w:styleId="ListLabel83">
    <w:name w:val="ListLabel 83"/>
    <w:qFormat/>
    <w:rPr>
      <w:rFonts w:ascii="Times New Roman" w:hAnsi="Times New Roman" w:cs="Times New Roman"/>
      <w:sz w:val="24"/>
      <w:szCs w:val="24"/>
    </w:rPr>
  </w:style>
  <w:style w:type="character" w:customStyle="1" w:styleId="ListLabel84">
    <w:name w:val="ListLabel 84"/>
    <w:qFormat/>
    <w:rPr>
      <w:rFonts w:ascii="Times New Roman" w:hAnsi="Times New Roman"/>
      <w:b/>
      <w:sz w:val="24"/>
    </w:rPr>
  </w:style>
  <w:style w:type="character" w:customStyle="1" w:styleId="ListLabel85">
    <w:name w:val="ListLabel 85"/>
    <w:qFormat/>
    <w:rPr>
      <w:rFonts w:cs="Times New Roman"/>
      <w:b/>
    </w:rPr>
  </w:style>
  <w:style w:type="character" w:customStyle="1" w:styleId="ListLabel86">
    <w:name w:val="ListLabel 86"/>
    <w:qFormat/>
    <w:rPr>
      <w:rFonts w:cs="Times New Roman"/>
      <w:b w:val="0"/>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Times New Roman"/>
    </w:rPr>
  </w:style>
  <w:style w:type="character" w:customStyle="1" w:styleId="ListLabel91">
    <w:name w:val="ListLabel 91"/>
    <w:qFormat/>
    <w:rPr>
      <w:rFonts w:cs="Times New Roman"/>
    </w:rPr>
  </w:style>
  <w:style w:type="character" w:customStyle="1" w:styleId="ListLabel92">
    <w:name w:val="ListLabel 92"/>
    <w:qFormat/>
    <w:rPr>
      <w:rFonts w:cs="Times New Roman"/>
    </w:rPr>
  </w:style>
  <w:style w:type="character" w:customStyle="1" w:styleId="ListLabel93">
    <w:name w:val="ListLabel 93"/>
    <w:qFormat/>
    <w:rPr>
      <w:rFonts w:cs="Times New Roman"/>
    </w:rPr>
  </w:style>
  <w:style w:type="character" w:customStyle="1" w:styleId="ListLabel94">
    <w:name w:val="ListLabel 94"/>
    <w:qFormat/>
    <w:rPr>
      <w:rFonts w:cs="Times New Roman"/>
      <w:b/>
    </w:rPr>
  </w:style>
  <w:style w:type="character" w:customStyle="1" w:styleId="ListLabel95">
    <w:name w:val="ListLabel 95"/>
    <w:qFormat/>
    <w:rPr>
      <w:rFonts w:cs="Times New Roman"/>
      <w:b w:val="0"/>
    </w:rPr>
  </w:style>
  <w:style w:type="character" w:customStyle="1" w:styleId="ListLabel96">
    <w:name w:val="ListLabel 96"/>
    <w:qFormat/>
    <w:rPr>
      <w:rFonts w:cs="Times New Roman"/>
    </w:rPr>
  </w:style>
  <w:style w:type="character" w:customStyle="1" w:styleId="ListLabel97">
    <w:name w:val="ListLabel 97"/>
    <w:qFormat/>
    <w:rPr>
      <w:rFonts w:cs="Times New Roman"/>
    </w:rPr>
  </w:style>
  <w:style w:type="character" w:customStyle="1" w:styleId="ListLabel98">
    <w:name w:val="ListLabel 98"/>
    <w:qFormat/>
    <w:rPr>
      <w:rFonts w:cs="Times New Roman"/>
    </w:rPr>
  </w:style>
  <w:style w:type="character" w:customStyle="1" w:styleId="ListLabel99">
    <w:name w:val="ListLabel 99"/>
    <w:qFormat/>
    <w:rPr>
      <w:rFonts w:cs="Times New Roman"/>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color w:val="000000"/>
    </w:rPr>
  </w:style>
  <w:style w:type="character" w:customStyle="1" w:styleId="ListLabel104">
    <w:name w:val="ListLabel 104"/>
    <w:qFormat/>
    <w:rPr>
      <w:color w:val="000000"/>
      <w:sz w:val="24"/>
    </w:rPr>
  </w:style>
  <w:style w:type="character" w:customStyle="1" w:styleId="ListLabel105">
    <w:name w:val="ListLabel 105"/>
    <w:qFormat/>
    <w:rPr>
      <w:color w:val="000000"/>
    </w:rPr>
  </w:style>
  <w:style w:type="character" w:customStyle="1" w:styleId="ListLabel106">
    <w:name w:val="ListLabel 106"/>
    <w:qFormat/>
    <w:rPr>
      <w:color w:val="000000"/>
    </w:rPr>
  </w:style>
  <w:style w:type="character" w:customStyle="1" w:styleId="ListLabel107">
    <w:name w:val="ListLabel 107"/>
    <w:qFormat/>
    <w:rPr>
      <w:color w:val="000000"/>
    </w:rPr>
  </w:style>
  <w:style w:type="character" w:customStyle="1" w:styleId="ListLabel108">
    <w:name w:val="ListLabel 108"/>
    <w:qFormat/>
    <w:rPr>
      <w:color w:val="000000"/>
    </w:rPr>
  </w:style>
  <w:style w:type="character" w:customStyle="1" w:styleId="ListLabel109">
    <w:name w:val="ListLabel 109"/>
    <w:qFormat/>
    <w:rPr>
      <w:color w:val="000000"/>
    </w:rPr>
  </w:style>
  <w:style w:type="character" w:customStyle="1" w:styleId="ListLabel110">
    <w:name w:val="ListLabel 110"/>
    <w:qFormat/>
    <w:rPr>
      <w:color w:val="000000"/>
    </w:rPr>
  </w:style>
  <w:style w:type="character" w:customStyle="1" w:styleId="ListLabel111">
    <w:name w:val="ListLabel 111"/>
    <w:qFormat/>
    <w:rPr>
      <w:color w:val="000000"/>
    </w:rPr>
  </w:style>
  <w:style w:type="paragraph" w:customStyle="1" w:styleId="Virsraksts">
    <w:name w:val="Virsraksts"/>
    <w:basedOn w:val="Normal"/>
    <w:next w:val="BodyText0"/>
    <w:qFormat/>
    <w:pPr>
      <w:keepNext/>
      <w:spacing w:before="240" w:after="120"/>
    </w:pPr>
    <w:rPr>
      <w:rFonts w:ascii="Liberation Sans" w:eastAsia="Microsoft YaHei" w:hAnsi="Liberation Sans" w:cs="Mangal"/>
      <w:sz w:val="28"/>
      <w:szCs w:val="28"/>
    </w:rPr>
  </w:style>
  <w:style w:type="paragraph" w:styleId="BodyText0">
    <w:name w:val="Body Text"/>
    <w:basedOn w:val="Normal"/>
    <w:pPr>
      <w:spacing w:after="120"/>
    </w:pPr>
  </w:style>
  <w:style w:type="paragraph" w:styleId="List">
    <w:name w:val="List"/>
    <w:basedOn w:val="Normal"/>
    <w:pPr>
      <w:ind w:left="283" w:hanging="283"/>
      <w:contextualSpacing/>
    </w:pPr>
  </w:style>
  <w:style w:type="paragraph" w:styleId="Caption">
    <w:name w:val="caption"/>
    <w:basedOn w:val="Normal"/>
    <w:qFormat/>
    <w:pPr>
      <w:suppressLineNumbers/>
      <w:spacing w:before="120" w:after="120"/>
    </w:pPr>
    <w:rPr>
      <w:rFonts w:cs="Mangal"/>
      <w:i/>
      <w:iCs/>
    </w:rPr>
  </w:style>
  <w:style w:type="paragraph" w:customStyle="1" w:styleId="Rdtjs">
    <w:name w:val="Rādītājs"/>
    <w:basedOn w:val="Normal"/>
    <w:qFormat/>
    <w:pPr>
      <w:suppressLineNumbers/>
    </w:pPr>
    <w:rPr>
      <w:rFonts w:cs="Mangal"/>
    </w:rPr>
  </w:style>
  <w:style w:type="paragraph" w:styleId="BodyText21">
    <w:name w:val="Body Text 2"/>
    <w:basedOn w:val="Normal"/>
    <w:qFormat/>
    <w:pPr>
      <w:jc w:val="both"/>
    </w:pPr>
    <w:rPr>
      <w:sz w:val="26"/>
      <w:szCs w:val="20"/>
      <w:lang w:eastAsia="en-US"/>
    </w:rPr>
  </w:style>
  <w:style w:type="paragraph" w:styleId="Header">
    <w:name w:val="header"/>
    <w:aliases w:val="Header Char1,Header Char Char"/>
    <w:basedOn w:val="Normal"/>
    <w:uiPriority w:val="99"/>
    <w:pPr>
      <w:tabs>
        <w:tab w:val="center" w:pos="4153"/>
        <w:tab w:val="right" w:pos="8306"/>
      </w:tabs>
    </w:pPr>
  </w:style>
  <w:style w:type="paragraph" w:styleId="Footer">
    <w:name w:val="footer"/>
    <w:basedOn w:val="Normal"/>
    <w:uiPriority w:val="99"/>
    <w:pPr>
      <w:tabs>
        <w:tab w:val="center" w:pos="4153"/>
        <w:tab w:val="right" w:pos="8306"/>
      </w:tabs>
    </w:pPr>
  </w:style>
  <w:style w:type="paragraph" w:customStyle="1" w:styleId="naisf">
    <w:name w:val="naisf"/>
    <w:basedOn w:val="Normal"/>
    <w:uiPriority w:val="99"/>
    <w:qFormat/>
    <w:pPr>
      <w:spacing w:before="100" w:after="100"/>
      <w:jc w:val="both"/>
    </w:pPr>
    <w:rPr>
      <w:szCs w:val="20"/>
      <w:lang w:val="en-GB" w:eastAsia="en-US"/>
    </w:rPr>
  </w:style>
  <w:style w:type="paragraph" w:styleId="BalloonText">
    <w:name w:val="Balloon Text"/>
    <w:basedOn w:val="Normal"/>
    <w:qFormat/>
    <w:rPr>
      <w:rFonts w:ascii="Tahoma" w:hAnsi="Tahoma" w:cs="Tahoma"/>
      <w:sz w:val="16"/>
      <w:szCs w:val="16"/>
    </w:rPr>
  </w:style>
  <w:style w:type="paragraph" w:styleId="ListParagraph">
    <w:name w:val="List Paragraph"/>
    <w:basedOn w:val="Normal"/>
    <w:qFormat/>
    <w:pPr>
      <w:spacing w:after="200" w:line="276" w:lineRule="auto"/>
      <w:ind w:left="720"/>
      <w:contextualSpacing/>
    </w:pPr>
    <w:rPr>
      <w:rFonts w:ascii="Calibri" w:eastAsia="Calibri" w:hAnsi="Calibri"/>
      <w:sz w:val="22"/>
      <w:szCs w:val="22"/>
      <w:lang w:eastAsia="en-US"/>
    </w:rPr>
  </w:style>
  <w:style w:type="paragraph" w:styleId="ListBullet3">
    <w:name w:val="List Bullet 3"/>
    <w:basedOn w:val="Normal"/>
    <w:qFormat/>
    <w:pPr>
      <w:ind w:left="566" w:hanging="283"/>
    </w:pPr>
    <w:rPr>
      <w:lang w:val="en-GB" w:eastAsia="en-US"/>
    </w:rPr>
  </w:style>
  <w:style w:type="paragraph" w:styleId="CommentText">
    <w:name w:val="annotation text"/>
    <w:basedOn w:val="Normal"/>
    <w:qFormat/>
    <w:rPr>
      <w:sz w:val="20"/>
      <w:szCs w:val="20"/>
    </w:rPr>
  </w:style>
  <w:style w:type="paragraph" w:styleId="CommentSubject">
    <w:name w:val="annotation subject"/>
    <w:basedOn w:val="CommentText"/>
    <w:qFormat/>
    <w:rPr>
      <w:b/>
      <w:bCs/>
    </w:rPr>
  </w:style>
  <w:style w:type="paragraph" w:styleId="BodyTextIndent">
    <w:name w:val="Body Text Indent"/>
    <w:basedOn w:val="Normal"/>
    <w:pPr>
      <w:spacing w:after="120"/>
      <w:ind w:left="283"/>
    </w:pPr>
  </w:style>
  <w:style w:type="paragraph" w:styleId="BodyTextIndent3">
    <w:name w:val="Body Text Indent 3"/>
    <w:basedOn w:val="Normal"/>
    <w:qFormat/>
    <w:pPr>
      <w:spacing w:after="120"/>
      <w:ind w:left="283"/>
    </w:pPr>
    <w:rPr>
      <w:bCs/>
      <w:sz w:val="16"/>
      <w:szCs w:val="16"/>
      <w:lang w:eastAsia="en-US"/>
    </w:rPr>
  </w:style>
  <w:style w:type="paragraph" w:styleId="Title">
    <w:name w:val="Title"/>
    <w:basedOn w:val="Normal"/>
    <w:qFormat/>
    <w:pPr>
      <w:jc w:val="center"/>
    </w:pPr>
    <w:rPr>
      <w:b/>
      <w:bCs/>
      <w:szCs w:val="20"/>
      <w:lang w:val="en-US" w:eastAsia="en-US"/>
    </w:rPr>
  </w:style>
  <w:style w:type="paragraph" w:styleId="NoSpacing">
    <w:name w:val="No Spacing"/>
    <w:qFormat/>
    <w:pPr>
      <w:overflowPunct w:val="0"/>
    </w:pPr>
    <w:rPr>
      <w:rFonts w:eastAsia="Calibri"/>
      <w:color w:val="00000A"/>
      <w:sz w:val="24"/>
      <w:szCs w:val="22"/>
      <w:lang w:eastAsia="en-US"/>
    </w:rPr>
  </w:style>
  <w:style w:type="paragraph" w:styleId="BodyTextIndent2">
    <w:name w:val="Body Text Indent 2"/>
    <w:basedOn w:val="Normal"/>
    <w:qFormat/>
    <w:pPr>
      <w:spacing w:after="120" w:line="480" w:lineRule="auto"/>
      <w:ind w:left="283"/>
    </w:pPr>
  </w:style>
  <w:style w:type="paragraph" w:customStyle="1" w:styleId="a">
    <w:name w:val="Обычный"/>
    <w:basedOn w:val="Normal"/>
    <w:qFormat/>
    <w:pPr>
      <w:widowControl w:val="0"/>
    </w:pPr>
    <w:rPr>
      <w:sz w:val="20"/>
      <w:szCs w:val="20"/>
      <w:lang w:val="ru-RU" w:eastAsia="ru-RU"/>
    </w:rPr>
  </w:style>
  <w:style w:type="paragraph" w:styleId="BodyText30">
    <w:name w:val="Body Text 3"/>
    <w:basedOn w:val="Normal"/>
    <w:qFormat/>
    <w:pPr>
      <w:spacing w:after="120"/>
    </w:pPr>
    <w:rPr>
      <w:sz w:val="16"/>
      <w:szCs w:val="16"/>
    </w:rPr>
  </w:style>
  <w:style w:type="paragraph" w:customStyle="1" w:styleId="BodyText4">
    <w:name w:val="Body Text4"/>
    <w:basedOn w:val="Normal"/>
    <w:qFormat/>
    <w:pPr>
      <w:widowControl w:val="0"/>
      <w:shd w:val="clear" w:color="auto" w:fill="FFFFFF"/>
      <w:spacing w:after="1680" w:line="394" w:lineRule="exact"/>
      <w:ind w:hanging="3260"/>
      <w:jc w:val="right"/>
    </w:pPr>
    <w:rPr>
      <w:sz w:val="21"/>
      <w:szCs w:val="21"/>
    </w:rPr>
  </w:style>
  <w:style w:type="paragraph" w:customStyle="1" w:styleId="Heading310">
    <w:name w:val="Heading #31"/>
    <w:basedOn w:val="Normal"/>
    <w:qFormat/>
    <w:pPr>
      <w:widowControl w:val="0"/>
      <w:shd w:val="clear" w:color="auto" w:fill="FFFFFF"/>
      <w:spacing w:before="540" w:after="180"/>
      <w:ind w:hanging="3260"/>
      <w:jc w:val="both"/>
      <w:outlineLvl w:val="2"/>
    </w:pPr>
    <w:rPr>
      <w:sz w:val="21"/>
      <w:szCs w:val="21"/>
    </w:rPr>
  </w:style>
  <w:style w:type="paragraph" w:customStyle="1" w:styleId="Heading21">
    <w:name w:val="Heading #2"/>
    <w:basedOn w:val="Normal"/>
    <w:qFormat/>
    <w:pPr>
      <w:widowControl w:val="0"/>
      <w:shd w:val="clear" w:color="auto" w:fill="FFFFFF"/>
      <w:spacing w:before="180" w:after="60"/>
      <w:ind w:hanging="560"/>
      <w:jc w:val="both"/>
      <w:outlineLvl w:val="1"/>
    </w:pPr>
    <w:rPr>
      <w:b/>
      <w:bCs/>
      <w:sz w:val="23"/>
      <w:szCs w:val="23"/>
    </w:rPr>
  </w:style>
  <w:style w:type="paragraph" w:customStyle="1" w:styleId="Bodytext22">
    <w:name w:val="Body text (2)"/>
    <w:basedOn w:val="Normal"/>
    <w:qFormat/>
    <w:pPr>
      <w:widowControl w:val="0"/>
      <w:shd w:val="clear" w:color="auto" w:fill="FFFFFF"/>
      <w:spacing w:before="60" w:line="331" w:lineRule="exact"/>
      <w:jc w:val="both"/>
    </w:pPr>
    <w:rPr>
      <w:b/>
      <w:bCs/>
      <w:sz w:val="23"/>
      <w:szCs w:val="23"/>
    </w:rPr>
  </w:style>
  <w:style w:type="paragraph" w:customStyle="1" w:styleId="Tablecaption0">
    <w:name w:val="Table caption"/>
    <w:basedOn w:val="Normal"/>
    <w:qFormat/>
    <w:pPr>
      <w:widowControl w:val="0"/>
      <w:shd w:val="clear" w:color="auto" w:fill="FFFFFF"/>
    </w:pPr>
    <w:rPr>
      <w:b/>
      <w:bCs/>
      <w:sz w:val="23"/>
      <w:szCs w:val="23"/>
    </w:rPr>
  </w:style>
  <w:style w:type="paragraph" w:customStyle="1" w:styleId="Bodytext51">
    <w:name w:val="Body text (5)"/>
    <w:basedOn w:val="Normal"/>
    <w:qFormat/>
    <w:pPr>
      <w:widowControl w:val="0"/>
      <w:shd w:val="clear" w:color="auto" w:fill="FFFFFF"/>
      <w:spacing w:before="420" w:after="420"/>
    </w:pPr>
    <w:rPr>
      <w:sz w:val="15"/>
      <w:szCs w:val="15"/>
    </w:rPr>
  </w:style>
  <w:style w:type="paragraph" w:customStyle="1" w:styleId="Saturardtjs">
    <w:name w:val="Satura rādītājs"/>
    <w:basedOn w:val="Normal"/>
    <w:qFormat/>
  </w:style>
  <w:style w:type="table" w:styleId="TableGrid">
    <w:name w:val="Table Grid"/>
    <w:basedOn w:val="TableNormal"/>
    <w:uiPriority w:val="59"/>
    <w:rsid w:val="000C2C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5174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33909"/>
    <w:rPr>
      <w:color w:val="0000FF" w:themeColor="hyperlink"/>
      <w:u w:val="single"/>
    </w:rPr>
  </w:style>
  <w:style w:type="paragraph" w:customStyle="1" w:styleId="BodyText5">
    <w:name w:val="Body Text5"/>
    <w:basedOn w:val="Normal"/>
    <w:link w:val="Bodytext"/>
    <w:rsid w:val="009E3363"/>
    <w:pPr>
      <w:widowControl w:val="0"/>
      <w:shd w:val="clear" w:color="auto" w:fill="FFFFFF"/>
      <w:overflowPunct/>
      <w:spacing w:after="1320" w:line="274" w:lineRule="exact"/>
      <w:ind w:hanging="860"/>
      <w:jc w:val="center"/>
    </w:pPr>
    <w:rPr>
      <w:color w:val="auto"/>
      <w:sz w:val="21"/>
      <w:szCs w:val="21"/>
      <w:highlight w:val="white"/>
    </w:rPr>
  </w:style>
  <w:style w:type="character" w:customStyle="1" w:styleId="Tablecaption2">
    <w:name w:val="Table caption (2)_"/>
    <w:basedOn w:val="DefaultParagraphFont"/>
    <w:link w:val="Tablecaption20"/>
    <w:rsid w:val="00B663D2"/>
    <w:rPr>
      <w:i/>
      <w:iCs/>
      <w:sz w:val="23"/>
      <w:szCs w:val="23"/>
      <w:shd w:val="clear" w:color="auto" w:fill="FFFFFF"/>
    </w:rPr>
  </w:style>
  <w:style w:type="paragraph" w:customStyle="1" w:styleId="Tablecaption20">
    <w:name w:val="Table caption (2)"/>
    <w:basedOn w:val="Normal"/>
    <w:link w:val="Tablecaption2"/>
    <w:rsid w:val="00B663D2"/>
    <w:pPr>
      <w:widowControl w:val="0"/>
      <w:shd w:val="clear" w:color="auto" w:fill="FFFFFF"/>
      <w:overflowPunct/>
      <w:spacing w:line="0" w:lineRule="atLeast"/>
    </w:pPr>
    <w:rPr>
      <w:i/>
      <w:iCs/>
      <w:color w:val="auto"/>
      <w:sz w:val="23"/>
      <w:szCs w:val="23"/>
    </w:rPr>
  </w:style>
  <w:style w:type="character" w:customStyle="1" w:styleId="Bodytext40">
    <w:name w:val="Body text (4)_"/>
    <w:basedOn w:val="DefaultParagraphFont"/>
    <w:link w:val="Bodytext41"/>
    <w:rsid w:val="00B663D2"/>
    <w:rPr>
      <w:sz w:val="27"/>
      <w:szCs w:val="27"/>
      <w:shd w:val="clear" w:color="auto" w:fill="FFFFFF"/>
    </w:rPr>
  </w:style>
  <w:style w:type="paragraph" w:customStyle="1" w:styleId="Bodytext41">
    <w:name w:val="Body text (4)"/>
    <w:basedOn w:val="Normal"/>
    <w:link w:val="Bodytext40"/>
    <w:rsid w:val="00B663D2"/>
    <w:pPr>
      <w:widowControl w:val="0"/>
      <w:shd w:val="clear" w:color="auto" w:fill="FFFFFF"/>
      <w:overflowPunct/>
      <w:spacing w:before="1020" w:line="965" w:lineRule="exact"/>
      <w:jc w:val="right"/>
    </w:pPr>
    <w:rPr>
      <w:color w:val="auto"/>
      <w:sz w:val="27"/>
      <w:szCs w:val="27"/>
    </w:rPr>
  </w:style>
  <w:style w:type="character" w:customStyle="1" w:styleId="ApakpunktsChar">
    <w:name w:val="Apakšpunkts Char"/>
    <w:basedOn w:val="DefaultParagraphFont"/>
    <w:link w:val="Apakpunkts"/>
    <w:locked/>
    <w:rsid w:val="0053298F"/>
    <w:rPr>
      <w:iCs/>
      <w:color w:val="000000"/>
      <w:sz w:val="24"/>
      <w:szCs w:val="28"/>
      <w:lang w:val="en-GB"/>
    </w:rPr>
  </w:style>
  <w:style w:type="paragraph" w:customStyle="1" w:styleId="Apakpunkts">
    <w:name w:val="Apakšpunkts"/>
    <w:basedOn w:val="Heading3"/>
    <w:link w:val="ApakpunktsChar"/>
    <w:rsid w:val="0053298F"/>
    <w:pPr>
      <w:numPr>
        <w:ilvl w:val="0"/>
        <w:numId w:val="0"/>
      </w:numPr>
      <w:tabs>
        <w:tab w:val="num" w:pos="1080"/>
        <w:tab w:val="num" w:pos="2160"/>
      </w:tabs>
      <w:overflowPunct/>
      <w:ind w:left="1080" w:hanging="720"/>
    </w:pPr>
    <w:rPr>
      <w:rFonts w:cs="Times New Roman"/>
      <w:iCs/>
      <w:color w:val="000000"/>
      <w:szCs w:val="28"/>
      <w:lang w:val="en-GB" w:eastAsia="lv-LV"/>
    </w:rPr>
  </w:style>
  <w:style w:type="paragraph" w:customStyle="1" w:styleId="BodyText6">
    <w:name w:val="Body Text6"/>
    <w:basedOn w:val="Normal"/>
    <w:rsid w:val="0049780C"/>
    <w:pPr>
      <w:widowControl w:val="0"/>
      <w:shd w:val="clear" w:color="auto" w:fill="FFFFFF"/>
      <w:overflowPunct/>
      <w:spacing w:before="5220" w:line="0" w:lineRule="atLeast"/>
      <w:ind w:hanging="1020"/>
      <w:jc w:val="center"/>
    </w:pPr>
    <w:rPr>
      <w:color w:val="auto"/>
      <w:sz w:val="22"/>
      <w:szCs w:val="22"/>
      <w:lang w:eastAsia="en-US"/>
    </w:rPr>
  </w:style>
  <w:style w:type="character" w:customStyle="1" w:styleId="Heading40">
    <w:name w:val="Heading #4_"/>
    <w:basedOn w:val="DefaultParagraphFont"/>
    <w:link w:val="Heading41"/>
    <w:locked/>
    <w:rsid w:val="0049780C"/>
    <w:rPr>
      <w:shd w:val="clear" w:color="auto" w:fill="FFFFFF"/>
    </w:rPr>
  </w:style>
  <w:style w:type="paragraph" w:customStyle="1" w:styleId="Heading41">
    <w:name w:val="Heading #4"/>
    <w:basedOn w:val="Normal"/>
    <w:link w:val="Heading40"/>
    <w:rsid w:val="0049780C"/>
    <w:pPr>
      <w:widowControl w:val="0"/>
      <w:shd w:val="clear" w:color="auto" w:fill="FFFFFF"/>
      <w:overflowPunct/>
      <w:spacing w:before="300" w:line="274" w:lineRule="exact"/>
      <w:ind w:hanging="680"/>
      <w:jc w:val="both"/>
      <w:outlineLvl w:val="3"/>
    </w:pPr>
    <w:rPr>
      <w:color w:val="auto"/>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v-LV" w:eastAsia="lv-L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overflowPunct w:val="0"/>
    </w:pPr>
    <w:rPr>
      <w:color w:val="00000A"/>
      <w:sz w:val="24"/>
      <w:szCs w:val="24"/>
    </w:rPr>
  </w:style>
  <w:style w:type="paragraph" w:styleId="Heading1">
    <w:name w:val="heading 1"/>
    <w:basedOn w:val="Normal"/>
    <w:next w:val="Normal"/>
    <w:qFormat/>
    <w:pPr>
      <w:keepNext/>
      <w:spacing w:before="240" w:after="60"/>
      <w:outlineLvl w:val="0"/>
    </w:pPr>
    <w:rPr>
      <w:rFonts w:ascii="Arial" w:hAnsi="Arial" w:cs="Arial"/>
      <w:b/>
      <w:bCs/>
      <w:sz w:val="32"/>
      <w:szCs w:val="32"/>
    </w:rPr>
  </w:style>
  <w:style w:type="paragraph" w:styleId="Heading2">
    <w:name w:val="heading 2"/>
    <w:basedOn w:val="Normal"/>
    <w:next w:val="Normal"/>
    <w:qFormat/>
    <w:pPr>
      <w:keepNext/>
      <w:widowControl w:val="0"/>
      <w:numPr>
        <w:ilvl w:val="1"/>
        <w:numId w:val="1"/>
      </w:numPr>
      <w:spacing w:before="240" w:after="120"/>
      <w:outlineLvl w:val="1"/>
    </w:pPr>
    <w:rPr>
      <w:rFonts w:ascii="Times New Roman Bold" w:hAnsi="Times New Roman Bold" w:cs="Arial"/>
      <w:b/>
      <w:bCs/>
      <w:iCs/>
      <w:color w:val="000000"/>
      <w:szCs w:val="28"/>
      <w:lang w:eastAsia="en-US"/>
    </w:rPr>
  </w:style>
  <w:style w:type="paragraph" w:styleId="Heading3">
    <w:name w:val="heading 3"/>
    <w:basedOn w:val="Normal"/>
    <w:next w:val="Normal"/>
    <w:qFormat/>
    <w:pPr>
      <w:widowControl w:val="0"/>
      <w:numPr>
        <w:ilvl w:val="2"/>
        <w:numId w:val="1"/>
      </w:numPr>
      <w:spacing w:before="120" w:after="60"/>
      <w:jc w:val="both"/>
      <w:outlineLvl w:val="2"/>
    </w:pPr>
    <w:rPr>
      <w:rFonts w:cs="Arial"/>
      <w:szCs w:val="26"/>
      <w:lang w:eastAsia="en-US"/>
    </w:rPr>
  </w:style>
  <w:style w:type="paragraph" w:styleId="Heading4">
    <w:name w:val="heading 4"/>
    <w:basedOn w:val="Normal"/>
    <w:next w:val="Normal"/>
    <w:qFormat/>
    <w:pPr>
      <w:keepNext/>
      <w:widowControl w:val="0"/>
      <w:numPr>
        <w:ilvl w:val="3"/>
        <w:numId w:val="1"/>
      </w:numPr>
      <w:spacing w:before="240" w:after="60"/>
      <w:outlineLvl w:val="3"/>
    </w:pPr>
    <w:rPr>
      <w:b/>
      <w:bCs/>
      <w:sz w:val="28"/>
      <w:szCs w:val="28"/>
      <w:lang w:val="en-GB" w:eastAsia="en-US"/>
    </w:rPr>
  </w:style>
  <w:style w:type="paragraph" w:styleId="Heading5">
    <w:name w:val="heading 5"/>
    <w:basedOn w:val="Normal"/>
    <w:next w:val="Normal"/>
    <w:qFormat/>
    <w:pPr>
      <w:widowControl w:val="0"/>
      <w:numPr>
        <w:ilvl w:val="4"/>
        <w:numId w:val="1"/>
      </w:numPr>
      <w:spacing w:before="240" w:after="60"/>
      <w:outlineLvl w:val="4"/>
    </w:pPr>
    <w:rPr>
      <w:b/>
      <w:bCs/>
      <w:i/>
      <w:iCs/>
      <w:sz w:val="26"/>
      <w:szCs w:val="26"/>
      <w:lang w:val="en-GB" w:eastAsia="en-US"/>
    </w:rPr>
  </w:style>
  <w:style w:type="paragraph" w:styleId="Heading6">
    <w:name w:val="heading 6"/>
    <w:basedOn w:val="Normal"/>
    <w:next w:val="Normal"/>
    <w:qFormat/>
    <w:pPr>
      <w:widowControl w:val="0"/>
      <w:numPr>
        <w:ilvl w:val="5"/>
        <w:numId w:val="1"/>
      </w:numPr>
      <w:spacing w:before="240" w:after="60"/>
      <w:outlineLvl w:val="5"/>
    </w:pPr>
    <w:rPr>
      <w:b/>
      <w:bCs/>
      <w:sz w:val="22"/>
      <w:szCs w:val="22"/>
      <w:lang w:val="en-GB" w:eastAsia="en-US"/>
    </w:rPr>
  </w:style>
  <w:style w:type="paragraph" w:styleId="Heading7">
    <w:name w:val="heading 7"/>
    <w:basedOn w:val="Normal"/>
    <w:next w:val="Normal"/>
    <w:qFormat/>
    <w:pPr>
      <w:widowControl w:val="0"/>
      <w:numPr>
        <w:ilvl w:val="6"/>
        <w:numId w:val="1"/>
      </w:numPr>
      <w:spacing w:before="240" w:after="60"/>
      <w:outlineLvl w:val="6"/>
    </w:pPr>
    <w:rPr>
      <w:lang w:val="en-GB" w:eastAsia="en-US"/>
    </w:rPr>
  </w:style>
  <w:style w:type="paragraph" w:styleId="Heading8">
    <w:name w:val="heading 8"/>
    <w:basedOn w:val="Normal"/>
    <w:next w:val="Normal"/>
    <w:qFormat/>
    <w:pPr>
      <w:widowControl w:val="0"/>
      <w:numPr>
        <w:ilvl w:val="7"/>
        <w:numId w:val="1"/>
      </w:numPr>
      <w:spacing w:before="240" w:after="60"/>
      <w:outlineLvl w:val="7"/>
    </w:pPr>
    <w:rPr>
      <w:i/>
      <w:iCs/>
      <w:lang w:val="en-GB" w:eastAsia="en-US"/>
    </w:rPr>
  </w:style>
  <w:style w:type="paragraph" w:styleId="Heading9">
    <w:name w:val="heading 9"/>
    <w:basedOn w:val="Normal"/>
    <w:next w:val="Normal"/>
    <w:qFormat/>
    <w:pPr>
      <w:widowControl w:val="0"/>
      <w:numPr>
        <w:ilvl w:val="8"/>
        <w:numId w:val="1"/>
      </w:numPr>
      <w:spacing w:before="240" w:after="60"/>
      <w:outlineLvl w:val="8"/>
    </w:pPr>
    <w:rPr>
      <w:rFonts w:ascii="Arial" w:hAnsi="Arial" w:cs="Arial"/>
      <w:sz w:val="22"/>
      <w:szCs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qFormat/>
    <w:rPr>
      <w:rFonts w:ascii="Tahoma" w:hAnsi="Tahoma" w:cs="Tahoma"/>
      <w:sz w:val="16"/>
      <w:szCs w:val="16"/>
    </w:rPr>
  </w:style>
  <w:style w:type="character" w:customStyle="1" w:styleId="FooterChar">
    <w:name w:val="Footer Char"/>
    <w:uiPriority w:val="99"/>
    <w:qFormat/>
    <w:rPr>
      <w:sz w:val="24"/>
      <w:szCs w:val="24"/>
    </w:rPr>
  </w:style>
  <w:style w:type="character" w:customStyle="1" w:styleId="BodyTextChar">
    <w:name w:val="Body Text Char"/>
    <w:qFormat/>
    <w:rPr>
      <w:sz w:val="24"/>
      <w:szCs w:val="24"/>
    </w:rPr>
  </w:style>
  <w:style w:type="character" w:customStyle="1" w:styleId="Internetasaite">
    <w:name w:val="Interneta saite"/>
    <w:rPr>
      <w:color w:val="0000FF"/>
      <w:u w:val="single"/>
    </w:rPr>
  </w:style>
  <w:style w:type="character" w:styleId="CommentReference">
    <w:name w:val="annotation reference"/>
    <w:qFormat/>
    <w:rPr>
      <w:sz w:val="16"/>
      <w:szCs w:val="16"/>
    </w:rPr>
  </w:style>
  <w:style w:type="character" w:customStyle="1" w:styleId="CommentTextChar">
    <w:name w:val="Comment Text Char"/>
    <w:basedOn w:val="DefaultParagraphFont"/>
    <w:qFormat/>
  </w:style>
  <w:style w:type="character" w:customStyle="1" w:styleId="CommentSubjectChar">
    <w:name w:val="Comment Subject Char"/>
    <w:qFormat/>
    <w:rPr>
      <w:b/>
      <w:bCs/>
    </w:rPr>
  </w:style>
  <w:style w:type="character" w:customStyle="1" w:styleId="BodyTextIndentChar">
    <w:name w:val="Body Text Indent Char"/>
    <w:qFormat/>
    <w:rPr>
      <w:sz w:val="24"/>
      <w:szCs w:val="24"/>
    </w:rPr>
  </w:style>
  <w:style w:type="character" w:customStyle="1" w:styleId="BodyTextIndent3Char">
    <w:name w:val="Body Text Indent 3 Char"/>
    <w:qFormat/>
    <w:rPr>
      <w:bCs/>
      <w:sz w:val="16"/>
      <w:szCs w:val="16"/>
      <w:lang w:eastAsia="en-US"/>
    </w:rPr>
  </w:style>
  <w:style w:type="character" w:customStyle="1" w:styleId="TitleChar">
    <w:name w:val="Title Char"/>
    <w:qFormat/>
    <w:rPr>
      <w:b/>
      <w:bCs/>
      <w:sz w:val="24"/>
      <w:lang w:val="en-US" w:eastAsia="en-US"/>
    </w:rPr>
  </w:style>
  <w:style w:type="character" w:customStyle="1" w:styleId="HeaderChar">
    <w:name w:val="Header Char"/>
    <w:aliases w:val="Header Char1 Char,Header Char Char Char"/>
    <w:uiPriority w:val="99"/>
    <w:qFormat/>
    <w:rPr>
      <w:sz w:val="24"/>
      <w:szCs w:val="24"/>
    </w:rPr>
  </w:style>
  <w:style w:type="character" w:customStyle="1" w:styleId="Heading8Char">
    <w:name w:val="Heading 8 Char"/>
    <w:basedOn w:val="DefaultParagraphFont"/>
    <w:qFormat/>
    <w:rPr>
      <w:i/>
      <w:iCs/>
      <w:sz w:val="24"/>
      <w:szCs w:val="24"/>
      <w:lang w:val="en-GB" w:eastAsia="en-US"/>
    </w:rPr>
  </w:style>
  <w:style w:type="character" w:customStyle="1" w:styleId="BodyText2Char">
    <w:name w:val="Body Text 2 Char"/>
    <w:basedOn w:val="DefaultParagraphFont"/>
    <w:qFormat/>
    <w:rPr>
      <w:sz w:val="26"/>
      <w:lang w:eastAsia="en-US"/>
    </w:rPr>
  </w:style>
  <w:style w:type="character" w:customStyle="1" w:styleId="BodyTextIndent2Char">
    <w:name w:val="Body Text Indent 2 Char"/>
    <w:basedOn w:val="DefaultParagraphFont"/>
    <w:qFormat/>
    <w:rPr>
      <w:sz w:val="24"/>
      <w:szCs w:val="24"/>
    </w:rPr>
  </w:style>
  <w:style w:type="character" w:customStyle="1" w:styleId="BodyText3Char">
    <w:name w:val="Body Text 3 Char"/>
    <w:basedOn w:val="DefaultParagraphFont"/>
    <w:qFormat/>
    <w:rPr>
      <w:sz w:val="16"/>
      <w:szCs w:val="16"/>
    </w:rPr>
  </w:style>
  <w:style w:type="character" w:customStyle="1" w:styleId="Bodytext">
    <w:name w:val="Body text_"/>
    <w:link w:val="BodyText5"/>
    <w:qFormat/>
    <w:rPr>
      <w:sz w:val="21"/>
      <w:szCs w:val="21"/>
      <w:highlight w:val="white"/>
    </w:rPr>
  </w:style>
  <w:style w:type="character" w:customStyle="1" w:styleId="Heading30">
    <w:name w:val="Heading #3_"/>
    <w:basedOn w:val="DefaultParagraphFont"/>
    <w:qFormat/>
    <w:rPr>
      <w:sz w:val="21"/>
      <w:szCs w:val="21"/>
      <w:highlight w:val="white"/>
    </w:rPr>
  </w:style>
  <w:style w:type="character" w:customStyle="1" w:styleId="Heading20">
    <w:name w:val="Heading #2_"/>
    <w:basedOn w:val="DefaultParagraphFont"/>
    <w:qFormat/>
    <w:rPr>
      <w:sz w:val="23"/>
      <w:szCs w:val="23"/>
      <w:highlight w:val="white"/>
    </w:rPr>
  </w:style>
  <w:style w:type="character" w:customStyle="1" w:styleId="BodytextItalic">
    <w:name w:val="Body text + Italic"/>
    <w:basedOn w:val="Bodytext"/>
    <w:qFormat/>
    <w:rPr>
      <w:rFonts w:ascii="Times New Roman" w:eastAsia="Times New Roman" w:hAnsi="Times New Roman" w:cs="Times New Roman"/>
      <w:i/>
      <w:iCs/>
      <w:caps w:val="0"/>
      <w:smallCaps w:val="0"/>
      <w:color w:val="000000"/>
      <w:spacing w:val="0"/>
      <w:w w:val="100"/>
      <w:sz w:val="23"/>
      <w:szCs w:val="23"/>
      <w:highlight w:val="white"/>
      <w:lang w:val="lv-LV"/>
    </w:rPr>
  </w:style>
  <w:style w:type="character" w:customStyle="1" w:styleId="BodyText2">
    <w:name w:val="Body Text2"/>
    <w:basedOn w:val="Bodytext"/>
    <w:qFormat/>
    <w:rPr>
      <w:rFonts w:ascii="Times New Roman" w:eastAsia="Times New Roman" w:hAnsi="Times New Roman" w:cs="Times New Roman"/>
      <w:i w:val="0"/>
      <w:iCs w:val="0"/>
      <w:caps w:val="0"/>
      <w:smallCaps w:val="0"/>
      <w:color w:val="000000"/>
      <w:spacing w:val="0"/>
      <w:w w:val="100"/>
      <w:sz w:val="23"/>
      <w:szCs w:val="23"/>
      <w:highlight w:val="white"/>
      <w:lang w:val="lv-LV"/>
    </w:rPr>
  </w:style>
  <w:style w:type="character" w:customStyle="1" w:styleId="BodytextBold">
    <w:name w:val="Body text + Bold"/>
    <w:basedOn w:val="Bodytext"/>
    <w:qFormat/>
    <w:rPr>
      <w:rFonts w:ascii="Times New Roman" w:eastAsia="Times New Roman" w:hAnsi="Times New Roman" w:cs="Times New Roman"/>
      <w:i w:val="0"/>
      <w:iCs w:val="0"/>
      <w:caps w:val="0"/>
      <w:smallCaps w:val="0"/>
      <w:color w:val="000000"/>
      <w:spacing w:val="0"/>
      <w:w w:val="100"/>
      <w:sz w:val="23"/>
      <w:szCs w:val="23"/>
      <w:highlight w:val="white"/>
      <w:lang w:val="lv-LV"/>
    </w:rPr>
  </w:style>
  <w:style w:type="character" w:customStyle="1" w:styleId="BodyText3">
    <w:name w:val="Body Text3"/>
    <w:basedOn w:val="Bodytext"/>
    <w:qFormat/>
    <w:rPr>
      <w:rFonts w:ascii="Times New Roman" w:eastAsia="Times New Roman" w:hAnsi="Times New Roman" w:cs="Times New Roman"/>
      <w:i w:val="0"/>
      <w:iCs w:val="0"/>
      <w:caps w:val="0"/>
      <w:smallCaps w:val="0"/>
      <w:color w:val="000000"/>
      <w:spacing w:val="0"/>
      <w:w w:val="100"/>
      <w:sz w:val="23"/>
      <w:szCs w:val="23"/>
      <w:highlight w:val="white"/>
      <w:lang w:val="lv-LV"/>
    </w:rPr>
  </w:style>
  <w:style w:type="character" w:customStyle="1" w:styleId="Bodytext20">
    <w:name w:val="Body text (2)_"/>
    <w:basedOn w:val="DefaultParagraphFont"/>
    <w:qFormat/>
    <w:rPr>
      <w:sz w:val="23"/>
      <w:szCs w:val="23"/>
      <w:highlight w:val="white"/>
    </w:rPr>
  </w:style>
  <w:style w:type="character" w:customStyle="1" w:styleId="Headerorfooter">
    <w:name w:val="Header or footer_"/>
    <w:basedOn w:val="DefaultParagraphFont"/>
    <w:qFormat/>
    <w:rPr>
      <w:rFonts w:ascii="Times New Roman" w:eastAsia="Times New Roman" w:hAnsi="Times New Roman" w:cs="Times New Roman"/>
      <w:b/>
      <w:bCs/>
      <w:i w:val="0"/>
      <w:iCs w:val="0"/>
      <w:caps w:val="0"/>
      <w:smallCaps w:val="0"/>
      <w:strike w:val="0"/>
      <w:dstrike w:val="0"/>
      <w:sz w:val="18"/>
      <w:szCs w:val="18"/>
      <w:u w:val="none"/>
    </w:rPr>
  </w:style>
  <w:style w:type="character" w:customStyle="1" w:styleId="Headerorfooter0">
    <w:name w:val="Header or footer"/>
    <w:basedOn w:val="Headerorfooter"/>
    <w:qFormat/>
    <w:rPr>
      <w:rFonts w:ascii="Times New Roman" w:eastAsia="Times New Roman" w:hAnsi="Times New Roman" w:cs="Times New Roman"/>
      <w:b/>
      <w:bCs/>
      <w:i w:val="0"/>
      <w:iCs w:val="0"/>
      <w:caps w:val="0"/>
      <w:smallCaps w:val="0"/>
      <w:strike w:val="0"/>
      <w:dstrike w:val="0"/>
      <w:color w:val="000000"/>
      <w:spacing w:val="0"/>
      <w:w w:val="100"/>
      <w:sz w:val="18"/>
      <w:szCs w:val="18"/>
      <w:u w:val="none"/>
      <w:lang w:val="lv-LV"/>
    </w:rPr>
  </w:style>
  <w:style w:type="character" w:customStyle="1" w:styleId="Tablecaption">
    <w:name w:val="Table caption_"/>
    <w:basedOn w:val="DefaultParagraphFont"/>
    <w:qFormat/>
    <w:rPr>
      <w:sz w:val="23"/>
      <w:szCs w:val="23"/>
      <w:highlight w:val="white"/>
    </w:rPr>
  </w:style>
  <w:style w:type="character" w:customStyle="1" w:styleId="colora">
    <w:name w:val="colora"/>
    <w:basedOn w:val="DefaultParagraphFont"/>
    <w:qFormat/>
  </w:style>
  <w:style w:type="character" w:customStyle="1" w:styleId="Uzsvars">
    <w:name w:val="Uzsvars"/>
    <w:basedOn w:val="DefaultParagraphFont"/>
    <w:qFormat/>
    <w:rPr>
      <w:i/>
      <w:iCs/>
    </w:rPr>
  </w:style>
  <w:style w:type="character" w:customStyle="1" w:styleId="Bodytext50">
    <w:name w:val="Body text (5)_"/>
    <w:basedOn w:val="DefaultParagraphFont"/>
    <w:qFormat/>
    <w:rPr>
      <w:sz w:val="15"/>
      <w:szCs w:val="15"/>
      <w:highlight w:val="white"/>
    </w:rPr>
  </w:style>
  <w:style w:type="character" w:customStyle="1" w:styleId="Heading31">
    <w:name w:val="Heading #3"/>
    <w:basedOn w:val="Heading30"/>
    <w:qFormat/>
    <w:rPr>
      <w:color w:val="000000"/>
      <w:spacing w:val="0"/>
      <w:w w:val="100"/>
      <w:sz w:val="21"/>
      <w:szCs w:val="21"/>
      <w:highlight w:val="white"/>
      <w:lang w:val="lv-LV"/>
    </w:rPr>
  </w:style>
  <w:style w:type="character" w:customStyle="1" w:styleId="iubsearch-contractname">
    <w:name w:val="iubsearch-contractname"/>
    <w:basedOn w:val="DefaultParagraphFont"/>
    <w:qFormat/>
  </w:style>
  <w:style w:type="character" w:customStyle="1" w:styleId="ListLabel1">
    <w:name w:val="ListLabel 1"/>
    <w:qFormat/>
    <w:rPr>
      <w:rFonts w:ascii="Times New Roman" w:hAnsi="Times New Roman"/>
      <w:b/>
      <w:sz w:val="24"/>
    </w:rPr>
  </w:style>
  <w:style w:type="character" w:customStyle="1" w:styleId="ListLabel2">
    <w:name w:val="ListLabel 2"/>
    <w:qFormat/>
    <w:rPr>
      <w:rFonts w:ascii="Times New Roman" w:hAnsi="Times New Roman" w:cs="Times New Roman"/>
      <w:b/>
      <w:sz w:val="24"/>
      <w:szCs w:val="24"/>
    </w:rPr>
  </w:style>
  <w:style w:type="character" w:customStyle="1" w:styleId="ListLabel3">
    <w:name w:val="ListLabel 3"/>
    <w:qFormat/>
    <w:rPr>
      <w:b/>
      <w:i w:val="0"/>
      <w:sz w:val="24"/>
    </w:rPr>
  </w:style>
  <w:style w:type="character" w:customStyle="1" w:styleId="ListLabel4">
    <w:name w:val="ListLabel 4"/>
    <w:qFormat/>
    <w:rPr>
      <w:b w:val="0"/>
      <w:i w:val="0"/>
    </w:rPr>
  </w:style>
  <w:style w:type="character" w:customStyle="1" w:styleId="ListLabel5">
    <w:name w:val="ListLabel 5"/>
    <w:qFormat/>
    <w:rPr>
      <w:b/>
      <w:i w:val="0"/>
      <w:sz w:val="32"/>
      <w:szCs w:val="32"/>
    </w:rPr>
  </w:style>
  <w:style w:type="character" w:customStyle="1" w:styleId="ListLabel6">
    <w:name w:val="ListLabel 6"/>
    <w:qFormat/>
    <w:rPr>
      <w:b/>
      <w:i w:val="0"/>
      <w:sz w:val="24"/>
    </w:rPr>
  </w:style>
  <w:style w:type="character" w:customStyle="1" w:styleId="ListLabel7">
    <w:name w:val="ListLabel 7"/>
    <w:qFormat/>
    <w:rPr>
      <w:b w:val="0"/>
      <w:i w:val="0"/>
      <w:sz w:val="24"/>
    </w:rPr>
  </w:style>
  <w:style w:type="character" w:customStyle="1" w:styleId="ListLabel8">
    <w:name w:val="ListLabel 8"/>
    <w:qFormat/>
    <w:rPr>
      <w:b w:val="0"/>
    </w:rPr>
  </w:style>
  <w:style w:type="character" w:customStyle="1" w:styleId="ListLabel9">
    <w:name w:val="ListLabel 9"/>
    <w:qFormat/>
    <w:rPr>
      <w:color w:val="000000"/>
      <w:sz w:val="24"/>
    </w:rPr>
  </w:style>
  <w:style w:type="character" w:customStyle="1" w:styleId="ListLabel10">
    <w:name w:val="ListLabel 10"/>
    <w:qFormat/>
    <w:rPr>
      <w:color w:val="000000"/>
      <w:sz w:val="24"/>
    </w:rPr>
  </w:style>
  <w:style w:type="character" w:customStyle="1" w:styleId="ListLabel11">
    <w:name w:val="ListLabel 11"/>
    <w:qFormat/>
    <w:rPr>
      <w:color w:val="000000"/>
    </w:rPr>
  </w:style>
  <w:style w:type="character" w:customStyle="1" w:styleId="ListLabel12">
    <w:name w:val="ListLabel 12"/>
    <w:qFormat/>
    <w:rPr>
      <w:color w:val="000000"/>
    </w:rPr>
  </w:style>
  <w:style w:type="character" w:customStyle="1" w:styleId="ListLabel13">
    <w:name w:val="ListLabel 13"/>
    <w:qFormat/>
    <w:rPr>
      <w:color w:val="000000"/>
    </w:rPr>
  </w:style>
  <w:style w:type="character" w:customStyle="1" w:styleId="ListLabel14">
    <w:name w:val="ListLabel 14"/>
    <w:qFormat/>
    <w:rPr>
      <w:color w:val="000000"/>
    </w:rPr>
  </w:style>
  <w:style w:type="character" w:customStyle="1" w:styleId="ListLabel15">
    <w:name w:val="ListLabel 15"/>
    <w:qFormat/>
    <w:rPr>
      <w:color w:val="000000"/>
    </w:rPr>
  </w:style>
  <w:style w:type="character" w:customStyle="1" w:styleId="ListLabel16">
    <w:name w:val="ListLabel 16"/>
    <w:qFormat/>
    <w:rPr>
      <w:color w:val="000000"/>
    </w:rPr>
  </w:style>
  <w:style w:type="character" w:customStyle="1" w:styleId="ListLabel17">
    <w:name w:val="ListLabel 17"/>
    <w:qFormat/>
    <w:rPr>
      <w:color w:val="000000"/>
    </w:rPr>
  </w:style>
  <w:style w:type="character" w:customStyle="1" w:styleId="ListLabel18">
    <w:name w:val="ListLabel 18"/>
    <w:qFormat/>
    <w:rPr>
      <w:rFonts w:ascii="Times New Roman" w:hAnsi="Times New Roman" w:cs="Times New Roman"/>
      <w:sz w:val="24"/>
      <w:szCs w:val="24"/>
    </w:rPr>
  </w:style>
  <w:style w:type="character" w:customStyle="1" w:styleId="ListLabel19">
    <w:name w:val="ListLabel 19"/>
    <w:qFormat/>
    <w:rPr>
      <w:rFonts w:ascii="Times New Roman" w:hAnsi="Times New Roman"/>
      <w:b/>
      <w:sz w:val="24"/>
    </w:rPr>
  </w:style>
  <w:style w:type="character" w:customStyle="1" w:styleId="ListLabel20">
    <w:name w:val="ListLabel 20"/>
    <w:qFormat/>
    <w:rPr>
      <w:rFonts w:cs="Times New Roman"/>
      <w:b/>
    </w:rPr>
  </w:style>
  <w:style w:type="character" w:customStyle="1" w:styleId="ListLabel21">
    <w:name w:val="ListLabel 21"/>
    <w:qFormat/>
    <w:rPr>
      <w:rFonts w:cs="Times New Roman"/>
      <w:b w:val="0"/>
    </w:rPr>
  </w:style>
  <w:style w:type="character" w:customStyle="1" w:styleId="ListLabel22">
    <w:name w:val="ListLabel 22"/>
    <w:qFormat/>
    <w:rPr>
      <w:rFonts w:cs="Times New Roman"/>
    </w:rPr>
  </w:style>
  <w:style w:type="character" w:customStyle="1" w:styleId="ListLabel23">
    <w:name w:val="ListLabel 23"/>
    <w:qFormat/>
    <w:rPr>
      <w:rFonts w:cs="Times New Roman"/>
    </w:rPr>
  </w:style>
  <w:style w:type="character" w:customStyle="1" w:styleId="ListLabel24">
    <w:name w:val="ListLabel 24"/>
    <w:qFormat/>
    <w:rPr>
      <w:rFonts w:cs="Times New Roman"/>
    </w:rPr>
  </w:style>
  <w:style w:type="character" w:customStyle="1" w:styleId="ListLabel25">
    <w:name w:val="ListLabel 25"/>
    <w:qFormat/>
    <w:rPr>
      <w:rFonts w:cs="Times New Roman"/>
    </w:rPr>
  </w:style>
  <w:style w:type="character" w:customStyle="1" w:styleId="ListLabel26">
    <w:name w:val="ListLabel 26"/>
    <w:qFormat/>
    <w:rPr>
      <w:rFonts w:cs="Times New Roman"/>
    </w:rPr>
  </w:style>
  <w:style w:type="character" w:customStyle="1" w:styleId="ListLabel27">
    <w:name w:val="ListLabel 27"/>
    <w:qFormat/>
    <w:rPr>
      <w:rFonts w:cs="Times New Roman"/>
    </w:rPr>
  </w:style>
  <w:style w:type="character" w:customStyle="1" w:styleId="ListLabel28">
    <w:name w:val="ListLabel 28"/>
    <w:qFormat/>
    <w:rPr>
      <w:rFonts w:cs="Times New Roman"/>
    </w:rPr>
  </w:style>
  <w:style w:type="character" w:customStyle="1" w:styleId="ListLabel29">
    <w:name w:val="ListLabel 29"/>
    <w:qFormat/>
    <w:rPr>
      <w:rFonts w:cs="Times New Roman"/>
      <w:b/>
    </w:rPr>
  </w:style>
  <w:style w:type="character" w:customStyle="1" w:styleId="ListLabel30">
    <w:name w:val="ListLabel 30"/>
    <w:qFormat/>
    <w:rPr>
      <w:rFonts w:cs="Times New Roman"/>
      <w:b w:val="0"/>
    </w:rPr>
  </w:style>
  <w:style w:type="character" w:customStyle="1" w:styleId="ListLabel31">
    <w:name w:val="ListLabel 31"/>
    <w:qFormat/>
    <w:rPr>
      <w:rFonts w:cs="Times New Roman"/>
    </w:rPr>
  </w:style>
  <w:style w:type="character" w:customStyle="1" w:styleId="ListLabel32">
    <w:name w:val="ListLabel 32"/>
    <w:qFormat/>
    <w:rPr>
      <w:rFonts w:cs="Times New Roman"/>
    </w:rPr>
  </w:style>
  <w:style w:type="character" w:customStyle="1" w:styleId="ListLabel33">
    <w:name w:val="ListLabel 33"/>
    <w:qFormat/>
    <w:rPr>
      <w:rFonts w:cs="Times New Roman"/>
    </w:rPr>
  </w:style>
  <w:style w:type="character" w:customStyle="1" w:styleId="ListLabel34">
    <w:name w:val="ListLabel 34"/>
    <w:qFormat/>
    <w:rPr>
      <w:rFonts w:cs="Times New Roman"/>
    </w:rPr>
  </w:style>
  <w:style w:type="character" w:customStyle="1" w:styleId="ListLabel35">
    <w:name w:val="ListLabel 35"/>
    <w:qFormat/>
    <w:rPr>
      <w:rFonts w:cs="Times New Roman"/>
    </w:rPr>
  </w:style>
  <w:style w:type="character" w:customStyle="1" w:styleId="ListLabel36">
    <w:name w:val="ListLabel 36"/>
    <w:qFormat/>
    <w:rPr>
      <w:rFonts w:cs="Times New Roman"/>
    </w:rPr>
  </w:style>
  <w:style w:type="character" w:customStyle="1" w:styleId="ListLabel37">
    <w:name w:val="ListLabel 37"/>
    <w:qFormat/>
    <w:rPr>
      <w:rFonts w:cs="Times New Roman"/>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b w:val="0"/>
      <w:i w:val="0"/>
    </w:rPr>
  </w:style>
  <w:style w:type="character" w:customStyle="1" w:styleId="ListLabel42">
    <w:name w:val="ListLabel 42"/>
    <w:qFormat/>
    <w:rPr>
      <w:rFonts w:cs="Times New Roman"/>
    </w:rPr>
  </w:style>
  <w:style w:type="character" w:customStyle="1" w:styleId="ListLabel43">
    <w:name w:val="ListLabel 43"/>
    <w:qFormat/>
    <w:rPr>
      <w:rFonts w:cs="Times New Roman"/>
      <w:b w:val="0"/>
      <w:color w:val="00000A"/>
    </w:rPr>
  </w:style>
  <w:style w:type="character" w:customStyle="1" w:styleId="ListLabel44">
    <w:name w:val="ListLabel 44"/>
    <w:qFormat/>
    <w:rPr>
      <w:rFonts w:cs="Times New Roman"/>
    </w:rPr>
  </w:style>
  <w:style w:type="character" w:customStyle="1" w:styleId="ListLabel45">
    <w:name w:val="ListLabel 45"/>
    <w:qFormat/>
    <w:rPr>
      <w:rFonts w:cs="Times New Roman"/>
    </w:rPr>
  </w:style>
  <w:style w:type="character" w:customStyle="1" w:styleId="ListLabel46">
    <w:name w:val="ListLabel 46"/>
    <w:qFormat/>
    <w:rPr>
      <w:rFonts w:cs="Times New Roman"/>
    </w:rPr>
  </w:style>
  <w:style w:type="character" w:customStyle="1" w:styleId="ListLabel47">
    <w:name w:val="ListLabel 47"/>
    <w:qFormat/>
    <w:rPr>
      <w:rFonts w:cs="Times New Roman"/>
    </w:rPr>
  </w:style>
  <w:style w:type="character" w:customStyle="1" w:styleId="ListLabel48">
    <w:name w:val="ListLabel 48"/>
    <w:qFormat/>
    <w:rPr>
      <w:rFonts w:cs="Times New Roman"/>
    </w:rPr>
  </w:style>
  <w:style w:type="character" w:customStyle="1" w:styleId="ListLabel49">
    <w:name w:val="ListLabel 49"/>
    <w:qFormat/>
    <w:rPr>
      <w:rFonts w:cs="Times New Roman"/>
    </w:rPr>
  </w:style>
  <w:style w:type="character" w:customStyle="1" w:styleId="ListLabel50">
    <w:name w:val="ListLabel 50"/>
    <w:qFormat/>
    <w:rPr>
      <w:rFonts w:cs="Times New Roman"/>
    </w:rPr>
  </w:style>
  <w:style w:type="character" w:customStyle="1" w:styleId="ListLabel51">
    <w:name w:val="ListLabel 51"/>
    <w:qFormat/>
    <w:rPr>
      <w:b/>
    </w:rPr>
  </w:style>
  <w:style w:type="character" w:customStyle="1" w:styleId="ListLabel52">
    <w:name w:val="ListLabel 52"/>
    <w:qFormat/>
    <w:rPr>
      <w:b/>
    </w:rPr>
  </w:style>
  <w:style w:type="character" w:customStyle="1" w:styleId="ListLabel53">
    <w:name w:val="ListLabel 53"/>
    <w:qFormat/>
    <w:rPr>
      <w:b/>
    </w:rPr>
  </w:style>
  <w:style w:type="character" w:customStyle="1" w:styleId="ListLabel54">
    <w:name w:val="ListLabel 54"/>
    <w:qFormat/>
    <w:rPr>
      <w:b/>
    </w:rPr>
  </w:style>
  <w:style w:type="character" w:customStyle="1" w:styleId="ListLabel55">
    <w:name w:val="ListLabel 55"/>
    <w:qFormat/>
    <w:rPr>
      <w:b/>
    </w:rPr>
  </w:style>
  <w:style w:type="character" w:customStyle="1" w:styleId="ListLabel56">
    <w:name w:val="ListLabel 56"/>
    <w:qFormat/>
    <w:rPr>
      <w:b/>
    </w:rPr>
  </w:style>
  <w:style w:type="character" w:customStyle="1" w:styleId="ListLabel57">
    <w:name w:val="ListLabel 57"/>
    <w:qFormat/>
    <w:rPr>
      <w:b/>
    </w:rPr>
  </w:style>
  <w:style w:type="character" w:customStyle="1" w:styleId="ListLabel58">
    <w:name w:val="ListLabel 58"/>
    <w:qFormat/>
    <w:rPr>
      <w:b/>
    </w:rPr>
  </w:style>
  <w:style w:type="character" w:customStyle="1" w:styleId="ListLabel59">
    <w:name w:val="ListLabel 59"/>
    <w:qFormat/>
    <w:rPr>
      <w:b/>
    </w:rPr>
  </w:style>
  <w:style w:type="character" w:customStyle="1" w:styleId="ListLabel60">
    <w:name w:val="ListLabel 60"/>
    <w:qFormat/>
    <w:rPr>
      <w:color w:val="000000"/>
    </w:rPr>
  </w:style>
  <w:style w:type="character" w:customStyle="1" w:styleId="ListLabel61">
    <w:name w:val="ListLabel 61"/>
    <w:qFormat/>
    <w:rPr>
      <w:color w:val="000000"/>
      <w:sz w:val="24"/>
    </w:rPr>
  </w:style>
  <w:style w:type="character" w:customStyle="1" w:styleId="ListLabel62">
    <w:name w:val="ListLabel 62"/>
    <w:qFormat/>
    <w:rPr>
      <w:color w:val="000000"/>
    </w:rPr>
  </w:style>
  <w:style w:type="character" w:customStyle="1" w:styleId="ListLabel63">
    <w:name w:val="ListLabel 63"/>
    <w:qFormat/>
    <w:rPr>
      <w:color w:val="000000"/>
    </w:rPr>
  </w:style>
  <w:style w:type="character" w:customStyle="1" w:styleId="ListLabel64">
    <w:name w:val="ListLabel 64"/>
    <w:qFormat/>
    <w:rPr>
      <w:color w:val="000000"/>
    </w:rPr>
  </w:style>
  <w:style w:type="character" w:customStyle="1" w:styleId="ListLabel65">
    <w:name w:val="ListLabel 65"/>
    <w:qFormat/>
    <w:rPr>
      <w:color w:val="000000"/>
    </w:rPr>
  </w:style>
  <w:style w:type="character" w:customStyle="1" w:styleId="ListLabel66">
    <w:name w:val="ListLabel 66"/>
    <w:qFormat/>
    <w:rPr>
      <w:color w:val="000000"/>
    </w:rPr>
  </w:style>
  <w:style w:type="character" w:customStyle="1" w:styleId="ListLabel67">
    <w:name w:val="ListLabel 67"/>
    <w:qFormat/>
    <w:rPr>
      <w:color w:val="000000"/>
    </w:rPr>
  </w:style>
  <w:style w:type="character" w:customStyle="1" w:styleId="ListLabel68">
    <w:name w:val="ListLabel 68"/>
    <w:qFormat/>
    <w:rPr>
      <w:color w:val="000000"/>
    </w:rPr>
  </w:style>
  <w:style w:type="character" w:customStyle="1" w:styleId="ListLabel69">
    <w:name w:val="ListLabel 69"/>
    <w:qFormat/>
    <w:rPr>
      <w:b/>
      <w:i w:val="0"/>
      <w:sz w:val="24"/>
    </w:rPr>
  </w:style>
  <w:style w:type="character" w:customStyle="1" w:styleId="ListLabel70">
    <w:name w:val="ListLabel 70"/>
    <w:qFormat/>
    <w:rPr>
      <w:b w:val="0"/>
      <w:i w:val="0"/>
      <w:sz w:val="24"/>
    </w:rPr>
  </w:style>
  <w:style w:type="character" w:customStyle="1" w:styleId="ListLabel71">
    <w:name w:val="ListLabel 71"/>
    <w:qFormat/>
    <w:rPr>
      <w:b/>
      <w:sz w:val="24"/>
    </w:rPr>
  </w:style>
  <w:style w:type="character" w:customStyle="1" w:styleId="ListLabel72">
    <w:name w:val="ListLabel 72"/>
    <w:qFormat/>
    <w:rPr>
      <w:rFonts w:ascii="Times New Roman" w:hAnsi="Times New Roman" w:cs="Times New Roman"/>
      <w:b/>
      <w:sz w:val="24"/>
      <w:szCs w:val="24"/>
    </w:rPr>
  </w:style>
  <w:style w:type="character" w:customStyle="1" w:styleId="ListLabel73">
    <w:name w:val="ListLabel 73"/>
    <w:qFormat/>
    <w:rPr>
      <w:b w:val="0"/>
    </w:rPr>
  </w:style>
  <w:style w:type="character" w:customStyle="1" w:styleId="ListLabel74">
    <w:name w:val="ListLabel 74"/>
    <w:qFormat/>
    <w:rPr>
      <w:color w:val="000000"/>
      <w:sz w:val="24"/>
    </w:rPr>
  </w:style>
  <w:style w:type="character" w:customStyle="1" w:styleId="ListLabel75">
    <w:name w:val="ListLabel 75"/>
    <w:qFormat/>
    <w:rPr>
      <w:color w:val="000000"/>
      <w:sz w:val="24"/>
    </w:rPr>
  </w:style>
  <w:style w:type="character" w:customStyle="1" w:styleId="ListLabel76">
    <w:name w:val="ListLabel 76"/>
    <w:qFormat/>
    <w:rPr>
      <w:color w:val="000000"/>
    </w:rPr>
  </w:style>
  <w:style w:type="character" w:customStyle="1" w:styleId="ListLabel77">
    <w:name w:val="ListLabel 77"/>
    <w:qFormat/>
    <w:rPr>
      <w:color w:val="000000"/>
    </w:rPr>
  </w:style>
  <w:style w:type="character" w:customStyle="1" w:styleId="ListLabel78">
    <w:name w:val="ListLabel 78"/>
    <w:qFormat/>
    <w:rPr>
      <w:color w:val="000000"/>
    </w:rPr>
  </w:style>
  <w:style w:type="character" w:customStyle="1" w:styleId="ListLabel79">
    <w:name w:val="ListLabel 79"/>
    <w:qFormat/>
    <w:rPr>
      <w:color w:val="000000"/>
    </w:rPr>
  </w:style>
  <w:style w:type="character" w:customStyle="1" w:styleId="ListLabel80">
    <w:name w:val="ListLabel 80"/>
    <w:qFormat/>
    <w:rPr>
      <w:color w:val="000000"/>
    </w:rPr>
  </w:style>
  <w:style w:type="character" w:customStyle="1" w:styleId="ListLabel81">
    <w:name w:val="ListLabel 81"/>
    <w:qFormat/>
    <w:rPr>
      <w:color w:val="000000"/>
    </w:rPr>
  </w:style>
  <w:style w:type="character" w:customStyle="1" w:styleId="ListLabel82">
    <w:name w:val="ListLabel 82"/>
    <w:qFormat/>
    <w:rPr>
      <w:color w:val="000000"/>
    </w:rPr>
  </w:style>
  <w:style w:type="character" w:customStyle="1" w:styleId="ListLabel83">
    <w:name w:val="ListLabel 83"/>
    <w:qFormat/>
    <w:rPr>
      <w:rFonts w:ascii="Times New Roman" w:hAnsi="Times New Roman" w:cs="Times New Roman"/>
      <w:sz w:val="24"/>
      <w:szCs w:val="24"/>
    </w:rPr>
  </w:style>
  <w:style w:type="character" w:customStyle="1" w:styleId="ListLabel84">
    <w:name w:val="ListLabel 84"/>
    <w:qFormat/>
    <w:rPr>
      <w:rFonts w:ascii="Times New Roman" w:hAnsi="Times New Roman"/>
      <w:b/>
      <w:sz w:val="24"/>
    </w:rPr>
  </w:style>
  <w:style w:type="character" w:customStyle="1" w:styleId="ListLabel85">
    <w:name w:val="ListLabel 85"/>
    <w:qFormat/>
    <w:rPr>
      <w:rFonts w:cs="Times New Roman"/>
      <w:b/>
    </w:rPr>
  </w:style>
  <w:style w:type="character" w:customStyle="1" w:styleId="ListLabel86">
    <w:name w:val="ListLabel 86"/>
    <w:qFormat/>
    <w:rPr>
      <w:rFonts w:cs="Times New Roman"/>
      <w:b w:val="0"/>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Times New Roman"/>
    </w:rPr>
  </w:style>
  <w:style w:type="character" w:customStyle="1" w:styleId="ListLabel91">
    <w:name w:val="ListLabel 91"/>
    <w:qFormat/>
    <w:rPr>
      <w:rFonts w:cs="Times New Roman"/>
    </w:rPr>
  </w:style>
  <w:style w:type="character" w:customStyle="1" w:styleId="ListLabel92">
    <w:name w:val="ListLabel 92"/>
    <w:qFormat/>
    <w:rPr>
      <w:rFonts w:cs="Times New Roman"/>
    </w:rPr>
  </w:style>
  <w:style w:type="character" w:customStyle="1" w:styleId="ListLabel93">
    <w:name w:val="ListLabel 93"/>
    <w:qFormat/>
    <w:rPr>
      <w:rFonts w:cs="Times New Roman"/>
    </w:rPr>
  </w:style>
  <w:style w:type="character" w:customStyle="1" w:styleId="ListLabel94">
    <w:name w:val="ListLabel 94"/>
    <w:qFormat/>
    <w:rPr>
      <w:rFonts w:cs="Times New Roman"/>
      <w:b/>
    </w:rPr>
  </w:style>
  <w:style w:type="character" w:customStyle="1" w:styleId="ListLabel95">
    <w:name w:val="ListLabel 95"/>
    <w:qFormat/>
    <w:rPr>
      <w:rFonts w:cs="Times New Roman"/>
      <w:b w:val="0"/>
    </w:rPr>
  </w:style>
  <w:style w:type="character" w:customStyle="1" w:styleId="ListLabel96">
    <w:name w:val="ListLabel 96"/>
    <w:qFormat/>
    <w:rPr>
      <w:rFonts w:cs="Times New Roman"/>
    </w:rPr>
  </w:style>
  <w:style w:type="character" w:customStyle="1" w:styleId="ListLabel97">
    <w:name w:val="ListLabel 97"/>
    <w:qFormat/>
    <w:rPr>
      <w:rFonts w:cs="Times New Roman"/>
    </w:rPr>
  </w:style>
  <w:style w:type="character" w:customStyle="1" w:styleId="ListLabel98">
    <w:name w:val="ListLabel 98"/>
    <w:qFormat/>
    <w:rPr>
      <w:rFonts w:cs="Times New Roman"/>
    </w:rPr>
  </w:style>
  <w:style w:type="character" w:customStyle="1" w:styleId="ListLabel99">
    <w:name w:val="ListLabel 99"/>
    <w:qFormat/>
    <w:rPr>
      <w:rFonts w:cs="Times New Roman"/>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color w:val="000000"/>
    </w:rPr>
  </w:style>
  <w:style w:type="character" w:customStyle="1" w:styleId="ListLabel104">
    <w:name w:val="ListLabel 104"/>
    <w:qFormat/>
    <w:rPr>
      <w:color w:val="000000"/>
      <w:sz w:val="24"/>
    </w:rPr>
  </w:style>
  <w:style w:type="character" w:customStyle="1" w:styleId="ListLabel105">
    <w:name w:val="ListLabel 105"/>
    <w:qFormat/>
    <w:rPr>
      <w:color w:val="000000"/>
    </w:rPr>
  </w:style>
  <w:style w:type="character" w:customStyle="1" w:styleId="ListLabel106">
    <w:name w:val="ListLabel 106"/>
    <w:qFormat/>
    <w:rPr>
      <w:color w:val="000000"/>
    </w:rPr>
  </w:style>
  <w:style w:type="character" w:customStyle="1" w:styleId="ListLabel107">
    <w:name w:val="ListLabel 107"/>
    <w:qFormat/>
    <w:rPr>
      <w:color w:val="000000"/>
    </w:rPr>
  </w:style>
  <w:style w:type="character" w:customStyle="1" w:styleId="ListLabel108">
    <w:name w:val="ListLabel 108"/>
    <w:qFormat/>
    <w:rPr>
      <w:color w:val="000000"/>
    </w:rPr>
  </w:style>
  <w:style w:type="character" w:customStyle="1" w:styleId="ListLabel109">
    <w:name w:val="ListLabel 109"/>
    <w:qFormat/>
    <w:rPr>
      <w:color w:val="000000"/>
    </w:rPr>
  </w:style>
  <w:style w:type="character" w:customStyle="1" w:styleId="ListLabel110">
    <w:name w:val="ListLabel 110"/>
    <w:qFormat/>
    <w:rPr>
      <w:color w:val="000000"/>
    </w:rPr>
  </w:style>
  <w:style w:type="character" w:customStyle="1" w:styleId="ListLabel111">
    <w:name w:val="ListLabel 111"/>
    <w:qFormat/>
    <w:rPr>
      <w:color w:val="000000"/>
    </w:rPr>
  </w:style>
  <w:style w:type="paragraph" w:customStyle="1" w:styleId="Virsraksts">
    <w:name w:val="Virsraksts"/>
    <w:basedOn w:val="Normal"/>
    <w:next w:val="BodyText0"/>
    <w:qFormat/>
    <w:pPr>
      <w:keepNext/>
      <w:spacing w:before="240" w:after="120"/>
    </w:pPr>
    <w:rPr>
      <w:rFonts w:ascii="Liberation Sans" w:eastAsia="Microsoft YaHei" w:hAnsi="Liberation Sans" w:cs="Mangal"/>
      <w:sz w:val="28"/>
      <w:szCs w:val="28"/>
    </w:rPr>
  </w:style>
  <w:style w:type="paragraph" w:styleId="BodyText0">
    <w:name w:val="Body Text"/>
    <w:basedOn w:val="Normal"/>
    <w:pPr>
      <w:spacing w:after="120"/>
    </w:pPr>
  </w:style>
  <w:style w:type="paragraph" w:styleId="List">
    <w:name w:val="List"/>
    <w:basedOn w:val="Normal"/>
    <w:pPr>
      <w:ind w:left="283" w:hanging="283"/>
      <w:contextualSpacing/>
    </w:pPr>
  </w:style>
  <w:style w:type="paragraph" w:styleId="Caption">
    <w:name w:val="caption"/>
    <w:basedOn w:val="Normal"/>
    <w:qFormat/>
    <w:pPr>
      <w:suppressLineNumbers/>
      <w:spacing w:before="120" w:after="120"/>
    </w:pPr>
    <w:rPr>
      <w:rFonts w:cs="Mangal"/>
      <w:i/>
      <w:iCs/>
    </w:rPr>
  </w:style>
  <w:style w:type="paragraph" w:customStyle="1" w:styleId="Rdtjs">
    <w:name w:val="Rādītājs"/>
    <w:basedOn w:val="Normal"/>
    <w:qFormat/>
    <w:pPr>
      <w:suppressLineNumbers/>
    </w:pPr>
    <w:rPr>
      <w:rFonts w:cs="Mangal"/>
    </w:rPr>
  </w:style>
  <w:style w:type="paragraph" w:styleId="BodyText21">
    <w:name w:val="Body Text 2"/>
    <w:basedOn w:val="Normal"/>
    <w:qFormat/>
    <w:pPr>
      <w:jc w:val="both"/>
    </w:pPr>
    <w:rPr>
      <w:sz w:val="26"/>
      <w:szCs w:val="20"/>
      <w:lang w:eastAsia="en-US"/>
    </w:rPr>
  </w:style>
  <w:style w:type="paragraph" w:styleId="Header">
    <w:name w:val="header"/>
    <w:aliases w:val="Header Char1,Header Char Char"/>
    <w:basedOn w:val="Normal"/>
    <w:uiPriority w:val="99"/>
    <w:pPr>
      <w:tabs>
        <w:tab w:val="center" w:pos="4153"/>
        <w:tab w:val="right" w:pos="8306"/>
      </w:tabs>
    </w:pPr>
  </w:style>
  <w:style w:type="paragraph" w:styleId="Footer">
    <w:name w:val="footer"/>
    <w:basedOn w:val="Normal"/>
    <w:uiPriority w:val="99"/>
    <w:pPr>
      <w:tabs>
        <w:tab w:val="center" w:pos="4153"/>
        <w:tab w:val="right" w:pos="8306"/>
      </w:tabs>
    </w:pPr>
  </w:style>
  <w:style w:type="paragraph" w:customStyle="1" w:styleId="naisf">
    <w:name w:val="naisf"/>
    <w:basedOn w:val="Normal"/>
    <w:uiPriority w:val="99"/>
    <w:qFormat/>
    <w:pPr>
      <w:spacing w:before="100" w:after="100"/>
      <w:jc w:val="both"/>
    </w:pPr>
    <w:rPr>
      <w:szCs w:val="20"/>
      <w:lang w:val="en-GB" w:eastAsia="en-US"/>
    </w:rPr>
  </w:style>
  <w:style w:type="paragraph" w:styleId="BalloonText">
    <w:name w:val="Balloon Text"/>
    <w:basedOn w:val="Normal"/>
    <w:qFormat/>
    <w:rPr>
      <w:rFonts w:ascii="Tahoma" w:hAnsi="Tahoma" w:cs="Tahoma"/>
      <w:sz w:val="16"/>
      <w:szCs w:val="16"/>
    </w:rPr>
  </w:style>
  <w:style w:type="paragraph" w:styleId="ListParagraph">
    <w:name w:val="List Paragraph"/>
    <w:basedOn w:val="Normal"/>
    <w:qFormat/>
    <w:pPr>
      <w:spacing w:after="200" w:line="276" w:lineRule="auto"/>
      <w:ind w:left="720"/>
      <w:contextualSpacing/>
    </w:pPr>
    <w:rPr>
      <w:rFonts w:ascii="Calibri" w:eastAsia="Calibri" w:hAnsi="Calibri"/>
      <w:sz w:val="22"/>
      <w:szCs w:val="22"/>
      <w:lang w:eastAsia="en-US"/>
    </w:rPr>
  </w:style>
  <w:style w:type="paragraph" w:styleId="ListBullet3">
    <w:name w:val="List Bullet 3"/>
    <w:basedOn w:val="Normal"/>
    <w:qFormat/>
    <w:pPr>
      <w:ind w:left="566" w:hanging="283"/>
    </w:pPr>
    <w:rPr>
      <w:lang w:val="en-GB" w:eastAsia="en-US"/>
    </w:rPr>
  </w:style>
  <w:style w:type="paragraph" w:styleId="CommentText">
    <w:name w:val="annotation text"/>
    <w:basedOn w:val="Normal"/>
    <w:qFormat/>
    <w:rPr>
      <w:sz w:val="20"/>
      <w:szCs w:val="20"/>
    </w:rPr>
  </w:style>
  <w:style w:type="paragraph" w:styleId="CommentSubject">
    <w:name w:val="annotation subject"/>
    <w:basedOn w:val="CommentText"/>
    <w:qFormat/>
    <w:rPr>
      <w:b/>
      <w:bCs/>
    </w:rPr>
  </w:style>
  <w:style w:type="paragraph" w:styleId="BodyTextIndent">
    <w:name w:val="Body Text Indent"/>
    <w:basedOn w:val="Normal"/>
    <w:pPr>
      <w:spacing w:after="120"/>
      <w:ind w:left="283"/>
    </w:pPr>
  </w:style>
  <w:style w:type="paragraph" w:styleId="BodyTextIndent3">
    <w:name w:val="Body Text Indent 3"/>
    <w:basedOn w:val="Normal"/>
    <w:qFormat/>
    <w:pPr>
      <w:spacing w:after="120"/>
      <w:ind w:left="283"/>
    </w:pPr>
    <w:rPr>
      <w:bCs/>
      <w:sz w:val="16"/>
      <w:szCs w:val="16"/>
      <w:lang w:eastAsia="en-US"/>
    </w:rPr>
  </w:style>
  <w:style w:type="paragraph" w:styleId="Title">
    <w:name w:val="Title"/>
    <w:basedOn w:val="Normal"/>
    <w:qFormat/>
    <w:pPr>
      <w:jc w:val="center"/>
    </w:pPr>
    <w:rPr>
      <w:b/>
      <w:bCs/>
      <w:szCs w:val="20"/>
      <w:lang w:val="en-US" w:eastAsia="en-US"/>
    </w:rPr>
  </w:style>
  <w:style w:type="paragraph" w:styleId="NoSpacing">
    <w:name w:val="No Spacing"/>
    <w:qFormat/>
    <w:pPr>
      <w:overflowPunct w:val="0"/>
    </w:pPr>
    <w:rPr>
      <w:rFonts w:eastAsia="Calibri"/>
      <w:color w:val="00000A"/>
      <w:sz w:val="24"/>
      <w:szCs w:val="22"/>
      <w:lang w:eastAsia="en-US"/>
    </w:rPr>
  </w:style>
  <w:style w:type="paragraph" w:styleId="BodyTextIndent2">
    <w:name w:val="Body Text Indent 2"/>
    <w:basedOn w:val="Normal"/>
    <w:qFormat/>
    <w:pPr>
      <w:spacing w:after="120" w:line="480" w:lineRule="auto"/>
      <w:ind w:left="283"/>
    </w:pPr>
  </w:style>
  <w:style w:type="paragraph" w:customStyle="1" w:styleId="a">
    <w:name w:val="Обычный"/>
    <w:basedOn w:val="Normal"/>
    <w:qFormat/>
    <w:pPr>
      <w:widowControl w:val="0"/>
    </w:pPr>
    <w:rPr>
      <w:sz w:val="20"/>
      <w:szCs w:val="20"/>
      <w:lang w:val="ru-RU" w:eastAsia="ru-RU"/>
    </w:rPr>
  </w:style>
  <w:style w:type="paragraph" w:styleId="BodyText30">
    <w:name w:val="Body Text 3"/>
    <w:basedOn w:val="Normal"/>
    <w:qFormat/>
    <w:pPr>
      <w:spacing w:after="120"/>
    </w:pPr>
    <w:rPr>
      <w:sz w:val="16"/>
      <w:szCs w:val="16"/>
    </w:rPr>
  </w:style>
  <w:style w:type="paragraph" w:customStyle="1" w:styleId="BodyText4">
    <w:name w:val="Body Text4"/>
    <w:basedOn w:val="Normal"/>
    <w:qFormat/>
    <w:pPr>
      <w:widowControl w:val="0"/>
      <w:shd w:val="clear" w:color="auto" w:fill="FFFFFF"/>
      <w:spacing w:after="1680" w:line="394" w:lineRule="exact"/>
      <w:ind w:hanging="3260"/>
      <w:jc w:val="right"/>
    </w:pPr>
    <w:rPr>
      <w:sz w:val="21"/>
      <w:szCs w:val="21"/>
    </w:rPr>
  </w:style>
  <w:style w:type="paragraph" w:customStyle="1" w:styleId="Heading310">
    <w:name w:val="Heading #31"/>
    <w:basedOn w:val="Normal"/>
    <w:qFormat/>
    <w:pPr>
      <w:widowControl w:val="0"/>
      <w:shd w:val="clear" w:color="auto" w:fill="FFFFFF"/>
      <w:spacing w:before="540" w:after="180"/>
      <w:ind w:hanging="3260"/>
      <w:jc w:val="both"/>
      <w:outlineLvl w:val="2"/>
    </w:pPr>
    <w:rPr>
      <w:sz w:val="21"/>
      <w:szCs w:val="21"/>
    </w:rPr>
  </w:style>
  <w:style w:type="paragraph" w:customStyle="1" w:styleId="Heading21">
    <w:name w:val="Heading #2"/>
    <w:basedOn w:val="Normal"/>
    <w:qFormat/>
    <w:pPr>
      <w:widowControl w:val="0"/>
      <w:shd w:val="clear" w:color="auto" w:fill="FFFFFF"/>
      <w:spacing w:before="180" w:after="60"/>
      <w:ind w:hanging="560"/>
      <w:jc w:val="both"/>
      <w:outlineLvl w:val="1"/>
    </w:pPr>
    <w:rPr>
      <w:b/>
      <w:bCs/>
      <w:sz w:val="23"/>
      <w:szCs w:val="23"/>
    </w:rPr>
  </w:style>
  <w:style w:type="paragraph" w:customStyle="1" w:styleId="Bodytext22">
    <w:name w:val="Body text (2)"/>
    <w:basedOn w:val="Normal"/>
    <w:qFormat/>
    <w:pPr>
      <w:widowControl w:val="0"/>
      <w:shd w:val="clear" w:color="auto" w:fill="FFFFFF"/>
      <w:spacing w:before="60" w:line="331" w:lineRule="exact"/>
      <w:jc w:val="both"/>
    </w:pPr>
    <w:rPr>
      <w:b/>
      <w:bCs/>
      <w:sz w:val="23"/>
      <w:szCs w:val="23"/>
    </w:rPr>
  </w:style>
  <w:style w:type="paragraph" w:customStyle="1" w:styleId="Tablecaption0">
    <w:name w:val="Table caption"/>
    <w:basedOn w:val="Normal"/>
    <w:qFormat/>
    <w:pPr>
      <w:widowControl w:val="0"/>
      <w:shd w:val="clear" w:color="auto" w:fill="FFFFFF"/>
    </w:pPr>
    <w:rPr>
      <w:b/>
      <w:bCs/>
      <w:sz w:val="23"/>
      <w:szCs w:val="23"/>
    </w:rPr>
  </w:style>
  <w:style w:type="paragraph" w:customStyle="1" w:styleId="Bodytext51">
    <w:name w:val="Body text (5)"/>
    <w:basedOn w:val="Normal"/>
    <w:qFormat/>
    <w:pPr>
      <w:widowControl w:val="0"/>
      <w:shd w:val="clear" w:color="auto" w:fill="FFFFFF"/>
      <w:spacing w:before="420" w:after="420"/>
    </w:pPr>
    <w:rPr>
      <w:sz w:val="15"/>
      <w:szCs w:val="15"/>
    </w:rPr>
  </w:style>
  <w:style w:type="paragraph" w:customStyle="1" w:styleId="Saturardtjs">
    <w:name w:val="Satura rādītājs"/>
    <w:basedOn w:val="Normal"/>
    <w:qFormat/>
  </w:style>
  <w:style w:type="table" w:styleId="TableGrid">
    <w:name w:val="Table Grid"/>
    <w:basedOn w:val="TableNormal"/>
    <w:uiPriority w:val="59"/>
    <w:rsid w:val="000C2C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5174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33909"/>
    <w:rPr>
      <w:color w:val="0000FF" w:themeColor="hyperlink"/>
      <w:u w:val="single"/>
    </w:rPr>
  </w:style>
  <w:style w:type="paragraph" w:customStyle="1" w:styleId="BodyText5">
    <w:name w:val="Body Text5"/>
    <w:basedOn w:val="Normal"/>
    <w:link w:val="Bodytext"/>
    <w:rsid w:val="009E3363"/>
    <w:pPr>
      <w:widowControl w:val="0"/>
      <w:shd w:val="clear" w:color="auto" w:fill="FFFFFF"/>
      <w:overflowPunct/>
      <w:spacing w:after="1320" w:line="274" w:lineRule="exact"/>
      <w:ind w:hanging="860"/>
      <w:jc w:val="center"/>
    </w:pPr>
    <w:rPr>
      <w:color w:val="auto"/>
      <w:sz w:val="21"/>
      <w:szCs w:val="21"/>
      <w:highlight w:val="white"/>
    </w:rPr>
  </w:style>
  <w:style w:type="character" w:customStyle="1" w:styleId="Tablecaption2">
    <w:name w:val="Table caption (2)_"/>
    <w:basedOn w:val="DefaultParagraphFont"/>
    <w:link w:val="Tablecaption20"/>
    <w:rsid w:val="00B663D2"/>
    <w:rPr>
      <w:i/>
      <w:iCs/>
      <w:sz w:val="23"/>
      <w:szCs w:val="23"/>
      <w:shd w:val="clear" w:color="auto" w:fill="FFFFFF"/>
    </w:rPr>
  </w:style>
  <w:style w:type="paragraph" w:customStyle="1" w:styleId="Tablecaption20">
    <w:name w:val="Table caption (2)"/>
    <w:basedOn w:val="Normal"/>
    <w:link w:val="Tablecaption2"/>
    <w:rsid w:val="00B663D2"/>
    <w:pPr>
      <w:widowControl w:val="0"/>
      <w:shd w:val="clear" w:color="auto" w:fill="FFFFFF"/>
      <w:overflowPunct/>
      <w:spacing w:line="0" w:lineRule="atLeast"/>
    </w:pPr>
    <w:rPr>
      <w:i/>
      <w:iCs/>
      <w:color w:val="auto"/>
      <w:sz w:val="23"/>
      <w:szCs w:val="23"/>
    </w:rPr>
  </w:style>
  <w:style w:type="character" w:customStyle="1" w:styleId="Bodytext40">
    <w:name w:val="Body text (4)_"/>
    <w:basedOn w:val="DefaultParagraphFont"/>
    <w:link w:val="Bodytext41"/>
    <w:rsid w:val="00B663D2"/>
    <w:rPr>
      <w:sz w:val="27"/>
      <w:szCs w:val="27"/>
      <w:shd w:val="clear" w:color="auto" w:fill="FFFFFF"/>
    </w:rPr>
  </w:style>
  <w:style w:type="paragraph" w:customStyle="1" w:styleId="Bodytext41">
    <w:name w:val="Body text (4)"/>
    <w:basedOn w:val="Normal"/>
    <w:link w:val="Bodytext40"/>
    <w:rsid w:val="00B663D2"/>
    <w:pPr>
      <w:widowControl w:val="0"/>
      <w:shd w:val="clear" w:color="auto" w:fill="FFFFFF"/>
      <w:overflowPunct/>
      <w:spacing w:before="1020" w:line="965" w:lineRule="exact"/>
      <w:jc w:val="right"/>
    </w:pPr>
    <w:rPr>
      <w:color w:val="auto"/>
      <w:sz w:val="27"/>
      <w:szCs w:val="27"/>
    </w:rPr>
  </w:style>
  <w:style w:type="character" w:customStyle="1" w:styleId="ApakpunktsChar">
    <w:name w:val="Apakšpunkts Char"/>
    <w:basedOn w:val="DefaultParagraphFont"/>
    <w:link w:val="Apakpunkts"/>
    <w:locked/>
    <w:rsid w:val="0053298F"/>
    <w:rPr>
      <w:iCs/>
      <w:color w:val="000000"/>
      <w:sz w:val="24"/>
      <w:szCs w:val="28"/>
      <w:lang w:val="en-GB"/>
    </w:rPr>
  </w:style>
  <w:style w:type="paragraph" w:customStyle="1" w:styleId="Apakpunkts">
    <w:name w:val="Apakšpunkts"/>
    <w:basedOn w:val="Heading3"/>
    <w:link w:val="ApakpunktsChar"/>
    <w:rsid w:val="0053298F"/>
    <w:pPr>
      <w:numPr>
        <w:ilvl w:val="0"/>
        <w:numId w:val="0"/>
      </w:numPr>
      <w:tabs>
        <w:tab w:val="num" w:pos="1080"/>
        <w:tab w:val="num" w:pos="2160"/>
      </w:tabs>
      <w:overflowPunct/>
      <w:ind w:left="1080" w:hanging="720"/>
    </w:pPr>
    <w:rPr>
      <w:rFonts w:cs="Times New Roman"/>
      <w:iCs/>
      <w:color w:val="000000"/>
      <w:szCs w:val="28"/>
      <w:lang w:val="en-GB" w:eastAsia="lv-LV"/>
    </w:rPr>
  </w:style>
  <w:style w:type="paragraph" w:customStyle="1" w:styleId="BodyText6">
    <w:name w:val="Body Text6"/>
    <w:basedOn w:val="Normal"/>
    <w:rsid w:val="0049780C"/>
    <w:pPr>
      <w:widowControl w:val="0"/>
      <w:shd w:val="clear" w:color="auto" w:fill="FFFFFF"/>
      <w:overflowPunct/>
      <w:spacing w:before="5220" w:line="0" w:lineRule="atLeast"/>
      <w:ind w:hanging="1020"/>
      <w:jc w:val="center"/>
    </w:pPr>
    <w:rPr>
      <w:color w:val="auto"/>
      <w:sz w:val="22"/>
      <w:szCs w:val="22"/>
      <w:lang w:eastAsia="en-US"/>
    </w:rPr>
  </w:style>
  <w:style w:type="character" w:customStyle="1" w:styleId="Heading40">
    <w:name w:val="Heading #4_"/>
    <w:basedOn w:val="DefaultParagraphFont"/>
    <w:link w:val="Heading41"/>
    <w:locked/>
    <w:rsid w:val="0049780C"/>
    <w:rPr>
      <w:shd w:val="clear" w:color="auto" w:fill="FFFFFF"/>
    </w:rPr>
  </w:style>
  <w:style w:type="paragraph" w:customStyle="1" w:styleId="Heading41">
    <w:name w:val="Heading #4"/>
    <w:basedOn w:val="Normal"/>
    <w:link w:val="Heading40"/>
    <w:rsid w:val="0049780C"/>
    <w:pPr>
      <w:widowControl w:val="0"/>
      <w:shd w:val="clear" w:color="auto" w:fill="FFFFFF"/>
      <w:overflowPunct/>
      <w:spacing w:before="300" w:line="274" w:lineRule="exact"/>
      <w:ind w:hanging="680"/>
      <w:jc w:val="both"/>
      <w:outlineLvl w:val="3"/>
    </w:pPr>
    <w:rPr>
      <w:color w:val="auto"/>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33328">
      <w:bodyDiv w:val="1"/>
      <w:marLeft w:val="0"/>
      <w:marRight w:val="0"/>
      <w:marTop w:val="0"/>
      <w:marBottom w:val="0"/>
      <w:divBdr>
        <w:top w:val="none" w:sz="0" w:space="0" w:color="auto"/>
        <w:left w:val="none" w:sz="0" w:space="0" w:color="auto"/>
        <w:bottom w:val="none" w:sz="0" w:space="0" w:color="auto"/>
        <w:right w:val="none" w:sz="0" w:space="0" w:color="auto"/>
      </w:divBdr>
    </w:div>
    <w:div w:id="193344470">
      <w:bodyDiv w:val="1"/>
      <w:marLeft w:val="0"/>
      <w:marRight w:val="0"/>
      <w:marTop w:val="0"/>
      <w:marBottom w:val="0"/>
      <w:divBdr>
        <w:top w:val="none" w:sz="0" w:space="0" w:color="auto"/>
        <w:left w:val="none" w:sz="0" w:space="0" w:color="auto"/>
        <w:bottom w:val="none" w:sz="0" w:space="0" w:color="auto"/>
        <w:right w:val="none" w:sz="0" w:space="0" w:color="auto"/>
      </w:divBdr>
    </w:div>
    <w:div w:id="521014616">
      <w:bodyDiv w:val="1"/>
      <w:marLeft w:val="0"/>
      <w:marRight w:val="0"/>
      <w:marTop w:val="0"/>
      <w:marBottom w:val="0"/>
      <w:divBdr>
        <w:top w:val="none" w:sz="0" w:space="0" w:color="auto"/>
        <w:left w:val="none" w:sz="0" w:space="0" w:color="auto"/>
        <w:bottom w:val="none" w:sz="0" w:space="0" w:color="auto"/>
        <w:right w:val="none" w:sz="0" w:space="0" w:color="auto"/>
      </w:divBdr>
    </w:div>
    <w:div w:id="662858761">
      <w:bodyDiv w:val="1"/>
      <w:marLeft w:val="0"/>
      <w:marRight w:val="0"/>
      <w:marTop w:val="0"/>
      <w:marBottom w:val="0"/>
      <w:divBdr>
        <w:top w:val="none" w:sz="0" w:space="0" w:color="auto"/>
        <w:left w:val="none" w:sz="0" w:space="0" w:color="auto"/>
        <w:bottom w:val="none" w:sz="0" w:space="0" w:color="auto"/>
        <w:right w:val="none" w:sz="0" w:space="0" w:color="auto"/>
      </w:divBdr>
    </w:div>
    <w:div w:id="887834951">
      <w:bodyDiv w:val="1"/>
      <w:marLeft w:val="0"/>
      <w:marRight w:val="0"/>
      <w:marTop w:val="0"/>
      <w:marBottom w:val="0"/>
      <w:divBdr>
        <w:top w:val="none" w:sz="0" w:space="0" w:color="auto"/>
        <w:left w:val="none" w:sz="0" w:space="0" w:color="auto"/>
        <w:bottom w:val="none" w:sz="0" w:space="0" w:color="auto"/>
        <w:right w:val="none" w:sz="0" w:space="0" w:color="auto"/>
      </w:divBdr>
    </w:div>
    <w:div w:id="947156934">
      <w:bodyDiv w:val="1"/>
      <w:marLeft w:val="0"/>
      <w:marRight w:val="0"/>
      <w:marTop w:val="0"/>
      <w:marBottom w:val="0"/>
      <w:divBdr>
        <w:top w:val="none" w:sz="0" w:space="0" w:color="auto"/>
        <w:left w:val="none" w:sz="0" w:space="0" w:color="auto"/>
        <w:bottom w:val="none" w:sz="0" w:space="0" w:color="auto"/>
        <w:right w:val="none" w:sz="0" w:space="0" w:color="auto"/>
      </w:divBdr>
    </w:div>
    <w:div w:id="1502625381">
      <w:bodyDiv w:val="1"/>
      <w:marLeft w:val="0"/>
      <w:marRight w:val="0"/>
      <w:marTop w:val="0"/>
      <w:marBottom w:val="0"/>
      <w:divBdr>
        <w:top w:val="none" w:sz="0" w:space="0" w:color="auto"/>
        <w:left w:val="none" w:sz="0" w:space="0" w:color="auto"/>
        <w:bottom w:val="none" w:sz="0" w:space="0" w:color="auto"/>
        <w:right w:val="none" w:sz="0" w:space="0" w:color="auto"/>
      </w:divBdr>
    </w:div>
    <w:div w:id="17256369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dn@knab.gov.lv"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likumi.lv/doc.php?id=133536" TargetMode="External"/><Relationship Id="rId17" Type="http://schemas.openxmlformats.org/officeDocument/2006/relationships/hyperlink" Target="mailto:arita.pukne@knab.gov.lv" TargetMode="External"/><Relationship Id="rId2" Type="http://schemas.openxmlformats.org/officeDocument/2006/relationships/numbering" Target="numbering.xml"/><Relationship Id="rId16" Type="http://schemas.openxmlformats.org/officeDocument/2006/relationships/hyperlink" Target="mailto:zane.gokbaga@knab.gov.l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likumi.lv/doc.php?id=133536" TargetMode="External"/><Relationship Id="rId5" Type="http://schemas.openxmlformats.org/officeDocument/2006/relationships/settings" Target="settings.xml"/><Relationship Id="rId15" Type="http://schemas.openxmlformats.org/officeDocument/2006/relationships/hyperlink" Target="https://www.iub.gov.lv/sites/default/files/upload/skaidrojums_mazajie_videjie_uzn.pdf" TargetMode="External"/><Relationship Id="rId10" Type="http://schemas.openxmlformats.org/officeDocument/2006/relationships/hyperlink" Target="mailto:piedavajumi@knab.gov.lv"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iub.gov.lv/iubcpv/parent/7807/clasif/main/" TargetMode="External"/><Relationship Id="rId14" Type="http://schemas.openxmlformats.org/officeDocument/2006/relationships/hyperlink" Target="http://www.knab.gov.lv/lv/knab/purchas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433BFB-804B-4F1B-A1CE-50879AE25B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162</TotalTime>
  <Pages>20</Pages>
  <Words>30473</Words>
  <Characters>17370</Characters>
  <Application>Microsoft Office Word</Application>
  <DocSecurity>0</DocSecurity>
  <Lines>144</Lines>
  <Paragraphs>95</Paragraphs>
  <ScaleCrop>false</ScaleCrop>
  <HeadingPairs>
    <vt:vector size="2" baseType="variant">
      <vt:variant>
        <vt:lpstr>Title</vt:lpstr>
      </vt:variant>
      <vt:variant>
        <vt:i4>1</vt:i4>
      </vt:variant>
    </vt:vector>
  </HeadingPairs>
  <TitlesOfParts>
    <vt:vector size="1" baseType="lpstr">
      <vt:lpstr>Pasūtītāja prasības iepirkumam</vt:lpstr>
    </vt:vector>
  </TitlesOfParts>
  <Company>KNAB</Company>
  <LinksUpToDate>false</LinksUpToDate>
  <CharactersWithSpaces>47748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Pasūtītāja prasības iepirkumam</dc:title>
  <dc:creator>Katrina_Abolina</dc:creator>
  <cp:lastModifiedBy>Zane Gokbaga</cp:lastModifiedBy>
  <cp:revision>10</cp:revision>
  <cp:lastPrinted>2018-08-02T10:24:00Z</cp:lastPrinted>
  <dcterms:created xsi:type="dcterms:W3CDTF">2018-08-01T10:49:00Z</dcterms:created>
  <dcterms:modified xsi:type="dcterms:W3CDTF">2018-08-02T10:28:00Z</dcterms:modified>
  <dc:language>lv-LV</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KNAB</vt:lpwstr>
  </property>
  <property fmtid="{D5CDD505-2E9C-101B-9397-08002B2CF9AE}" pid="4" name="DocSecurity">
    <vt:i4>4</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