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142" w:rsidRPr="002F7142" w:rsidRDefault="002F7142" w:rsidP="002F7142">
      <w:pPr>
        <w:jc w:val="center"/>
        <w:rPr>
          <w:rFonts w:ascii="Times New Roman" w:hAnsi="Times New Roman" w:cs="Times New Roman"/>
          <w:b/>
          <w:sz w:val="28"/>
          <w:szCs w:val="28"/>
        </w:rPr>
      </w:pPr>
      <w:r>
        <w:rPr>
          <w:rFonts w:ascii="Times New Roman" w:hAnsi="Times New Roman" w:cs="Times New Roman"/>
          <w:b/>
          <w:sz w:val="28"/>
          <w:szCs w:val="28"/>
        </w:rPr>
        <w:t>Grozījumi</w:t>
      </w:r>
      <w:r w:rsidRPr="002F7142">
        <w:rPr>
          <w:rFonts w:ascii="Times New Roman" w:hAnsi="Times New Roman" w:cs="Times New Roman"/>
          <w:b/>
          <w:sz w:val="28"/>
          <w:szCs w:val="28"/>
        </w:rPr>
        <w:t xml:space="preserve"> KNAB iepirkumā </w:t>
      </w:r>
    </w:p>
    <w:p w:rsidR="002F7142" w:rsidRDefault="002F7142" w:rsidP="002F7142">
      <w:pPr>
        <w:jc w:val="center"/>
        <w:rPr>
          <w:rFonts w:ascii="Times New Roman" w:hAnsi="Times New Roman" w:cs="Times New Roman"/>
          <w:b/>
          <w:sz w:val="28"/>
          <w:szCs w:val="28"/>
        </w:rPr>
      </w:pPr>
      <w:r w:rsidRPr="002F7142">
        <w:rPr>
          <w:rFonts w:ascii="Times New Roman" w:hAnsi="Times New Roman" w:cs="Times New Roman"/>
          <w:b/>
          <w:sz w:val="28"/>
          <w:szCs w:val="28"/>
        </w:rPr>
        <w:t>“Par materiālo vērtību pārvešanu” (KNAB 2018/1)</w:t>
      </w:r>
      <w:r>
        <w:rPr>
          <w:rFonts w:ascii="Times New Roman" w:hAnsi="Times New Roman" w:cs="Times New Roman"/>
          <w:b/>
          <w:sz w:val="28"/>
          <w:szCs w:val="28"/>
        </w:rPr>
        <w:t xml:space="preserve">, </w:t>
      </w:r>
    </w:p>
    <w:p w:rsidR="00A62284" w:rsidRDefault="002F7142" w:rsidP="002F7142">
      <w:pPr>
        <w:jc w:val="center"/>
        <w:rPr>
          <w:rFonts w:ascii="Times New Roman" w:hAnsi="Times New Roman" w:cs="Times New Roman"/>
          <w:b/>
          <w:sz w:val="28"/>
          <w:szCs w:val="28"/>
        </w:rPr>
      </w:pPr>
      <w:r>
        <w:rPr>
          <w:rFonts w:ascii="Times New Roman" w:hAnsi="Times New Roman" w:cs="Times New Roman"/>
          <w:b/>
          <w:sz w:val="28"/>
          <w:szCs w:val="28"/>
        </w:rPr>
        <w:t>turpmāk – iepirkums,</w:t>
      </w:r>
    </w:p>
    <w:p w:rsidR="002F7142" w:rsidRDefault="002F7142" w:rsidP="002F7142">
      <w:pPr>
        <w:jc w:val="center"/>
        <w:rPr>
          <w:rFonts w:ascii="Times New Roman" w:hAnsi="Times New Roman" w:cs="Times New Roman"/>
          <w:b/>
          <w:sz w:val="28"/>
          <w:szCs w:val="28"/>
        </w:rPr>
      </w:pPr>
    </w:p>
    <w:p w:rsidR="002F7142" w:rsidRDefault="002F7142" w:rsidP="002F7142">
      <w:pPr>
        <w:rPr>
          <w:rFonts w:ascii="Times New Roman" w:hAnsi="Times New Roman" w:cs="Times New Roman"/>
          <w:sz w:val="24"/>
          <w:szCs w:val="24"/>
        </w:rPr>
      </w:pPr>
      <w:r>
        <w:rPr>
          <w:rFonts w:ascii="Times New Roman" w:hAnsi="Times New Roman" w:cs="Times New Roman"/>
          <w:sz w:val="24"/>
          <w:szCs w:val="24"/>
        </w:rPr>
        <w:t>Saskaņā ar Publisko iepirkumu likuma 9.panta 6.daļu:</w:t>
      </w:r>
    </w:p>
    <w:p w:rsidR="002F7142" w:rsidRDefault="002F7142" w:rsidP="002F7142">
      <w:pPr>
        <w:rPr>
          <w:rFonts w:ascii="Arial" w:hAnsi="Arial" w:cs="Arial"/>
          <w:i/>
        </w:rPr>
      </w:pPr>
      <w:r w:rsidRPr="002F7142">
        <w:rPr>
          <w:rFonts w:ascii="Arial" w:hAnsi="Arial" w:cs="Arial"/>
          <w:i/>
        </w:rPr>
        <w:t xml:space="preserve">(6) Pasūtītājs iepirkuma izsludināšanai sagatavo un publikāciju vadības sistēmā publicē paziņojumu par plānoto līgumu, nosakot piedāvājumu iesniegšanas termiņu, kas nav īsāks par 10 dienām (neskaitot valstī oficiāli noteiktās svētku dienas) no paziņojuma publicēšanas dienas. Pasūtītājs līdz minētā paziņojuma publicēšanas dienai ievieto savā pircēja profilā iepirkuma nolikumu un nodrošina tam brīvu un tiešu pieeju. Ja piegādātājs ir laikus pieprasījis papildu informāciju par iepirkuma nolikumā iekļautajām prasībām, pasūtītājs to sniedz triju darbdienu laikā, bet ne vēlāk kā četras dienas pirms piedāvājumu iesniegšanas termiņa beigām. Papildu informāciju pasūtītājs nosūta piegādātājam, kas uzdevis jautājumu, un vienlaikus ievieto šo informāciju vietā, kur ir pieejams iepirkuma nolikums, norādot arī uzdoto jautājumu. Pasūtītājs ar iepirkumu saistītās informācijas apmaiņu nodrošina saskaņā ar šā likuma </w:t>
      </w:r>
      <w:hyperlink r:id="rId5" w:anchor="p38" w:tgtFrame="_blank" w:history="1">
        <w:r w:rsidRPr="002F7142">
          <w:rPr>
            <w:rFonts w:ascii="Arial" w:hAnsi="Arial" w:cs="Arial"/>
            <w:i/>
            <w:color w:val="16497B"/>
          </w:rPr>
          <w:t>38. pantu</w:t>
        </w:r>
      </w:hyperlink>
      <w:r w:rsidRPr="002F7142">
        <w:rPr>
          <w:rFonts w:ascii="Arial" w:hAnsi="Arial" w:cs="Arial"/>
          <w:i/>
        </w:rPr>
        <w:t>.</w:t>
      </w:r>
    </w:p>
    <w:p w:rsidR="002F7142" w:rsidRDefault="002F7142" w:rsidP="002F7142">
      <w:pPr>
        <w:rPr>
          <w:rFonts w:ascii="Arial" w:hAnsi="Arial" w:cs="Arial"/>
        </w:rPr>
      </w:pPr>
      <w:r>
        <w:rPr>
          <w:rFonts w:ascii="Arial" w:hAnsi="Arial" w:cs="Arial"/>
          <w:b/>
        </w:rPr>
        <w:t xml:space="preserve">1) </w:t>
      </w:r>
      <w:r w:rsidRPr="002F7142">
        <w:rPr>
          <w:rFonts w:ascii="Arial" w:hAnsi="Arial" w:cs="Arial"/>
        </w:rPr>
        <w:t xml:space="preserve">Izdarīt grozījumus iepirkuma prasību 9.lpp. 4.punktā un 12.lpp., </w:t>
      </w:r>
      <w:r>
        <w:rPr>
          <w:rFonts w:ascii="Arial" w:hAnsi="Arial" w:cs="Arial"/>
        </w:rPr>
        <w:t>aizstājot vārdus “apdrošināšanas prēmiju” ar vārdiem “apdrošinājuma summu”</w:t>
      </w:r>
      <w:r w:rsidR="009077D9">
        <w:rPr>
          <w:rFonts w:ascii="Arial" w:hAnsi="Arial" w:cs="Arial"/>
        </w:rPr>
        <w:t>.</w:t>
      </w:r>
    </w:p>
    <w:p w:rsidR="002F7142" w:rsidRPr="002F7142" w:rsidRDefault="002F7142" w:rsidP="002F7142">
      <w:pPr>
        <w:rPr>
          <w:rFonts w:ascii="Times New Roman" w:hAnsi="Times New Roman" w:cs="Times New Roman"/>
          <w:i/>
          <w:sz w:val="24"/>
          <w:szCs w:val="24"/>
        </w:rPr>
      </w:pPr>
      <w:bookmarkStart w:id="0" w:name="_GoBack"/>
      <w:bookmarkEnd w:id="0"/>
    </w:p>
    <w:sectPr w:rsidR="002F7142" w:rsidRPr="002F71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42"/>
    <w:rsid w:val="002F7142"/>
    <w:rsid w:val="009077D9"/>
    <w:rsid w:val="00A622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doc.php?id=2877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822</Words>
  <Characters>470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 Lapiņa</dc:creator>
  <cp:lastModifiedBy>Sanita Lapiņa</cp:lastModifiedBy>
  <cp:revision>1</cp:revision>
  <dcterms:created xsi:type="dcterms:W3CDTF">2018-03-06T12:40:00Z</dcterms:created>
  <dcterms:modified xsi:type="dcterms:W3CDTF">2018-03-06T12:54:00Z</dcterms:modified>
</cp:coreProperties>
</file>