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FCD" w:rsidRPr="00BA1345" w:rsidRDefault="00242FCD" w:rsidP="00242FCD">
      <w:pPr>
        <w:jc w:val="center"/>
      </w:pPr>
      <w:r w:rsidRPr="00BA1345">
        <w:t xml:space="preserve">Pasūtītāja prasības iepirkumam </w:t>
      </w:r>
    </w:p>
    <w:p w:rsidR="00242FCD" w:rsidRPr="00BA1345" w:rsidRDefault="00242FCD" w:rsidP="00242FCD">
      <w:pPr>
        <w:jc w:val="center"/>
        <w:rPr>
          <w:b/>
        </w:rPr>
      </w:pPr>
      <w:r w:rsidRPr="00BA1345">
        <w:rPr>
          <w:b/>
        </w:rPr>
        <w:t>„Par tulkošanas pakalpojumu sniegšanu”</w:t>
      </w:r>
    </w:p>
    <w:p w:rsidR="00242FCD" w:rsidRPr="00BA1345" w:rsidRDefault="00242FCD" w:rsidP="00B8747B">
      <w:pPr>
        <w:jc w:val="center"/>
      </w:pPr>
      <w:r w:rsidRPr="00BA1345">
        <w:t>identifikācijas Nr. KNAB 201</w:t>
      </w:r>
      <w:r w:rsidR="00B013E8" w:rsidRPr="00BA1345">
        <w:t>6</w:t>
      </w:r>
      <w:r w:rsidRPr="00BA1345">
        <w:t>/</w:t>
      </w:r>
      <w:r w:rsidR="00B013E8" w:rsidRPr="00BA1345">
        <w:t>42</w:t>
      </w:r>
    </w:p>
    <w:tbl>
      <w:tblPr>
        <w:tblW w:w="9048" w:type="dxa"/>
        <w:tblLayout w:type="fixed"/>
        <w:tblLook w:val="0000" w:firstRow="0" w:lastRow="0" w:firstColumn="0" w:lastColumn="0" w:noHBand="0" w:noVBand="0"/>
      </w:tblPr>
      <w:tblGrid>
        <w:gridCol w:w="4524"/>
        <w:gridCol w:w="4524"/>
      </w:tblGrid>
      <w:tr w:rsidR="00242FCD" w:rsidRPr="00BA1345" w:rsidTr="0043034E">
        <w:tc>
          <w:tcPr>
            <w:tcW w:w="4524" w:type="dxa"/>
          </w:tcPr>
          <w:p w:rsidR="00242FCD" w:rsidRPr="00BA1345" w:rsidRDefault="00242FCD" w:rsidP="0043034E"/>
        </w:tc>
        <w:tc>
          <w:tcPr>
            <w:tcW w:w="4524" w:type="dxa"/>
          </w:tcPr>
          <w:p w:rsidR="00B8747B" w:rsidRPr="00BA1345" w:rsidRDefault="00B8747B" w:rsidP="00C73E39">
            <w:pPr>
              <w:ind w:right="120"/>
              <w:jc w:val="right"/>
            </w:pPr>
          </w:p>
        </w:tc>
      </w:tr>
    </w:tbl>
    <w:p w:rsidR="00DE3B3C" w:rsidRPr="00BA1345" w:rsidRDefault="00DE3B3C" w:rsidP="00DE3B3C">
      <w:pPr>
        <w:spacing w:before="120" w:after="120"/>
        <w:jc w:val="center"/>
        <w:rPr>
          <w:b/>
        </w:rPr>
      </w:pPr>
      <w:r w:rsidRPr="00BA1345">
        <w:rPr>
          <w:b/>
        </w:rPr>
        <w:t>I Vispārīgā informācija</w:t>
      </w:r>
    </w:p>
    <w:p w:rsidR="00DE3B3C" w:rsidRPr="00BA1345" w:rsidRDefault="00DE3B3C" w:rsidP="00DE3B3C">
      <w:pPr>
        <w:widowControl w:val="0"/>
        <w:numPr>
          <w:ilvl w:val="0"/>
          <w:numId w:val="1"/>
        </w:numPr>
        <w:tabs>
          <w:tab w:val="num" w:pos="426"/>
        </w:tabs>
        <w:autoSpaceDE w:val="0"/>
        <w:autoSpaceDN w:val="0"/>
        <w:adjustRightInd w:val="0"/>
        <w:ind w:left="426" w:hanging="426"/>
        <w:jc w:val="both"/>
      </w:pPr>
      <w:r w:rsidRPr="00BA1345">
        <w:rPr>
          <w:b/>
        </w:rPr>
        <w:t>Iepirkuma nosaukums:</w:t>
      </w:r>
      <w:r w:rsidRPr="00BA1345">
        <w:t xml:space="preserve"> “Par tulkošanas pakalpojumu sniegšanu”.</w:t>
      </w:r>
    </w:p>
    <w:p w:rsidR="00DE3B3C" w:rsidRPr="00BA1345" w:rsidRDefault="00DE3B3C" w:rsidP="00DE3B3C">
      <w:pPr>
        <w:widowControl w:val="0"/>
        <w:numPr>
          <w:ilvl w:val="0"/>
          <w:numId w:val="1"/>
        </w:numPr>
        <w:tabs>
          <w:tab w:val="num" w:pos="426"/>
        </w:tabs>
        <w:autoSpaceDE w:val="0"/>
        <w:autoSpaceDN w:val="0"/>
        <w:adjustRightInd w:val="0"/>
        <w:ind w:left="426" w:hanging="426"/>
        <w:jc w:val="both"/>
      </w:pPr>
      <w:r w:rsidRPr="00BA1345">
        <w:rPr>
          <w:b/>
        </w:rPr>
        <w:t>Iepirkuma identifikācijas Nr.:</w:t>
      </w:r>
      <w:r w:rsidRPr="00BA1345">
        <w:t xml:space="preserve"> KNAB 201</w:t>
      </w:r>
      <w:r w:rsidR="008F6E40" w:rsidRPr="00BA1345">
        <w:t>6</w:t>
      </w:r>
      <w:r w:rsidRPr="00BA1345">
        <w:t>/</w:t>
      </w:r>
      <w:r w:rsidR="008F6E40" w:rsidRPr="00BA1345">
        <w:t>42</w:t>
      </w:r>
      <w:r w:rsidRPr="00BA1345">
        <w:t>.</w:t>
      </w:r>
    </w:p>
    <w:p w:rsidR="00DE3B3C" w:rsidRPr="00BA1345" w:rsidRDefault="00DE3B3C" w:rsidP="00DE3B3C">
      <w:pPr>
        <w:widowControl w:val="0"/>
        <w:numPr>
          <w:ilvl w:val="0"/>
          <w:numId w:val="1"/>
        </w:numPr>
        <w:tabs>
          <w:tab w:val="num" w:pos="426"/>
        </w:tabs>
        <w:autoSpaceDE w:val="0"/>
        <w:autoSpaceDN w:val="0"/>
        <w:adjustRightInd w:val="0"/>
        <w:ind w:left="426" w:hanging="426"/>
        <w:jc w:val="both"/>
      </w:pPr>
      <w:r w:rsidRPr="00BA1345">
        <w:rPr>
          <w:b/>
        </w:rPr>
        <w:t>Iepirkuma pasūtītājs:</w:t>
      </w:r>
      <w:r w:rsidRPr="00BA1345">
        <w:t xml:space="preserve"> Korupcijas novēršanas un apkarošanas birojs</w:t>
      </w:r>
      <w:r w:rsidR="000F7A94" w:rsidRPr="00BA1345">
        <w:t xml:space="preserve"> (turpmāk - </w:t>
      </w:r>
      <w:r w:rsidRPr="00BA1345">
        <w:t>Pasūtītājs).</w:t>
      </w:r>
    </w:p>
    <w:p w:rsidR="00AF6462" w:rsidRPr="00BA1345" w:rsidRDefault="00AF6462" w:rsidP="00DE3B3C">
      <w:pPr>
        <w:widowControl w:val="0"/>
        <w:numPr>
          <w:ilvl w:val="0"/>
          <w:numId w:val="1"/>
        </w:numPr>
        <w:tabs>
          <w:tab w:val="num" w:pos="426"/>
        </w:tabs>
        <w:autoSpaceDE w:val="0"/>
        <w:autoSpaceDN w:val="0"/>
        <w:adjustRightInd w:val="0"/>
        <w:ind w:left="426" w:hanging="426"/>
        <w:jc w:val="both"/>
      </w:pPr>
      <w:r w:rsidRPr="00BA1345">
        <w:rPr>
          <w:b/>
        </w:rPr>
        <w:t>Pasūtītāja kontaktpersonas:</w:t>
      </w:r>
    </w:p>
    <w:p w:rsidR="00AF6462" w:rsidRPr="00BA1345" w:rsidRDefault="00AF6462" w:rsidP="000F7A94">
      <w:pPr>
        <w:pStyle w:val="ListParagraph"/>
        <w:ind w:left="360"/>
      </w:pPr>
      <w:r w:rsidRPr="00BA1345">
        <w:t xml:space="preserve">Darbības nodrošinājuma nodaļas galvenā speciāliste </w:t>
      </w:r>
      <w:r w:rsidR="008F6E40" w:rsidRPr="00BA1345">
        <w:t xml:space="preserve">Diāna </w:t>
      </w:r>
      <w:proofErr w:type="spellStart"/>
      <w:r w:rsidR="008F6E40" w:rsidRPr="00BA1345">
        <w:t>Kristapsone</w:t>
      </w:r>
      <w:proofErr w:type="spellEnd"/>
      <w:r w:rsidR="00342222" w:rsidRPr="00BA1345">
        <w:t>,</w:t>
      </w:r>
      <w:r w:rsidR="000F7A94" w:rsidRPr="00BA1345">
        <w:t xml:space="preserve"> </w:t>
      </w:r>
      <w:r w:rsidR="008F6E40" w:rsidRPr="00BA1345">
        <w:t>tālrunis: 67356176</w:t>
      </w:r>
      <w:r w:rsidRPr="00BA1345">
        <w:t>;</w:t>
      </w:r>
    </w:p>
    <w:p w:rsidR="00AF6462" w:rsidRPr="00BA1345" w:rsidRDefault="00AF6462" w:rsidP="00AF6462">
      <w:pPr>
        <w:pStyle w:val="ListParagraph"/>
        <w:widowControl w:val="0"/>
        <w:tabs>
          <w:tab w:val="num" w:pos="426"/>
        </w:tabs>
        <w:autoSpaceDE w:val="0"/>
        <w:autoSpaceDN w:val="0"/>
        <w:adjustRightInd w:val="0"/>
        <w:ind w:left="360"/>
        <w:jc w:val="both"/>
      </w:pPr>
      <w:r w:rsidRPr="00BA1345">
        <w:t xml:space="preserve">e-pasts: </w:t>
      </w:r>
      <w:proofErr w:type="spellStart"/>
      <w:r w:rsidRPr="00BA1345">
        <w:t>dn@knab.gov.lv</w:t>
      </w:r>
      <w:proofErr w:type="spellEnd"/>
      <w:r w:rsidRPr="00BA1345">
        <w:t>.</w:t>
      </w:r>
    </w:p>
    <w:p w:rsidR="00DE3B3C" w:rsidRPr="00BA1345" w:rsidRDefault="00DE3B3C" w:rsidP="00DE3B3C">
      <w:pPr>
        <w:widowControl w:val="0"/>
        <w:numPr>
          <w:ilvl w:val="0"/>
          <w:numId w:val="1"/>
        </w:numPr>
        <w:tabs>
          <w:tab w:val="num" w:pos="426"/>
        </w:tabs>
        <w:autoSpaceDE w:val="0"/>
        <w:autoSpaceDN w:val="0"/>
        <w:adjustRightInd w:val="0"/>
        <w:ind w:left="426" w:hanging="426"/>
        <w:jc w:val="both"/>
      </w:pPr>
      <w:r w:rsidRPr="00BA1345">
        <w:rPr>
          <w:b/>
        </w:rPr>
        <w:t>Iepirkuma veids:</w:t>
      </w:r>
      <w:r w:rsidR="000040B7" w:rsidRPr="00BA1345">
        <w:t xml:space="preserve"> Publisko iepirkumu likuma 8.</w:t>
      </w:r>
      <w:r w:rsidR="00C73E39" w:rsidRPr="00BA1345">
        <w:rPr>
          <w:vertAlign w:val="superscript"/>
        </w:rPr>
        <w:t>2</w:t>
      </w:r>
      <w:r w:rsidR="000F7A94" w:rsidRPr="00BA1345">
        <w:rPr>
          <w:vertAlign w:val="superscript"/>
        </w:rPr>
        <w:t xml:space="preserve"> </w:t>
      </w:r>
      <w:r w:rsidR="000040B7" w:rsidRPr="00BA1345">
        <w:t>panta kārtībā</w:t>
      </w:r>
      <w:r w:rsidRPr="00BA1345">
        <w:t>.</w:t>
      </w:r>
    </w:p>
    <w:p w:rsidR="00957D25" w:rsidRPr="00BA1345" w:rsidRDefault="00957D25" w:rsidP="00DE3B3C">
      <w:pPr>
        <w:widowControl w:val="0"/>
        <w:numPr>
          <w:ilvl w:val="0"/>
          <w:numId w:val="1"/>
        </w:numPr>
        <w:tabs>
          <w:tab w:val="num" w:pos="426"/>
        </w:tabs>
        <w:autoSpaceDE w:val="0"/>
        <w:autoSpaceDN w:val="0"/>
        <w:adjustRightInd w:val="0"/>
        <w:ind w:left="426" w:hanging="426"/>
        <w:jc w:val="both"/>
      </w:pPr>
      <w:r w:rsidRPr="00BA1345">
        <w:rPr>
          <w:b/>
        </w:rPr>
        <w:t>CPV kods:</w:t>
      </w:r>
      <w:r w:rsidRPr="00BA1345">
        <w:t xml:space="preserve"> </w:t>
      </w:r>
      <w:r w:rsidRPr="00BA1345">
        <w:rPr>
          <w:bCs/>
        </w:rPr>
        <w:t>79530000-8</w:t>
      </w:r>
      <w:r w:rsidRPr="00BA1345">
        <w:t xml:space="preserve"> (rakstiskās tulkošanas pakalpojumi).</w:t>
      </w:r>
    </w:p>
    <w:p w:rsidR="00DE3B3C" w:rsidRPr="00BA1345" w:rsidRDefault="00DE3B3C" w:rsidP="00DE3B3C">
      <w:pPr>
        <w:widowControl w:val="0"/>
        <w:numPr>
          <w:ilvl w:val="0"/>
          <w:numId w:val="1"/>
        </w:numPr>
        <w:tabs>
          <w:tab w:val="num" w:pos="426"/>
        </w:tabs>
        <w:autoSpaceDE w:val="0"/>
        <w:autoSpaceDN w:val="0"/>
        <w:adjustRightInd w:val="0"/>
        <w:ind w:left="426" w:hanging="426"/>
        <w:jc w:val="both"/>
      </w:pPr>
      <w:r w:rsidRPr="00BA1345">
        <w:rPr>
          <w:b/>
        </w:rPr>
        <w:t>Iepirkuma apraksts:</w:t>
      </w:r>
      <w:r w:rsidRPr="00BA1345">
        <w:t xml:space="preserve"> atbilstoši Pasūtītāja noteiktajām prasībām juridisko dokumentu, krimināllietu materiālu </w:t>
      </w:r>
      <w:r w:rsidR="000040B7" w:rsidRPr="00BA1345">
        <w:t xml:space="preserve">rakstiskās </w:t>
      </w:r>
      <w:r w:rsidRPr="00BA1345">
        <w:t>tulkošanas p</w:t>
      </w:r>
      <w:r w:rsidR="000F7A94" w:rsidRPr="00BA1345">
        <w:t xml:space="preserve">akalpojumu sniegšana (turpmāk - </w:t>
      </w:r>
      <w:r w:rsidRPr="00BA1345">
        <w:t>Pakalpojums)</w:t>
      </w:r>
      <w:r w:rsidR="00957D25" w:rsidRPr="00BA1345">
        <w:t>.</w:t>
      </w:r>
    </w:p>
    <w:p w:rsidR="00DE3B3C" w:rsidRPr="00BA1345" w:rsidRDefault="00DE3B3C" w:rsidP="00DE3B3C">
      <w:pPr>
        <w:widowControl w:val="0"/>
        <w:numPr>
          <w:ilvl w:val="0"/>
          <w:numId w:val="1"/>
        </w:numPr>
        <w:tabs>
          <w:tab w:val="num" w:pos="426"/>
        </w:tabs>
        <w:autoSpaceDE w:val="0"/>
        <w:autoSpaceDN w:val="0"/>
        <w:adjustRightInd w:val="0"/>
        <w:ind w:left="426" w:hanging="426"/>
        <w:jc w:val="both"/>
      </w:pPr>
      <w:r w:rsidRPr="00BA1345">
        <w:rPr>
          <w:b/>
        </w:rPr>
        <w:t>Paredzamais līguma darbības laiks:</w:t>
      </w:r>
      <w:r w:rsidR="00242FCD" w:rsidRPr="00BA1345">
        <w:t xml:space="preserve"> </w:t>
      </w:r>
      <w:r w:rsidR="00957D25" w:rsidRPr="00BA1345">
        <w:t>2</w:t>
      </w:r>
      <w:r w:rsidRPr="00BA1345">
        <w:t xml:space="preserve"> gadi</w:t>
      </w:r>
      <w:r w:rsidR="00957D25" w:rsidRPr="00BA1345">
        <w:t xml:space="preserve"> vai līdz līgum</w:t>
      </w:r>
      <w:r w:rsidR="005A0C13" w:rsidRPr="00BA1345">
        <w:t>cenas</w:t>
      </w:r>
      <w:r w:rsidR="00957D25" w:rsidRPr="00BA1345">
        <w:t xml:space="preserve"> sasniegšanai.</w:t>
      </w:r>
      <w:r w:rsidRPr="00BA1345">
        <w:t xml:space="preserve"> </w:t>
      </w:r>
    </w:p>
    <w:p w:rsidR="00DE3B3C" w:rsidRPr="00BA1345" w:rsidRDefault="00DE3B3C" w:rsidP="00DE3B3C">
      <w:pPr>
        <w:widowControl w:val="0"/>
        <w:numPr>
          <w:ilvl w:val="0"/>
          <w:numId w:val="1"/>
        </w:numPr>
        <w:tabs>
          <w:tab w:val="num" w:pos="426"/>
        </w:tabs>
        <w:autoSpaceDE w:val="0"/>
        <w:autoSpaceDN w:val="0"/>
        <w:adjustRightInd w:val="0"/>
        <w:ind w:left="426" w:hanging="426"/>
        <w:jc w:val="both"/>
      </w:pPr>
      <w:r w:rsidRPr="00BA1345">
        <w:rPr>
          <w:b/>
        </w:rPr>
        <w:t>Paredzamā līgumcena (bez PVN)</w:t>
      </w:r>
      <w:r w:rsidRPr="00BA1345">
        <w:t xml:space="preserve">: </w:t>
      </w:r>
      <w:r w:rsidR="0074391A" w:rsidRPr="00BA1345">
        <w:t xml:space="preserve">EUR </w:t>
      </w:r>
      <w:r w:rsidR="00957D25" w:rsidRPr="00BA1345">
        <w:t>41 999,99</w:t>
      </w:r>
      <w:r w:rsidR="00242FCD" w:rsidRPr="00BA1345">
        <w:t xml:space="preserve"> (</w:t>
      </w:r>
      <w:r w:rsidR="00957D25" w:rsidRPr="00BA1345">
        <w:t xml:space="preserve">četrdesmit viens tūkstotis deviņi simti deviņdesmit deviņi </w:t>
      </w:r>
      <w:proofErr w:type="spellStart"/>
      <w:r w:rsidR="00957D25" w:rsidRPr="00BA1345">
        <w:t>euro</w:t>
      </w:r>
      <w:proofErr w:type="spellEnd"/>
      <w:r w:rsidR="0074391A" w:rsidRPr="00BA1345">
        <w:t xml:space="preserve">, </w:t>
      </w:r>
      <w:r w:rsidR="00957D25" w:rsidRPr="00BA1345">
        <w:t>99 centi</w:t>
      </w:r>
      <w:r w:rsidR="00242FCD" w:rsidRPr="00BA1345">
        <w:t>)</w:t>
      </w:r>
      <w:r w:rsidR="00644E21" w:rsidRPr="00BA1345">
        <w:t>, neskaitot pievienotās vērtības nodokli</w:t>
      </w:r>
      <w:r w:rsidR="0074391A" w:rsidRPr="00BA1345">
        <w:t xml:space="preserve"> (turpmāk - PVN)</w:t>
      </w:r>
      <w:r w:rsidR="00242FCD" w:rsidRPr="00BA1345">
        <w:t>.</w:t>
      </w:r>
    </w:p>
    <w:p w:rsidR="006D4095" w:rsidRPr="00BA1345" w:rsidRDefault="006D4095" w:rsidP="00DE3B3C">
      <w:pPr>
        <w:widowControl w:val="0"/>
        <w:numPr>
          <w:ilvl w:val="0"/>
          <w:numId w:val="1"/>
        </w:numPr>
        <w:tabs>
          <w:tab w:val="num" w:pos="426"/>
        </w:tabs>
        <w:autoSpaceDE w:val="0"/>
        <w:autoSpaceDN w:val="0"/>
        <w:adjustRightInd w:val="0"/>
        <w:ind w:left="426" w:hanging="426"/>
        <w:jc w:val="both"/>
      </w:pPr>
      <w:r w:rsidRPr="00BA1345">
        <w:rPr>
          <w:b/>
        </w:rPr>
        <w:t>Piedāvājuma izvēles kritērijs</w:t>
      </w:r>
      <w:r w:rsidRPr="00BA1345">
        <w:t xml:space="preserve">: </w:t>
      </w:r>
      <w:r w:rsidR="002C066A" w:rsidRPr="00BA1345">
        <w:t xml:space="preserve">atbilstība visām iepirkuma prasībām un </w:t>
      </w:r>
      <w:r w:rsidRPr="00BA1345">
        <w:t xml:space="preserve">saimnieciski </w:t>
      </w:r>
      <w:r w:rsidR="00FE285A" w:rsidRPr="00BA1345">
        <w:t>vis</w:t>
      </w:r>
      <w:r w:rsidRPr="00BA1345">
        <w:t>izdevīgākais piedāvājums.</w:t>
      </w:r>
    </w:p>
    <w:p w:rsidR="00DE3B3C" w:rsidRPr="00BA1345" w:rsidRDefault="00DE3B3C" w:rsidP="00DE3B3C">
      <w:pPr>
        <w:widowControl w:val="0"/>
        <w:autoSpaceDE w:val="0"/>
        <w:autoSpaceDN w:val="0"/>
        <w:adjustRightInd w:val="0"/>
        <w:spacing w:before="240" w:after="120"/>
        <w:jc w:val="center"/>
        <w:rPr>
          <w:b/>
        </w:rPr>
      </w:pPr>
      <w:r w:rsidRPr="00BA1345">
        <w:rPr>
          <w:b/>
        </w:rPr>
        <w:t>II Iepirkuma priekšmetam izvirzītās prasības</w:t>
      </w:r>
    </w:p>
    <w:p w:rsidR="00DE3B3C" w:rsidRPr="00BA1345" w:rsidRDefault="00DE3B3C" w:rsidP="00DE3B3C">
      <w:pPr>
        <w:widowControl w:val="0"/>
        <w:numPr>
          <w:ilvl w:val="0"/>
          <w:numId w:val="1"/>
        </w:numPr>
        <w:autoSpaceDE w:val="0"/>
        <w:autoSpaceDN w:val="0"/>
        <w:adjustRightInd w:val="0"/>
        <w:spacing w:before="120"/>
        <w:jc w:val="both"/>
        <w:rPr>
          <w:b/>
        </w:rPr>
      </w:pPr>
      <w:r w:rsidRPr="00BA1345">
        <w:rPr>
          <w:b/>
        </w:rPr>
        <w:t>Tehniskā specifikācija:</w:t>
      </w:r>
    </w:p>
    <w:tbl>
      <w:tblPr>
        <w:tblW w:w="9156"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3558"/>
      </w:tblGrid>
      <w:tr w:rsidR="00DE3B3C" w:rsidRPr="00BA1345" w:rsidTr="00B013E8">
        <w:trPr>
          <w:trHeight w:val="629"/>
        </w:trPr>
        <w:tc>
          <w:tcPr>
            <w:tcW w:w="5598" w:type="dxa"/>
            <w:tcBorders>
              <w:bottom w:val="single" w:sz="4" w:space="0" w:color="auto"/>
            </w:tcBorders>
            <w:shd w:val="clear" w:color="auto" w:fill="E6E6E6"/>
            <w:vAlign w:val="center"/>
          </w:tcPr>
          <w:p w:rsidR="00DE3B3C" w:rsidRPr="00BA1345" w:rsidRDefault="00DE3B3C" w:rsidP="0043034E">
            <w:pPr>
              <w:jc w:val="center"/>
            </w:pPr>
            <w:r w:rsidRPr="00BA1345">
              <w:t xml:space="preserve">Pakalpojuma pozīcijas </w:t>
            </w:r>
          </w:p>
        </w:tc>
        <w:tc>
          <w:tcPr>
            <w:tcW w:w="3558" w:type="dxa"/>
            <w:tcBorders>
              <w:bottom w:val="single" w:sz="4" w:space="0" w:color="auto"/>
            </w:tcBorders>
            <w:shd w:val="clear" w:color="auto" w:fill="E6E6E6"/>
            <w:vAlign w:val="center"/>
          </w:tcPr>
          <w:p w:rsidR="00DE3B3C" w:rsidRPr="00BA1345" w:rsidRDefault="00DE3B3C" w:rsidP="0043034E">
            <w:pPr>
              <w:jc w:val="center"/>
            </w:pPr>
            <w:r w:rsidRPr="00BA1345">
              <w:t>Prognozējamais apjoms A4 formāta lapaspusēs, ja vienā lapaspusē ir 1800 rakstu zīmes, tai skaitā tukšumzīmes*</w:t>
            </w:r>
          </w:p>
        </w:tc>
      </w:tr>
      <w:tr w:rsidR="00DE3B3C" w:rsidRPr="00BA1345" w:rsidTr="00B013E8">
        <w:tc>
          <w:tcPr>
            <w:tcW w:w="5598" w:type="dxa"/>
            <w:shd w:val="clear" w:color="auto" w:fill="E6E6E6"/>
            <w:vAlign w:val="center"/>
          </w:tcPr>
          <w:p w:rsidR="00DE3B3C" w:rsidRPr="00BA1345" w:rsidRDefault="00DE3B3C" w:rsidP="0043034E">
            <w:pPr>
              <w:widowControl w:val="0"/>
              <w:autoSpaceDE w:val="0"/>
              <w:autoSpaceDN w:val="0"/>
              <w:adjustRightInd w:val="0"/>
              <w:jc w:val="center"/>
            </w:pPr>
            <w:r w:rsidRPr="00BA1345">
              <w:t>1</w:t>
            </w:r>
          </w:p>
        </w:tc>
        <w:tc>
          <w:tcPr>
            <w:tcW w:w="3558" w:type="dxa"/>
            <w:shd w:val="clear" w:color="auto" w:fill="E6E6E6"/>
          </w:tcPr>
          <w:p w:rsidR="00DE3B3C" w:rsidRPr="00BA1345" w:rsidRDefault="00DE3B3C" w:rsidP="0043034E">
            <w:pPr>
              <w:jc w:val="center"/>
            </w:pPr>
            <w:r w:rsidRPr="00BA1345">
              <w:t>2</w:t>
            </w:r>
          </w:p>
        </w:tc>
      </w:tr>
      <w:tr w:rsidR="00DE3B3C" w:rsidRPr="00BA1345" w:rsidTr="00B013E8">
        <w:tc>
          <w:tcPr>
            <w:tcW w:w="5598" w:type="dxa"/>
            <w:shd w:val="clear" w:color="auto" w:fill="E6E6E6"/>
            <w:vAlign w:val="center"/>
          </w:tcPr>
          <w:p w:rsidR="00DE3B3C" w:rsidRPr="00BA1345" w:rsidRDefault="00DE3B3C" w:rsidP="0043034E">
            <w:pPr>
              <w:widowControl w:val="0"/>
              <w:autoSpaceDE w:val="0"/>
              <w:autoSpaceDN w:val="0"/>
              <w:adjustRightInd w:val="0"/>
            </w:pPr>
            <w:bookmarkStart w:id="0" w:name="_Hlk90863557"/>
            <w:r w:rsidRPr="00BA1345">
              <w:t>tulkojums no angļu valodas uz latviešu valodu</w:t>
            </w:r>
          </w:p>
        </w:tc>
        <w:tc>
          <w:tcPr>
            <w:tcW w:w="3558" w:type="dxa"/>
            <w:shd w:val="clear" w:color="auto" w:fill="auto"/>
            <w:vAlign w:val="bottom"/>
          </w:tcPr>
          <w:p w:rsidR="00DE3B3C" w:rsidRPr="00BA1345" w:rsidRDefault="008F211E" w:rsidP="0043034E">
            <w:pPr>
              <w:jc w:val="center"/>
            </w:pPr>
            <w:r w:rsidRPr="00BA1345">
              <w:t>1000</w:t>
            </w:r>
          </w:p>
        </w:tc>
      </w:tr>
      <w:tr w:rsidR="00DE3B3C" w:rsidRPr="00BA1345" w:rsidTr="00B013E8">
        <w:tc>
          <w:tcPr>
            <w:tcW w:w="5598" w:type="dxa"/>
            <w:shd w:val="clear" w:color="auto" w:fill="E6E6E6"/>
            <w:vAlign w:val="center"/>
          </w:tcPr>
          <w:p w:rsidR="00DE3B3C" w:rsidRPr="00BA1345" w:rsidRDefault="00DE3B3C" w:rsidP="0043034E">
            <w:pPr>
              <w:widowControl w:val="0"/>
              <w:autoSpaceDE w:val="0"/>
              <w:autoSpaceDN w:val="0"/>
              <w:adjustRightInd w:val="0"/>
            </w:pPr>
            <w:r w:rsidRPr="00BA1345">
              <w:t>tulkojums no latviešu valodas uz angļu valodu</w:t>
            </w:r>
          </w:p>
        </w:tc>
        <w:tc>
          <w:tcPr>
            <w:tcW w:w="3558" w:type="dxa"/>
            <w:shd w:val="clear" w:color="auto" w:fill="auto"/>
            <w:vAlign w:val="bottom"/>
          </w:tcPr>
          <w:p w:rsidR="00DE3B3C" w:rsidRPr="00BA1345" w:rsidRDefault="008F211E" w:rsidP="0043034E">
            <w:pPr>
              <w:jc w:val="center"/>
            </w:pPr>
            <w:r w:rsidRPr="00BA1345">
              <w:t>10</w:t>
            </w:r>
            <w:r w:rsidR="00DE3B3C" w:rsidRPr="00BA1345">
              <w:t>00</w:t>
            </w:r>
          </w:p>
        </w:tc>
      </w:tr>
      <w:tr w:rsidR="00DE3B3C" w:rsidRPr="00BA1345" w:rsidTr="00B013E8">
        <w:tc>
          <w:tcPr>
            <w:tcW w:w="5598" w:type="dxa"/>
            <w:shd w:val="clear" w:color="auto" w:fill="E6E6E6"/>
            <w:vAlign w:val="center"/>
          </w:tcPr>
          <w:p w:rsidR="00DE3B3C" w:rsidRPr="00BA1345" w:rsidRDefault="00DE3B3C" w:rsidP="0043034E">
            <w:pPr>
              <w:widowControl w:val="0"/>
              <w:autoSpaceDE w:val="0"/>
              <w:autoSpaceDN w:val="0"/>
              <w:adjustRightInd w:val="0"/>
            </w:pPr>
            <w:r w:rsidRPr="00BA1345">
              <w:t>tulkojums no krievu valodas uz latviešu valodu</w:t>
            </w:r>
          </w:p>
        </w:tc>
        <w:tc>
          <w:tcPr>
            <w:tcW w:w="3558" w:type="dxa"/>
            <w:shd w:val="clear" w:color="auto" w:fill="auto"/>
            <w:vAlign w:val="bottom"/>
          </w:tcPr>
          <w:p w:rsidR="00DE3B3C" w:rsidRPr="00BA1345" w:rsidRDefault="00DE3B3C" w:rsidP="0043034E">
            <w:pPr>
              <w:jc w:val="center"/>
            </w:pPr>
            <w:r w:rsidRPr="00BA1345">
              <w:t>800</w:t>
            </w:r>
          </w:p>
        </w:tc>
      </w:tr>
      <w:tr w:rsidR="00DE3B3C" w:rsidRPr="00BA1345" w:rsidTr="00B013E8">
        <w:tc>
          <w:tcPr>
            <w:tcW w:w="5598" w:type="dxa"/>
            <w:shd w:val="clear" w:color="auto" w:fill="E6E6E6"/>
            <w:vAlign w:val="center"/>
          </w:tcPr>
          <w:p w:rsidR="00DE3B3C" w:rsidRPr="00BA1345" w:rsidRDefault="00DE3B3C" w:rsidP="0043034E">
            <w:pPr>
              <w:widowControl w:val="0"/>
              <w:autoSpaceDE w:val="0"/>
              <w:autoSpaceDN w:val="0"/>
              <w:adjustRightInd w:val="0"/>
            </w:pPr>
            <w:r w:rsidRPr="00BA1345">
              <w:t>tulkojums no latviešu valodas uz krievu valodu</w:t>
            </w:r>
          </w:p>
        </w:tc>
        <w:tc>
          <w:tcPr>
            <w:tcW w:w="3558" w:type="dxa"/>
            <w:shd w:val="clear" w:color="auto" w:fill="auto"/>
            <w:vAlign w:val="bottom"/>
          </w:tcPr>
          <w:p w:rsidR="00DE3B3C" w:rsidRPr="00BA1345" w:rsidRDefault="00DE3B3C" w:rsidP="0043034E">
            <w:pPr>
              <w:jc w:val="center"/>
            </w:pPr>
            <w:r w:rsidRPr="00BA1345">
              <w:t>300</w:t>
            </w:r>
          </w:p>
        </w:tc>
      </w:tr>
    </w:tbl>
    <w:bookmarkEnd w:id="0"/>
    <w:p w:rsidR="009D0B2E" w:rsidRPr="00BA1345" w:rsidRDefault="00DE3B3C" w:rsidP="00BA1345">
      <w:pPr>
        <w:spacing w:before="120"/>
        <w:ind w:left="426" w:hanging="142"/>
        <w:jc w:val="both"/>
        <w:rPr>
          <w:b/>
          <w:i/>
        </w:rPr>
      </w:pPr>
      <w:r w:rsidRPr="00BA1345">
        <w:rPr>
          <w:b/>
          <w:i/>
        </w:rPr>
        <w:t xml:space="preserve">* </w:t>
      </w:r>
      <w:r w:rsidR="00242FCD" w:rsidRPr="00BA1345">
        <w:rPr>
          <w:b/>
          <w:i/>
        </w:rPr>
        <w:t>Indikatīva vērtība, kura tiks izmantota pretendenta piedāvātās līgumcenas izvērtēšanai, nosakot piedāvājumu ar zemāko cenu un netiks iekļauta ar piegādātāju noslēgtajā iepirkuma līgumā.</w:t>
      </w:r>
      <w:r w:rsidR="00242FCD" w:rsidRPr="00BA1345">
        <w:rPr>
          <w:b/>
        </w:rPr>
        <w:t xml:space="preserve"> </w:t>
      </w:r>
      <w:r w:rsidRPr="00BA1345">
        <w:rPr>
          <w:b/>
          <w:i/>
        </w:rPr>
        <w:t>Iesniedzot piedāvājumu, pretendentam ir jāņem vērā, ka tabulā norādītais Pakalpojuma apjoms un sadalījums starp Pakalpojuma pozīcijā</w:t>
      </w:r>
      <w:r w:rsidR="00242FCD" w:rsidRPr="00BA1345">
        <w:rPr>
          <w:b/>
          <w:i/>
        </w:rPr>
        <w:t>m, kā arī valodas, kurās būs jāveic tulkojums, ir aptuvens un var mainīties, taču nepārsniedzot</w:t>
      </w:r>
      <w:r w:rsidRPr="00BA1345">
        <w:rPr>
          <w:b/>
          <w:i/>
        </w:rPr>
        <w:t xml:space="preserve"> kopējo piedāvāto līgumcenu. </w:t>
      </w:r>
    </w:p>
    <w:p w:rsidR="00DE3B3C" w:rsidRPr="00BA1345" w:rsidRDefault="00DE3B3C" w:rsidP="00BA1345">
      <w:pPr>
        <w:numPr>
          <w:ilvl w:val="1"/>
          <w:numId w:val="1"/>
        </w:numPr>
        <w:tabs>
          <w:tab w:val="left" w:pos="993"/>
        </w:tabs>
        <w:suppressAutoHyphens/>
        <w:spacing w:before="120"/>
        <w:ind w:left="788" w:hanging="431"/>
        <w:jc w:val="both"/>
      </w:pPr>
      <w:r w:rsidRPr="00BA1345">
        <w:t xml:space="preserve">Piedāvājuma iesniegšanas termiņš: </w:t>
      </w:r>
      <w:r w:rsidRPr="00BA1345">
        <w:tab/>
        <w:t xml:space="preserve">līdz </w:t>
      </w:r>
      <w:r w:rsidRPr="00BA1345">
        <w:rPr>
          <w:b/>
        </w:rPr>
        <w:t>201</w:t>
      </w:r>
      <w:r w:rsidR="00B013E8" w:rsidRPr="00BA1345">
        <w:rPr>
          <w:b/>
        </w:rPr>
        <w:t>6</w:t>
      </w:r>
      <w:r w:rsidRPr="00BA1345">
        <w:rPr>
          <w:b/>
        </w:rPr>
        <w:t xml:space="preserve">.gada </w:t>
      </w:r>
      <w:r w:rsidR="00DE2B67">
        <w:rPr>
          <w:b/>
        </w:rPr>
        <w:t>11. jūlijam,</w:t>
      </w:r>
      <w:r w:rsidRPr="00BA1345">
        <w:rPr>
          <w:b/>
        </w:rPr>
        <w:t xml:space="preserve"> plkst.10.00.</w:t>
      </w:r>
    </w:p>
    <w:p w:rsidR="00DE3B3C" w:rsidRPr="00BA1345" w:rsidRDefault="00DE3B3C" w:rsidP="001C6029">
      <w:pPr>
        <w:numPr>
          <w:ilvl w:val="1"/>
          <w:numId w:val="1"/>
        </w:numPr>
        <w:tabs>
          <w:tab w:val="left" w:pos="993"/>
        </w:tabs>
        <w:suppressAutoHyphens/>
        <w:ind w:left="788" w:hanging="431"/>
        <w:jc w:val="both"/>
      </w:pPr>
      <w:r w:rsidRPr="00BA1345">
        <w:t xml:space="preserve">Piedāvājuma iesniegšanas </w:t>
      </w:r>
    </w:p>
    <w:p w:rsidR="00DE3B3C" w:rsidRPr="00BA1345" w:rsidRDefault="00AE4852" w:rsidP="00DE3B3C">
      <w:pPr>
        <w:tabs>
          <w:tab w:val="left" w:pos="360"/>
        </w:tabs>
        <w:ind w:left="4317" w:hanging="3957"/>
        <w:jc w:val="both"/>
      </w:pPr>
      <w:r w:rsidRPr="00BA1345">
        <w:t xml:space="preserve">          </w:t>
      </w:r>
      <w:r w:rsidR="00DE3B3C" w:rsidRPr="00BA1345">
        <w:t>laiks un vieta:</w:t>
      </w:r>
      <w:r w:rsidR="00DE3B3C" w:rsidRPr="00BA1345">
        <w:tab/>
      </w:r>
      <w:r w:rsidR="00DE3B3C" w:rsidRPr="00BA1345">
        <w:tab/>
        <w:t>piedāvājumu var iesniegt:</w:t>
      </w:r>
    </w:p>
    <w:p w:rsidR="00DE3B3C" w:rsidRPr="00BA1345" w:rsidRDefault="00DE3B3C" w:rsidP="00DE3B3C">
      <w:pPr>
        <w:numPr>
          <w:ilvl w:val="1"/>
          <w:numId w:val="4"/>
        </w:numPr>
        <w:tabs>
          <w:tab w:val="clear" w:pos="1440"/>
          <w:tab w:val="left" w:pos="360"/>
          <w:tab w:val="num" w:pos="4680"/>
        </w:tabs>
        <w:ind w:left="4680"/>
        <w:jc w:val="both"/>
      </w:pPr>
      <w:r w:rsidRPr="00BA1345">
        <w:t>pa pastu uz adresi Brīvības ielā 1</w:t>
      </w:r>
      <w:r w:rsidR="00AE4852" w:rsidRPr="00BA1345">
        <w:t xml:space="preserve">04 </w:t>
      </w:r>
      <w:r w:rsidRPr="00BA1345">
        <w:t>k</w:t>
      </w:r>
      <w:r w:rsidR="00AE4852" w:rsidRPr="00BA1345">
        <w:t>-</w:t>
      </w:r>
      <w:r w:rsidRPr="00BA1345">
        <w:t>2, Rīgā, LV-1001, vai</w:t>
      </w:r>
    </w:p>
    <w:p w:rsidR="00DE3B3C" w:rsidRPr="00BA1345" w:rsidRDefault="00DE3B3C" w:rsidP="00DE3B3C">
      <w:pPr>
        <w:numPr>
          <w:ilvl w:val="1"/>
          <w:numId w:val="4"/>
        </w:numPr>
        <w:tabs>
          <w:tab w:val="clear" w:pos="1440"/>
          <w:tab w:val="left" w:pos="360"/>
          <w:tab w:val="num" w:pos="4680"/>
        </w:tabs>
        <w:ind w:left="4680"/>
        <w:jc w:val="both"/>
      </w:pPr>
      <w:r w:rsidRPr="00BA1345">
        <w:t>pa faksu uz numuru 67331150, vai</w:t>
      </w:r>
    </w:p>
    <w:p w:rsidR="00DE3B3C" w:rsidRPr="00BA1345" w:rsidRDefault="00DE3B3C" w:rsidP="00DE3B3C">
      <w:pPr>
        <w:numPr>
          <w:ilvl w:val="1"/>
          <w:numId w:val="4"/>
        </w:numPr>
        <w:tabs>
          <w:tab w:val="clear" w:pos="1440"/>
          <w:tab w:val="left" w:pos="360"/>
          <w:tab w:val="num" w:pos="4680"/>
        </w:tabs>
        <w:ind w:left="4680"/>
        <w:jc w:val="both"/>
      </w:pPr>
      <w:r w:rsidRPr="00BA1345">
        <w:t xml:space="preserve">personīgi Korupcijas novēršanas un apkarošanas birojā, Brīvības ielā 106-k3, Rīgā, LV-1001, </w:t>
      </w:r>
      <w:r w:rsidR="0073318D" w:rsidRPr="00BA1345">
        <w:lastRenderedPageBreak/>
        <w:t>1.stāvā Lietvedībā</w:t>
      </w:r>
      <w:r w:rsidRPr="00BA1345">
        <w:t xml:space="preserve">, </w:t>
      </w:r>
      <w:r w:rsidRPr="00BA1345">
        <w:rPr>
          <w:b/>
          <w:u w:val="single"/>
        </w:rPr>
        <w:t>iepriekš sazinoties ar kontaktpersonu</w:t>
      </w:r>
      <w:r w:rsidRPr="00BA1345">
        <w:t xml:space="preserve">, </w:t>
      </w:r>
    </w:p>
    <w:p w:rsidR="00DE3B3C" w:rsidRPr="00BA1345" w:rsidRDefault="00DE3B3C" w:rsidP="00AE4852">
      <w:pPr>
        <w:tabs>
          <w:tab w:val="left" w:pos="360"/>
        </w:tabs>
        <w:ind w:left="4678"/>
        <w:jc w:val="both"/>
      </w:pPr>
      <w:r w:rsidRPr="00BA1345">
        <w:t xml:space="preserve">darba dienās no plkst.8.30 līdz 12.00 un no 12.30 līdz 17.00. </w:t>
      </w:r>
    </w:p>
    <w:p w:rsidR="00DE3B3C" w:rsidRPr="00BA1345" w:rsidRDefault="00DE3B3C" w:rsidP="00AE4852">
      <w:pPr>
        <w:tabs>
          <w:tab w:val="left" w:pos="360"/>
        </w:tabs>
        <w:ind w:left="4678"/>
        <w:jc w:val="both"/>
      </w:pPr>
      <w:r w:rsidRPr="00BA1345">
        <w:t>Pasta sūtījumam jābūt saņemtam Birojā līdz piedāvājuma iesniegšanas termiņa beigām.</w:t>
      </w:r>
    </w:p>
    <w:p w:rsidR="003A5B35" w:rsidRPr="00BA1345" w:rsidRDefault="00DE3B3C" w:rsidP="003B1D96">
      <w:pPr>
        <w:pStyle w:val="ListParagraph"/>
        <w:widowControl w:val="0"/>
        <w:numPr>
          <w:ilvl w:val="1"/>
          <w:numId w:val="1"/>
        </w:numPr>
        <w:tabs>
          <w:tab w:val="clear" w:pos="792"/>
          <w:tab w:val="left" w:pos="426"/>
          <w:tab w:val="left" w:pos="993"/>
        </w:tabs>
        <w:autoSpaceDE w:val="0"/>
        <w:autoSpaceDN w:val="0"/>
        <w:adjustRightInd w:val="0"/>
        <w:spacing w:before="120"/>
        <w:jc w:val="both"/>
        <w:rPr>
          <w:b/>
        </w:rPr>
      </w:pPr>
      <w:r w:rsidRPr="00BA1345">
        <w:t>Piedāvājuma derīguma</w:t>
      </w:r>
    </w:p>
    <w:p w:rsidR="00DE3B3C" w:rsidRPr="00BA1345" w:rsidRDefault="003B1D96" w:rsidP="00B95FEF">
      <w:pPr>
        <w:pStyle w:val="ListParagraph"/>
        <w:widowControl w:val="0"/>
        <w:tabs>
          <w:tab w:val="left" w:pos="426"/>
          <w:tab w:val="left" w:pos="993"/>
        </w:tabs>
        <w:autoSpaceDE w:val="0"/>
        <w:autoSpaceDN w:val="0"/>
        <w:adjustRightInd w:val="0"/>
        <w:spacing w:before="120"/>
        <w:ind w:left="4678" w:hanging="3886"/>
        <w:jc w:val="both"/>
        <w:rPr>
          <w:b/>
        </w:rPr>
      </w:pPr>
      <w:r w:rsidRPr="00BA1345">
        <w:t xml:space="preserve">   </w:t>
      </w:r>
      <w:r w:rsidR="00DE3B3C" w:rsidRPr="00BA1345">
        <w:t xml:space="preserve">termiņš: </w:t>
      </w:r>
      <w:r w:rsidR="003A5B35" w:rsidRPr="00BA1345">
        <w:t xml:space="preserve">                  </w:t>
      </w:r>
      <w:r w:rsidRPr="00BA1345">
        <w:tab/>
      </w:r>
      <w:r w:rsidR="00DE3B3C" w:rsidRPr="00BA1345">
        <w:t xml:space="preserve">vismaz </w:t>
      </w:r>
      <w:r w:rsidR="00D46A89" w:rsidRPr="00BA1345">
        <w:t>6</w:t>
      </w:r>
      <w:r w:rsidR="008F2EE8" w:rsidRPr="00BA1345">
        <w:t>0 (</w:t>
      </w:r>
      <w:r w:rsidR="00D46A89" w:rsidRPr="00BA1345">
        <w:t>seš</w:t>
      </w:r>
      <w:r w:rsidR="00DE3B3C" w:rsidRPr="00BA1345">
        <w:t xml:space="preserve">desmit) dienas no </w:t>
      </w:r>
      <w:r w:rsidR="00957D25" w:rsidRPr="00BA1345">
        <w:t xml:space="preserve"> </w:t>
      </w:r>
      <w:r w:rsidR="003A5B35" w:rsidRPr="00BA1345">
        <w:t xml:space="preserve">piedāvājuma </w:t>
      </w:r>
      <w:r w:rsidR="00DE3B3C" w:rsidRPr="00BA1345">
        <w:t>iesniegšanas termiņa beigām.</w:t>
      </w:r>
    </w:p>
    <w:p w:rsidR="001B6589" w:rsidRPr="00BA1345" w:rsidRDefault="001B6589" w:rsidP="001B6589">
      <w:pPr>
        <w:pStyle w:val="ListParagraph"/>
        <w:numPr>
          <w:ilvl w:val="1"/>
          <w:numId w:val="1"/>
        </w:numPr>
        <w:tabs>
          <w:tab w:val="left" w:pos="851"/>
          <w:tab w:val="left" w:pos="1134"/>
        </w:tabs>
        <w:suppressAutoHyphens/>
        <w:jc w:val="both"/>
        <w:rPr>
          <w:b/>
        </w:rPr>
      </w:pPr>
      <w:r w:rsidRPr="00BA1345">
        <w:rPr>
          <w:b/>
        </w:rPr>
        <w:t xml:space="preserve"> </w:t>
      </w:r>
      <w:bookmarkStart w:id="1" w:name="_GoBack"/>
      <w:r w:rsidRPr="00BA1345">
        <w:rPr>
          <w:b/>
        </w:rPr>
        <w:t>Piedāvājuma noformējums:</w:t>
      </w:r>
      <w:bookmarkEnd w:id="1"/>
    </w:p>
    <w:p w:rsidR="001B6589" w:rsidRPr="00BA1345" w:rsidRDefault="001B6589" w:rsidP="001B6589">
      <w:pPr>
        <w:tabs>
          <w:tab w:val="left" w:pos="709"/>
        </w:tabs>
        <w:suppressAutoHyphens/>
        <w:ind w:left="658"/>
        <w:jc w:val="both"/>
      </w:pPr>
      <w:r w:rsidRPr="00BA1345">
        <w:t>11.4.1.Piedāvājums jāsagatavo atbilstoši iepirkuma prasību pielikumiem.</w:t>
      </w:r>
    </w:p>
    <w:p w:rsidR="001B6589" w:rsidRPr="00BA1345" w:rsidRDefault="001B6589" w:rsidP="001B6589">
      <w:pPr>
        <w:tabs>
          <w:tab w:val="left" w:pos="709"/>
        </w:tabs>
        <w:suppressAutoHyphens/>
        <w:ind w:left="658"/>
        <w:jc w:val="both"/>
      </w:pPr>
      <w:r w:rsidRPr="00BA1345">
        <w:t>11.4.2.Piedāvājums jāiesniedz slēgtā aploksnē, uz tās norādot:</w:t>
      </w:r>
    </w:p>
    <w:p w:rsidR="001B6589" w:rsidRPr="005101E4" w:rsidRDefault="001B6589" w:rsidP="001B6589">
      <w:pPr>
        <w:tabs>
          <w:tab w:val="left" w:pos="360"/>
        </w:tabs>
        <w:ind w:left="360"/>
        <w:jc w:val="both"/>
      </w:pPr>
      <w:r w:rsidRPr="00BA1345">
        <w:tab/>
      </w:r>
      <w:r w:rsidRPr="00BA1345">
        <w:tab/>
      </w:r>
      <w:r w:rsidRPr="005101E4">
        <w:t>11.4.2.1.pretendenta nosaukums, juridiskā adrese un reģistrācijas numurs;</w:t>
      </w:r>
    </w:p>
    <w:p w:rsidR="001B6589" w:rsidRPr="005101E4" w:rsidRDefault="001B6589" w:rsidP="001B6589">
      <w:pPr>
        <w:pStyle w:val="ListParagraph"/>
        <w:tabs>
          <w:tab w:val="left" w:pos="2127"/>
        </w:tabs>
        <w:suppressAutoHyphens/>
        <w:ind w:left="2127" w:hanging="709"/>
        <w:jc w:val="both"/>
      </w:pPr>
      <w:r w:rsidRPr="005101E4">
        <w:t>1</w:t>
      </w:r>
      <w:r w:rsidR="00D16F5B" w:rsidRPr="005101E4">
        <w:t xml:space="preserve">1.4.2.2.atzīme </w:t>
      </w:r>
      <w:r w:rsidRPr="005101E4">
        <w:t>„Piedāvājums iepirkumam „</w:t>
      </w:r>
      <w:r w:rsidRPr="005101E4">
        <w:rPr>
          <w:b/>
        </w:rPr>
        <w:t>Par tulkošanas pakalpojumu sniegšanu”</w:t>
      </w:r>
      <w:r w:rsidRPr="005101E4">
        <w:t xml:space="preserve"> (iepirkuma identifikācijas numurs: KNAB </w:t>
      </w:r>
      <w:r w:rsidR="00B013E8" w:rsidRPr="005101E4">
        <w:t>2016</w:t>
      </w:r>
      <w:r w:rsidRPr="005101E4">
        <w:t>/</w:t>
      </w:r>
      <w:r w:rsidR="00B013E8" w:rsidRPr="005101E4">
        <w:t>42</w:t>
      </w:r>
      <w:r w:rsidRPr="005101E4">
        <w:t>)”;</w:t>
      </w:r>
    </w:p>
    <w:p w:rsidR="001B6589" w:rsidRPr="005101E4" w:rsidRDefault="001B6589" w:rsidP="001B6589">
      <w:pPr>
        <w:tabs>
          <w:tab w:val="left" w:pos="851"/>
          <w:tab w:val="left" w:pos="1134"/>
          <w:tab w:val="left" w:pos="1276"/>
        </w:tabs>
        <w:suppressAutoHyphens/>
        <w:ind w:firstLine="709"/>
        <w:jc w:val="both"/>
      </w:pPr>
      <w:r w:rsidRPr="005101E4">
        <w:t>11.4.3.Pasūtītāja pārstāvis piedāvājumu neatvērtu atdod vai nosūta tā iesniedzējam, ja:</w:t>
      </w:r>
    </w:p>
    <w:p w:rsidR="001B6589" w:rsidRPr="005101E4" w:rsidRDefault="001B6589" w:rsidP="001B6589">
      <w:pPr>
        <w:pStyle w:val="ListParagraph"/>
        <w:tabs>
          <w:tab w:val="left" w:pos="1134"/>
        </w:tabs>
        <w:suppressAutoHyphens/>
        <w:ind w:left="660" w:firstLine="758"/>
        <w:jc w:val="both"/>
      </w:pPr>
      <w:r w:rsidRPr="005101E4">
        <w:t>11.4.3.1.piedāvājums neatbilst 1</w:t>
      </w:r>
      <w:r w:rsidR="003C5AE3" w:rsidRPr="005101E4">
        <w:t>1.</w:t>
      </w:r>
      <w:r w:rsidRPr="005101E4">
        <w:t>4.2.punktā minētajām prasībām;</w:t>
      </w:r>
    </w:p>
    <w:p w:rsidR="001B6589" w:rsidRPr="005101E4" w:rsidRDefault="001B6589" w:rsidP="00D16F5B">
      <w:pPr>
        <w:pStyle w:val="ListParagraph"/>
        <w:tabs>
          <w:tab w:val="left" w:pos="1843"/>
        </w:tabs>
        <w:suppressAutoHyphens/>
        <w:ind w:left="2268" w:hanging="850"/>
        <w:jc w:val="both"/>
      </w:pPr>
      <w:r w:rsidRPr="005101E4">
        <w:t>11.4.3.2.piedāvājums tiek iesniegts pēc 11.</w:t>
      </w:r>
      <w:r w:rsidR="003C5AE3" w:rsidRPr="005101E4">
        <w:t>1</w:t>
      </w:r>
      <w:r w:rsidRPr="005101E4">
        <w:t xml:space="preserve">.punktā norādītā piedāvājuma </w:t>
      </w:r>
      <w:r w:rsidR="00D16F5B" w:rsidRPr="005101E4">
        <w:t xml:space="preserve"> </w:t>
      </w:r>
      <w:r w:rsidRPr="005101E4">
        <w:t>iesniegšanas termiņa beigām.</w:t>
      </w:r>
    </w:p>
    <w:p w:rsidR="001B6589" w:rsidRPr="005101E4" w:rsidRDefault="001B6589" w:rsidP="001B6589">
      <w:pPr>
        <w:tabs>
          <w:tab w:val="left" w:pos="1276"/>
        </w:tabs>
        <w:suppressAutoHyphens/>
        <w:ind w:firstLine="709"/>
        <w:jc w:val="both"/>
      </w:pPr>
      <w:r w:rsidRPr="005101E4">
        <w:t>11.4.4.Piedāvājums sastāv no:</w:t>
      </w:r>
    </w:p>
    <w:p w:rsidR="001B6589" w:rsidRPr="005101E4" w:rsidRDefault="001B6589" w:rsidP="00D16F5B">
      <w:pPr>
        <w:pStyle w:val="ListParagraph"/>
        <w:tabs>
          <w:tab w:val="left" w:pos="1843"/>
        </w:tabs>
        <w:suppressAutoHyphens/>
        <w:ind w:left="2268" w:hanging="850"/>
        <w:jc w:val="both"/>
      </w:pPr>
      <w:r w:rsidRPr="005101E4">
        <w:t>11.4.4.1.pieteikuma dalībai iepirkumā Pieteikuma formas (1.pielikums) ar pretendentu atlases dokumentiem</w:t>
      </w:r>
      <w:r w:rsidR="00D40959" w:rsidRPr="005101E4">
        <w:t xml:space="preserve"> (skatīt Prasību 16. punktu)</w:t>
      </w:r>
      <w:r w:rsidRPr="005101E4">
        <w:t>;</w:t>
      </w:r>
    </w:p>
    <w:p w:rsidR="001B6589" w:rsidRPr="005101E4" w:rsidRDefault="001B6589" w:rsidP="001B6589">
      <w:pPr>
        <w:pStyle w:val="ListParagraph"/>
        <w:tabs>
          <w:tab w:val="left" w:pos="1843"/>
        </w:tabs>
        <w:suppressAutoHyphens/>
        <w:ind w:left="2127" w:hanging="709"/>
        <w:jc w:val="both"/>
      </w:pPr>
      <w:r w:rsidRPr="005101E4">
        <w:t>11.4.4.</w:t>
      </w:r>
      <w:r w:rsidR="0080659F" w:rsidRPr="005101E4">
        <w:t>2</w:t>
      </w:r>
      <w:r w:rsidRPr="005101E4">
        <w:t>.Finanšu piedāvājuma (</w:t>
      </w:r>
      <w:r w:rsidR="0080659F" w:rsidRPr="005101E4">
        <w:t>2</w:t>
      </w:r>
      <w:r w:rsidRPr="005101E4">
        <w:t>.pielikums).</w:t>
      </w:r>
    </w:p>
    <w:p w:rsidR="009565AB" w:rsidRPr="005101E4" w:rsidRDefault="009565AB" w:rsidP="001B6589">
      <w:pPr>
        <w:pStyle w:val="ListParagraph"/>
        <w:tabs>
          <w:tab w:val="left" w:pos="1843"/>
        </w:tabs>
        <w:suppressAutoHyphens/>
        <w:ind w:left="2127" w:hanging="709"/>
        <w:jc w:val="both"/>
      </w:pPr>
      <w:r w:rsidRPr="005101E4">
        <w:t>11.4.4.3. Paraugu tulkojumiem (3.-5. pielikums)</w:t>
      </w:r>
    </w:p>
    <w:p w:rsidR="00DE3B3C" w:rsidRPr="005101E4" w:rsidRDefault="00DE3B3C" w:rsidP="003B1D96">
      <w:pPr>
        <w:numPr>
          <w:ilvl w:val="1"/>
          <w:numId w:val="1"/>
        </w:numPr>
        <w:tabs>
          <w:tab w:val="left" w:pos="993"/>
        </w:tabs>
        <w:suppressAutoHyphens/>
        <w:spacing w:before="120"/>
        <w:ind w:left="788" w:hanging="431"/>
        <w:jc w:val="both"/>
      </w:pPr>
      <w:r w:rsidRPr="005101E4">
        <w:t>Piedāvājuma variantus nedrīkst iesniegt.</w:t>
      </w:r>
    </w:p>
    <w:p w:rsidR="00DE3B3C" w:rsidRPr="00BA1345" w:rsidRDefault="00DE3B3C" w:rsidP="00DE3B3C">
      <w:pPr>
        <w:widowControl w:val="0"/>
        <w:numPr>
          <w:ilvl w:val="0"/>
          <w:numId w:val="1"/>
        </w:numPr>
        <w:autoSpaceDE w:val="0"/>
        <w:autoSpaceDN w:val="0"/>
        <w:adjustRightInd w:val="0"/>
        <w:spacing w:before="120"/>
        <w:jc w:val="both"/>
        <w:rPr>
          <w:b/>
        </w:rPr>
      </w:pPr>
      <w:r w:rsidRPr="00BA1345">
        <w:rPr>
          <w:b/>
        </w:rPr>
        <w:t>Iepirkuma nosacījumi:</w:t>
      </w:r>
    </w:p>
    <w:p w:rsidR="00DE3B3C" w:rsidRPr="00BA1345" w:rsidRDefault="00644E21" w:rsidP="008445B1">
      <w:pPr>
        <w:widowControl w:val="0"/>
        <w:autoSpaceDE w:val="0"/>
        <w:autoSpaceDN w:val="0"/>
        <w:adjustRightInd w:val="0"/>
        <w:spacing w:before="120"/>
        <w:ind w:firstLine="360"/>
        <w:jc w:val="both"/>
        <w:rPr>
          <w:b/>
        </w:rPr>
      </w:pPr>
      <w:r w:rsidRPr="00BA1345">
        <w:rPr>
          <w:b/>
        </w:rPr>
        <w:t xml:space="preserve">12.1. </w:t>
      </w:r>
      <w:r w:rsidR="00E41748" w:rsidRPr="00BA1345">
        <w:rPr>
          <w:b/>
        </w:rPr>
        <w:t>Prasības tulk</w:t>
      </w:r>
      <w:r w:rsidR="006D4095" w:rsidRPr="00BA1345">
        <w:rPr>
          <w:b/>
        </w:rPr>
        <w:t>iem</w:t>
      </w:r>
      <w:r w:rsidR="00DE3B3C" w:rsidRPr="00BA1345">
        <w:rPr>
          <w:b/>
        </w:rPr>
        <w:t>:</w:t>
      </w:r>
    </w:p>
    <w:p w:rsidR="00DE3B3C" w:rsidRPr="00BA1345" w:rsidRDefault="00DE3B3C" w:rsidP="0084521F">
      <w:pPr>
        <w:widowControl w:val="0"/>
        <w:numPr>
          <w:ilvl w:val="2"/>
          <w:numId w:val="1"/>
        </w:numPr>
        <w:tabs>
          <w:tab w:val="clear" w:pos="1440"/>
          <w:tab w:val="num" w:pos="2268"/>
        </w:tabs>
        <w:autoSpaceDE w:val="0"/>
        <w:autoSpaceDN w:val="0"/>
        <w:adjustRightInd w:val="0"/>
        <w:ind w:left="2268" w:hanging="850"/>
        <w:jc w:val="both"/>
      </w:pPr>
      <w:r w:rsidRPr="00BA1345">
        <w:t>iepriekšēja pieredze</w:t>
      </w:r>
      <w:r w:rsidR="00787B47" w:rsidRPr="00BA1345">
        <w:t xml:space="preserve"> banku darbības, finanšu, iepirkumu,</w:t>
      </w:r>
      <w:r w:rsidRPr="00BA1345">
        <w:t xml:space="preserve"> juridisku tekstu un</w:t>
      </w:r>
      <w:r w:rsidR="00787B47" w:rsidRPr="00BA1345">
        <w:t>/vai</w:t>
      </w:r>
      <w:r w:rsidRPr="00BA1345">
        <w:t xml:space="preserve"> kriminālprocesuālu dokumentu tulkošanā</w:t>
      </w:r>
      <w:r w:rsidR="00787B47" w:rsidRPr="00BA1345">
        <w:t xml:space="preserve"> un minēto jomu terminoloģijas pārzināšana</w:t>
      </w:r>
      <w:r w:rsidRPr="00BA1345">
        <w:t>;</w:t>
      </w:r>
    </w:p>
    <w:p w:rsidR="00DE3B3C" w:rsidRPr="00BA1345" w:rsidRDefault="00402CCE" w:rsidP="0084521F">
      <w:pPr>
        <w:widowControl w:val="0"/>
        <w:numPr>
          <w:ilvl w:val="2"/>
          <w:numId w:val="1"/>
        </w:numPr>
        <w:tabs>
          <w:tab w:val="clear" w:pos="1440"/>
          <w:tab w:val="left" w:pos="342"/>
          <w:tab w:val="num" w:pos="2268"/>
        </w:tabs>
        <w:autoSpaceDE w:val="0"/>
        <w:autoSpaceDN w:val="0"/>
        <w:adjustRightInd w:val="0"/>
        <w:ind w:left="2268" w:hanging="850"/>
        <w:jc w:val="both"/>
      </w:pPr>
      <w:r w:rsidRPr="00BA1345">
        <w:t xml:space="preserve">veikt tulkošanu, ievērojot  </w:t>
      </w:r>
      <w:r w:rsidR="00FE285A" w:rsidRPr="00BA1345">
        <w:t>tekst</w:t>
      </w:r>
      <w:r w:rsidRPr="00BA1345">
        <w:t>a stilistiku, kontekstu</w:t>
      </w:r>
      <w:r w:rsidR="00FE285A" w:rsidRPr="00BA1345">
        <w:t xml:space="preserve"> un lo</w:t>
      </w:r>
      <w:r w:rsidRPr="00BA1345">
        <w:t>ģiku</w:t>
      </w:r>
      <w:r w:rsidR="00FE285A" w:rsidRPr="00BA1345">
        <w:t>, saglabājot saturisko precizitāti/atbilstību oriģināla</w:t>
      </w:r>
      <w:r w:rsidRPr="00BA1345">
        <w:t>ja</w:t>
      </w:r>
      <w:r w:rsidR="00FE285A" w:rsidRPr="00BA1345">
        <w:t>m</w:t>
      </w:r>
      <w:r w:rsidRPr="00BA1345">
        <w:t xml:space="preserve"> tekstam;</w:t>
      </w:r>
    </w:p>
    <w:p w:rsidR="00DE3B3C" w:rsidRPr="00BA1345" w:rsidRDefault="00DE3B3C" w:rsidP="0084521F">
      <w:pPr>
        <w:widowControl w:val="0"/>
        <w:numPr>
          <w:ilvl w:val="2"/>
          <w:numId w:val="1"/>
        </w:numPr>
        <w:tabs>
          <w:tab w:val="clear" w:pos="1440"/>
          <w:tab w:val="left" w:pos="342"/>
          <w:tab w:val="num" w:pos="2268"/>
        </w:tabs>
        <w:autoSpaceDE w:val="0"/>
        <w:autoSpaceDN w:val="0"/>
        <w:adjustRightInd w:val="0"/>
        <w:ind w:left="2268" w:hanging="850"/>
        <w:jc w:val="both"/>
      </w:pPr>
      <w:r w:rsidRPr="00BA1345">
        <w:t xml:space="preserve">prasme piemērot attiecīgās valodas juridisko terminoloģiju krimināltiesībās; </w:t>
      </w:r>
    </w:p>
    <w:p w:rsidR="00787B47" w:rsidRPr="00BA1345" w:rsidRDefault="00787B47" w:rsidP="0084521F">
      <w:pPr>
        <w:widowControl w:val="0"/>
        <w:numPr>
          <w:ilvl w:val="2"/>
          <w:numId w:val="1"/>
        </w:numPr>
        <w:tabs>
          <w:tab w:val="clear" w:pos="1440"/>
          <w:tab w:val="left" w:pos="342"/>
          <w:tab w:val="num" w:pos="2268"/>
        </w:tabs>
        <w:autoSpaceDE w:val="0"/>
        <w:autoSpaceDN w:val="0"/>
        <w:adjustRightInd w:val="0"/>
        <w:ind w:left="2268" w:hanging="850"/>
        <w:jc w:val="both"/>
      </w:pPr>
      <w:r w:rsidRPr="00BA1345">
        <w:t xml:space="preserve">konfidencialitātes ievērošana kriminālprocesuālajā tulkošanā saskaņā ar Krimināllikuma 300., 302. un 304.panta prasībām, kā arī </w:t>
      </w:r>
      <w:r w:rsidR="00E41748" w:rsidRPr="00BA1345">
        <w:t>informācijas nesniegšana</w:t>
      </w:r>
      <w:r w:rsidRPr="00BA1345">
        <w:t xml:space="preserve"> trešajām personām par tulkojuma saturu un apjomu gan līguma darbības laikā, gan pēc līguma termiņa beigām;</w:t>
      </w:r>
    </w:p>
    <w:p w:rsidR="00DE3B3C" w:rsidRPr="00BA1345" w:rsidRDefault="00DE3B3C" w:rsidP="0084521F">
      <w:pPr>
        <w:widowControl w:val="0"/>
        <w:numPr>
          <w:ilvl w:val="2"/>
          <w:numId w:val="1"/>
        </w:numPr>
        <w:tabs>
          <w:tab w:val="clear" w:pos="1440"/>
          <w:tab w:val="left" w:pos="342"/>
          <w:tab w:val="num" w:pos="2268"/>
        </w:tabs>
        <w:autoSpaceDE w:val="0"/>
        <w:autoSpaceDN w:val="0"/>
        <w:adjustRightInd w:val="0"/>
        <w:ind w:left="2268" w:hanging="850"/>
        <w:jc w:val="both"/>
      </w:pPr>
      <w:r w:rsidRPr="00BA1345">
        <w:t>tulkojuma</w:t>
      </w:r>
      <w:r w:rsidR="00695A98" w:rsidRPr="00BA1345">
        <w:t xml:space="preserve"> izpildes</w:t>
      </w:r>
      <w:r w:rsidRPr="00BA1345">
        <w:t xml:space="preserve"> termiņu ievērošana.</w:t>
      </w:r>
    </w:p>
    <w:p w:rsidR="00DE3B3C" w:rsidRPr="00BA1345" w:rsidRDefault="00AC3429" w:rsidP="00D16F5B">
      <w:pPr>
        <w:widowControl w:val="0"/>
        <w:tabs>
          <w:tab w:val="left" w:pos="900"/>
        </w:tabs>
        <w:autoSpaceDE w:val="0"/>
        <w:autoSpaceDN w:val="0"/>
        <w:adjustRightInd w:val="0"/>
        <w:ind w:left="360"/>
        <w:jc w:val="both"/>
      </w:pPr>
      <w:r w:rsidRPr="00BA1345">
        <w:rPr>
          <w:color w:val="000000" w:themeColor="text1"/>
        </w:rPr>
        <w:t xml:space="preserve">Tulkojumu </w:t>
      </w:r>
      <w:r w:rsidR="006D4095" w:rsidRPr="00BA1345">
        <w:rPr>
          <w:color w:val="000000" w:themeColor="text1"/>
        </w:rPr>
        <w:t xml:space="preserve">uz/no </w:t>
      </w:r>
      <w:r w:rsidR="00F979D1" w:rsidRPr="00BA1345">
        <w:rPr>
          <w:color w:val="000000" w:themeColor="text1"/>
        </w:rPr>
        <w:t xml:space="preserve">iepirkuma prasību </w:t>
      </w:r>
      <w:r w:rsidR="00E41748" w:rsidRPr="00BA1345">
        <w:rPr>
          <w:color w:val="000000" w:themeColor="text1"/>
        </w:rPr>
        <w:t>11.punktā</w:t>
      </w:r>
      <w:r w:rsidR="006D4095" w:rsidRPr="00BA1345">
        <w:rPr>
          <w:color w:val="000000" w:themeColor="text1"/>
        </w:rPr>
        <w:t xml:space="preserve"> </w:t>
      </w:r>
      <w:r w:rsidR="00D46A89" w:rsidRPr="00BA1345">
        <w:rPr>
          <w:color w:val="000000" w:themeColor="text1"/>
        </w:rPr>
        <w:t>norādītajām</w:t>
      </w:r>
      <w:r w:rsidR="006D4095" w:rsidRPr="00BA1345">
        <w:rPr>
          <w:color w:val="000000" w:themeColor="text1"/>
        </w:rPr>
        <w:t xml:space="preserve"> valodām </w:t>
      </w:r>
      <w:r w:rsidR="00F16847" w:rsidRPr="00BA1345">
        <w:rPr>
          <w:color w:val="000000" w:themeColor="text1"/>
        </w:rPr>
        <w:t xml:space="preserve">veic tikai tie tulki, kuru tulkojumus </w:t>
      </w:r>
      <w:r w:rsidR="00A3746E" w:rsidRPr="00BA1345">
        <w:rPr>
          <w:color w:val="000000" w:themeColor="text1"/>
        </w:rPr>
        <w:t xml:space="preserve">saskaņā ar šo Prasību </w:t>
      </w:r>
      <w:r w:rsidR="00485776" w:rsidRPr="00BA1345">
        <w:rPr>
          <w:color w:val="000000" w:themeColor="text1"/>
        </w:rPr>
        <w:t>3</w:t>
      </w:r>
      <w:r w:rsidR="00A3746E" w:rsidRPr="00BA1345">
        <w:rPr>
          <w:color w:val="000000" w:themeColor="text1"/>
        </w:rPr>
        <w:t>.-</w:t>
      </w:r>
      <w:r w:rsidR="00485776" w:rsidRPr="00BA1345">
        <w:rPr>
          <w:color w:val="000000" w:themeColor="text1"/>
        </w:rPr>
        <w:t>5</w:t>
      </w:r>
      <w:r w:rsidR="00A3746E" w:rsidRPr="00BA1345">
        <w:rPr>
          <w:color w:val="000000" w:themeColor="text1"/>
        </w:rPr>
        <w:t xml:space="preserve">.pielikumā esošajiem paraugiem </w:t>
      </w:r>
      <w:r w:rsidR="00485776" w:rsidRPr="00BA1345">
        <w:rPr>
          <w:color w:val="000000" w:themeColor="text1"/>
        </w:rPr>
        <w:t>pretendents</w:t>
      </w:r>
      <w:r w:rsidR="00F16847" w:rsidRPr="00BA1345">
        <w:rPr>
          <w:color w:val="000000" w:themeColor="text1"/>
        </w:rPr>
        <w:t xml:space="preserve"> ir</w:t>
      </w:r>
      <w:r w:rsidRPr="00BA1345">
        <w:rPr>
          <w:color w:val="000000" w:themeColor="text1"/>
        </w:rPr>
        <w:t xml:space="preserve"> </w:t>
      </w:r>
      <w:r w:rsidR="00A3746E" w:rsidRPr="00BA1345">
        <w:rPr>
          <w:color w:val="000000" w:themeColor="text1"/>
        </w:rPr>
        <w:t>iesniedzis kā tehnisko</w:t>
      </w:r>
      <w:r w:rsidRPr="00BA1345">
        <w:rPr>
          <w:color w:val="000000" w:themeColor="text1"/>
        </w:rPr>
        <w:t xml:space="preserve"> </w:t>
      </w:r>
      <w:r w:rsidRPr="00BA1345">
        <w:t>piedāvājumu šī iepirkum</w:t>
      </w:r>
      <w:r w:rsidR="006D4095" w:rsidRPr="00BA1345">
        <w:t>a ietvaros</w:t>
      </w:r>
      <w:r w:rsidRPr="00BA1345">
        <w:t xml:space="preserve">. </w:t>
      </w:r>
      <w:r w:rsidR="00DE3B3C" w:rsidRPr="00BA1345">
        <w:t xml:space="preserve">Tulka maiņa </w:t>
      </w:r>
      <w:r w:rsidR="008055D1" w:rsidRPr="00BA1345">
        <w:t xml:space="preserve">šādā gadījumā </w:t>
      </w:r>
      <w:r w:rsidR="00DE3B3C" w:rsidRPr="00BA1345">
        <w:t xml:space="preserve">iepriekš saskaņojama ar Pasūtītāju un izmaiņu gadījumā, pirms tulkošanas uzsākšanas, jāiesniedz jaunā tulka </w:t>
      </w:r>
      <w:smartTag w:uri="schemas-tilde-lv/tildestengine" w:element="veidnes">
        <w:smartTagPr>
          <w:attr w:name="text" w:val="CV"/>
          <w:attr w:name="baseform" w:val="CV"/>
          <w:attr w:name="id" w:val="-1"/>
        </w:smartTagPr>
        <w:r w:rsidR="00DE3B3C" w:rsidRPr="00BA1345">
          <w:t>CV</w:t>
        </w:r>
      </w:smartTag>
      <w:r w:rsidR="00DE3B3C" w:rsidRPr="00BA1345">
        <w:t xml:space="preserve"> Pasūtītājam. </w:t>
      </w:r>
    </w:p>
    <w:p w:rsidR="00787B47" w:rsidRPr="00BA1345" w:rsidRDefault="00787B47" w:rsidP="00787B47">
      <w:pPr>
        <w:widowControl w:val="0"/>
        <w:tabs>
          <w:tab w:val="left" w:pos="900"/>
        </w:tabs>
        <w:autoSpaceDE w:val="0"/>
        <w:autoSpaceDN w:val="0"/>
        <w:adjustRightInd w:val="0"/>
        <w:spacing w:before="120"/>
        <w:ind w:left="360"/>
        <w:jc w:val="both"/>
        <w:rPr>
          <w:b/>
        </w:rPr>
      </w:pPr>
      <w:r w:rsidRPr="00BA1345">
        <w:rPr>
          <w:b/>
        </w:rPr>
        <w:t>1</w:t>
      </w:r>
      <w:r w:rsidR="00E41748" w:rsidRPr="00BA1345">
        <w:rPr>
          <w:b/>
        </w:rPr>
        <w:t>2</w:t>
      </w:r>
      <w:r w:rsidRPr="00BA1345">
        <w:rPr>
          <w:b/>
        </w:rPr>
        <w:t>.2.Prasības pretendentam:</w:t>
      </w:r>
    </w:p>
    <w:p w:rsidR="00787B47" w:rsidRPr="00BA1345" w:rsidRDefault="00787B47" w:rsidP="0084521F">
      <w:pPr>
        <w:widowControl w:val="0"/>
        <w:tabs>
          <w:tab w:val="left" w:pos="900"/>
        </w:tabs>
        <w:autoSpaceDE w:val="0"/>
        <w:autoSpaceDN w:val="0"/>
        <w:adjustRightInd w:val="0"/>
        <w:ind w:left="1560" w:hanging="850"/>
        <w:jc w:val="both"/>
      </w:pPr>
      <w:r w:rsidRPr="00BA1345">
        <w:tab/>
        <w:t>1</w:t>
      </w:r>
      <w:r w:rsidR="00E41748" w:rsidRPr="00BA1345">
        <w:t>2</w:t>
      </w:r>
      <w:r w:rsidR="0084521F" w:rsidRPr="00BA1345">
        <w:t>.2.1.</w:t>
      </w:r>
      <w:r w:rsidRPr="00BA1345">
        <w:t xml:space="preserve">nodrošina tulkojumu veikšanu arī uz/no citām Eiropas Savienības dalībvalstu un pārējo valstu oficiālajām valodām, kas nav minētas šo prasību </w:t>
      </w:r>
      <w:r w:rsidR="00644E21" w:rsidRPr="00BA1345">
        <w:t>11</w:t>
      </w:r>
      <w:r w:rsidRPr="00BA1345">
        <w:t>.punktā;</w:t>
      </w:r>
    </w:p>
    <w:p w:rsidR="00787B47" w:rsidRPr="00BA1345" w:rsidRDefault="00787B47" w:rsidP="0084521F">
      <w:pPr>
        <w:widowControl w:val="0"/>
        <w:tabs>
          <w:tab w:val="left" w:pos="900"/>
        </w:tabs>
        <w:autoSpaceDE w:val="0"/>
        <w:autoSpaceDN w:val="0"/>
        <w:adjustRightInd w:val="0"/>
        <w:ind w:left="1560" w:hanging="850"/>
        <w:jc w:val="both"/>
      </w:pPr>
      <w:r w:rsidRPr="00BA1345">
        <w:tab/>
        <w:t>1</w:t>
      </w:r>
      <w:r w:rsidR="00E41748" w:rsidRPr="00BA1345">
        <w:t>2</w:t>
      </w:r>
      <w:r w:rsidR="0084521F" w:rsidRPr="00BA1345">
        <w:t>.2.2.</w:t>
      </w:r>
      <w:r w:rsidRPr="00BA1345">
        <w:t xml:space="preserve">veikt dokumenta redakcionālo pārbaudi/korekciju, nodrošinot iztulkotā </w:t>
      </w:r>
      <w:r w:rsidRPr="00BA1345">
        <w:lastRenderedPageBreak/>
        <w:t>dokumenta atbilstību augsta līmeņa tulkošanas kvalitātes prasībām pirms iztulkotā dokumenta nodošanas Pasūtītājam;</w:t>
      </w:r>
    </w:p>
    <w:p w:rsidR="00787B47" w:rsidRPr="00BA1345" w:rsidRDefault="00787B47" w:rsidP="0084521F">
      <w:pPr>
        <w:widowControl w:val="0"/>
        <w:autoSpaceDE w:val="0"/>
        <w:autoSpaceDN w:val="0"/>
        <w:adjustRightInd w:val="0"/>
        <w:ind w:left="1560" w:hanging="709"/>
        <w:jc w:val="both"/>
      </w:pPr>
      <w:r w:rsidRPr="00BA1345">
        <w:t>1</w:t>
      </w:r>
      <w:r w:rsidR="00E41748" w:rsidRPr="00BA1345">
        <w:t>2</w:t>
      </w:r>
      <w:r w:rsidR="0084521F" w:rsidRPr="00BA1345">
        <w:t>.2.3.</w:t>
      </w:r>
      <w:r w:rsidR="00644E21" w:rsidRPr="00BA1345">
        <w:t xml:space="preserve">Pretendents </w:t>
      </w:r>
      <w:r w:rsidRPr="00BA1345">
        <w:t>nodrošina tulkojamo materiālu saņemšanu</w:t>
      </w:r>
      <w:r w:rsidR="00644E21" w:rsidRPr="00BA1345">
        <w:t xml:space="preserve"> un nodošanu</w:t>
      </w:r>
      <w:r w:rsidRPr="00BA1345">
        <w:t xml:space="preserve"> Pasūtītāja </w:t>
      </w:r>
      <w:r w:rsidR="00644E21" w:rsidRPr="00BA1345">
        <w:t xml:space="preserve">pārstāvim Pasūtītāja </w:t>
      </w:r>
      <w:r w:rsidRPr="00BA1345">
        <w:t>telpās Rīgā, Brīvības ielā 104 k-2 bez papildu samaksas;</w:t>
      </w:r>
    </w:p>
    <w:p w:rsidR="00787B47" w:rsidRPr="00BA1345" w:rsidRDefault="00787B47" w:rsidP="0084521F">
      <w:pPr>
        <w:widowControl w:val="0"/>
        <w:autoSpaceDE w:val="0"/>
        <w:autoSpaceDN w:val="0"/>
        <w:adjustRightInd w:val="0"/>
        <w:ind w:left="1560" w:hanging="709"/>
        <w:jc w:val="both"/>
      </w:pPr>
      <w:r w:rsidRPr="00BA1345">
        <w:t>1</w:t>
      </w:r>
      <w:r w:rsidR="00E41748" w:rsidRPr="00BA1345">
        <w:t>2</w:t>
      </w:r>
      <w:r w:rsidR="0084521F" w:rsidRPr="00BA1345">
        <w:t>.2.4.</w:t>
      </w:r>
      <w:r w:rsidRPr="00BA1345">
        <w:t xml:space="preserve">sagatavot tulkojamo materiālu saskaņā ar Pasūtītāja norādīto formu (izdrukā, </w:t>
      </w:r>
      <w:proofErr w:type="spellStart"/>
      <w:r w:rsidRPr="00BA1345">
        <w:t>caurauklo</w:t>
      </w:r>
      <w:proofErr w:type="spellEnd"/>
      <w:r w:rsidRPr="00BA1345">
        <w:t xml:space="preserve">, nosūta tulkojumus pa </w:t>
      </w:r>
      <w:smartTag w:uri="schemas-tilde-lv/tildestengine" w:element="veidnes">
        <w:smartTagPr>
          <w:attr w:name="text" w:val="faksu"/>
          <w:attr w:name="id" w:val="-1"/>
          <w:attr w:name="baseform" w:val="faks|s"/>
        </w:smartTagPr>
        <w:r w:rsidRPr="00BA1345">
          <w:t>faksu</w:t>
        </w:r>
      </w:smartTag>
      <w:r w:rsidR="00F34A9B" w:rsidRPr="00BA1345">
        <w:t>, e-pastu, pēc P</w:t>
      </w:r>
      <w:r w:rsidRPr="00BA1345">
        <w:t>asūtītāja kontaktpersonas piepra</w:t>
      </w:r>
      <w:r w:rsidR="00AF6462" w:rsidRPr="00BA1345">
        <w:t>sī</w:t>
      </w:r>
      <w:r w:rsidRPr="00BA1345">
        <w:t>juma, ieraksta diskā), apliecinot, ka tulkojums atbilst oriģinālam, un elektroniski vai telefoniski par to paziņojot Pasūtītāja norādītajai kontaktpersonai;</w:t>
      </w:r>
    </w:p>
    <w:p w:rsidR="00787B47" w:rsidRPr="00BA1345" w:rsidRDefault="00787B47" w:rsidP="0084521F">
      <w:pPr>
        <w:widowControl w:val="0"/>
        <w:autoSpaceDE w:val="0"/>
        <w:autoSpaceDN w:val="0"/>
        <w:adjustRightInd w:val="0"/>
        <w:ind w:left="1560" w:hanging="709"/>
        <w:jc w:val="both"/>
      </w:pPr>
      <w:r w:rsidRPr="00BA1345">
        <w:t>1</w:t>
      </w:r>
      <w:r w:rsidR="00E41748" w:rsidRPr="00BA1345">
        <w:t>2</w:t>
      </w:r>
      <w:r w:rsidR="0084521F" w:rsidRPr="00BA1345">
        <w:t>.2.5.</w:t>
      </w:r>
      <w:r w:rsidRPr="00BA1345">
        <w:t>nodrošināt konfidencialitātes ievērošan</w:t>
      </w:r>
      <w:r w:rsidR="00D46A89" w:rsidRPr="00BA1345">
        <w:t>u</w:t>
      </w:r>
      <w:r w:rsidRPr="00BA1345">
        <w:t xml:space="preserve"> kriminālprocesuālajā tulkošanā saskaņā ar Krimināllikuma 300., 302. un 304.panta prasībām un nesniegt informāciju trešajām personām par tulkojuma saturu un apjomu gan līguma darbības laikā, gan pēc līguma termiņa beigām;</w:t>
      </w:r>
    </w:p>
    <w:p w:rsidR="0084521F" w:rsidRPr="00BA1345" w:rsidRDefault="00AF6462" w:rsidP="00BA1345">
      <w:pPr>
        <w:widowControl w:val="0"/>
        <w:autoSpaceDE w:val="0"/>
        <w:autoSpaceDN w:val="0"/>
        <w:adjustRightInd w:val="0"/>
        <w:ind w:left="1560" w:hanging="709"/>
        <w:jc w:val="both"/>
        <w:rPr>
          <w:color w:val="000000"/>
          <w:lang w:eastAsia="en-US"/>
        </w:rPr>
      </w:pPr>
      <w:r w:rsidRPr="00BA1345">
        <w:t>1</w:t>
      </w:r>
      <w:r w:rsidR="00E41748" w:rsidRPr="00BA1345">
        <w:t>2</w:t>
      </w:r>
      <w:r w:rsidR="0084521F" w:rsidRPr="00BA1345">
        <w:t>.2.6.</w:t>
      </w:r>
      <w:r w:rsidRPr="00BA1345">
        <w:t xml:space="preserve">nodrošināt drošu vidi elektronisko dokumentu apritē, </w:t>
      </w:r>
      <w:r w:rsidR="0084521F" w:rsidRPr="00BA1345">
        <w:rPr>
          <w:color w:val="000000"/>
          <w:lang w:eastAsia="en-US"/>
        </w:rPr>
        <w:t xml:space="preserve">informācijas drošību </w:t>
      </w:r>
      <w:r w:rsidRPr="00BA1345">
        <w:rPr>
          <w:color w:val="000000"/>
          <w:lang w:eastAsia="en-US"/>
        </w:rPr>
        <w:t>tulkošanas laikā un tās aizsardzību pret nonākšanu trešo personu rīcībā</w:t>
      </w:r>
      <w:r w:rsidR="00644E21" w:rsidRPr="00BA1345">
        <w:rPr>
          <w:color w:val="000000"/>
          <w:lang w:eastAsia="en-US"/>
        </w:rPr>
        <w:t>.</w:t>
      </w:r>
    </w:p>
    <w:p w:rsidR="0084521F" w:rsidRPr="00BA1345" w:rsidRDefault="00DE3B3C" w:rsidP="00BA1345">
      <w:pPr>
        <w:pStyle w:val="ListParagraph"/>
        <w:widowControl w:val="0"/>
        <w:numPr>
          <w:ilvl w:val="0"/>
          <w:numId w:val="1"/>
        </w:numPr>
        <w:tabs>
          <w:tab w:val="left" w:pos="900"/>
        </w:tabs>
        <w:autoSpaceDE w:val="0"/>
        <w:autoSpaceDN w:val="0"/>
        <w:adjustRightInd w:val="0"/>
        <w:spacing w:before="120"/>
        <w:jc w:val="both"/>
      </w:pPr>
      <w:r w:rsidRPr="00BA1345">
        <w:t>Visiem izdevumiem, kas saistīti ar Pakalpojuma izpildi (tai skaitā transporta izdevumiem), ir jābūt iekļautiem piedāvātā</w:t>
      </w:r>
      <w:r w:rsidR="003A5B35" w:rsidRPr="00BA1345">
        <w:t xml:space="preserve"> Pakalpojuma cenā, neskaitot </w:t>
      </w:r>
      <w:r w:rsidR="00F34A9B" w:rsidRPr="00BA1345">
        <w:t>PVN</w:t>
      </w:r>
      <w:r w:rsidRPr="00BA1345">
        <w:t>.</w:t>
      </w:r>
    </w:p>
    <w:p w:rsidR="00DE3B3C" w:rsidRPr="00BA1345" w:rsidRDefault="00DE3B3C" w:rsidP="008445B1">
      <w:pPr>
        <w:pStyle w:val="Heading3"/>
        <w:numPr>
          <w:ilvl w:val="0"/>
          <w:numId w:val="1"/>
        </w:numPr>
        <w:spacing w:after="0"/>
        <w:rPr>
          <w:rFonts w:cs="Times New Roman"/>
          <w:b/>
          <w:szCs w:val="24"/>
        </w:rPr>
      </w:pPr>
      <w:r w:rsidRPr="00BA1345">
        <w:rPr>
          <w:rFonts w:cs="Times New Roman"/>
          <w:b/>
          <w:szCs w:val="24"/>
        </w:rPr>
        <w:t>Piedāvājumu vērtēšana</w:t>
      </w:r>
    </w:p>
    <w:p w:rsidR="00DE3B3C" w:rsidRPr="00BA1345" w:rsidRDefault="006022E4" w:rsidP="0084521F">
      <w:pPr>
        <w:pStyle w:val="Heading3"/>
        <w:numPr>
          <w:ilvl w:val="0"/>
          <w:numId w:val="0"/>
        </w:numPr>
        <w:spacing w:before="0" w:after="0"/>
        <w:ind w:left="792"/>
        <w:rPr>
          <w:rFonts w:cs="Times New Roman"/>
          <w:szCs w:val="24"/>
        </w:rPr>
      </w:pPr>
      <w:r w:rsidRPr="00BA1345">
        <w:rPr>
          <w:rFonts w:cs="Times New Roman"/>
          <w:szCs w:val="24"/>
        </w:rPr>
        <w:t>1</w:t>
      </w:r>
      <w:r w:rsidR="00E41748" w:rsidRPr="00BA1345">
        <w:rPr>
          <w:rFonts w:cs="Times New Roman"/>
          <w:szCs w:val="24"/>
        </w:rPr>
        <w:t>4</w:t>
      </w:r>
      <w:r w:rsidR="00DE3B3C" w:rsidRPr="00BA1345">
        <w:rPr>
          <w:rFonts w:cs="Times New Roman"/>
          <w:szCs w:val="24"/>
        </w:rPr>
        <w:t xml:space="preserve">.1.Iepirkuma komisija par </w:t>
      </w:r>
      <w:r w:rsidR="00DE3B3C" w:rsidRPr="00BA1345">
        <w:rPr>
          <w:rFonts w:cs="Times New Roman"/>
          <w:b/>
          <w:szCs w:val="24"/>
        </w:rPr>
        <w:t>saimnieciski visizdevīgāko Piedāvājumu</w:t>
      </w:r>
      <w:r w:rsidR="00DE3B3C" w:rsidRPr="00BA1345">
        <w:rPr>
          <w:rFonts w:cs="Times New Roman"/>
          <w:szCs w:val="24"/>
        </w:rPr>
        <w:t xml:space="preserve"> atzīst to, kurš atbilstoši prasību 1</w:t>
      </w:r>
      <w:r w:rsidR="00E41748" w:rsidRPr="00BA1345">
        <w:rPr>
          <w:rFonts w:cs="Times New Roman"/>
          <w:szCs w:val="24"/>
        </w:rPr>
        <w:t>4</w:t>
      </w:r>
      <w:r w:rsidR="00DE3B3C" w:rsidRPr="00BA1345">
        <w:rPr>
          <w:rFonts w:cs="Times New Roman"/>
          <w:szCs w:val="24"/>
        </w:rPr>
        <w:t>.2. punktā noteiktajiem kritērijiem iegūst vislielāko punktu skaitu;</w:t>
      </w:r>
    </w:p>
    <w:p w:rsidR="00DE3B3C" w:rsidRPr="00BA1345" w:rsidRDefault="006022E4" w:rsidP="0084521F">
      <w:pPr>
        <w:pStyle w:val="Heading3"/>
        <w:numPr>
          <w:ilvl w:val="0"/>
          <w:numId w:val="0"/>
        </w:numPr>
        <w:spacing w:after="0"/>
        <w:ind w:left="792"/>
        <w:rPr>
          <w:rFonts w:cs="Times New Roman"/>
          <w:szCs w:val="24"/>
        </w:rPr>
      </w:pPr>
      <w:r w:rsidRPr="00BA1345">
        <w:rPr>
          <w:rFonts w:cs="Times New Roman"/>
          <w:szCs w:val="24"/>
        </w:rPr>
        <w:t>1</w:t>
      </w:r>
      <w:r w:rsidR="00E41748" w:rsidRPr="00BA1345">
        <w:rPr>
          <w:rFonts w:cs="Times New Roman"/>
          <w:szCs w:val="24"/>
        </w:rPr>
        <w:t>4</w:t>
      </w:r>
      <w:r w:rsidR="00DE3B3C" w:rsidRPr="00BA1345">
        <w:rPr>
          <w:rFonts w:cs="Times New Roman"/>
          <w:szCs w:val="24"/>
        </w:rPr>
        <w:t>.2.</w:t>
      </w:r>
      <w:bookmarkStart w:id="2" w:name="_Toc61422146"/>
      <w:r w:rsidR="00DE3B3C" w:rsidRPr="00BA1345">
        <w:rPr>
          <w:rFonts w:cs="Times New Roman"/>
          <w:szCs w:val="24"/>
        </w:rPr>
        <w:t>Piedāvājumu vērtēšanas kritēriji: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079"/>
        <w:gridCol w:w="1870"/>
      </w:tblGrid>
      <w:tr w:rsidR="00DE3B3C" w:rsidRPr="00BA1345" w:rsidTr="006F77D5">
        <w:trPr>
          <w:cantSplit/>
          <w:tblHeader/>
          <w:jc w:val="center"/>
        </w:trPr>
        <w:tc>
          <w:tcPr>
            <w:tcW w:w="698" w:type="dxa"/>
            <w:shd w:val="clear" w:color="auto" w:fill="D9D9D9" w:themeFill="background1" w:themeFillShade="D9"/>
            <w:vAlign w:val="center"/>
          </w:tcPr>
          <w:bookmarkEnd w:id="2"/>
          <w:p w:rsidR="00DE3B3C" w:rsidRPr="00BA1345" w:rsidRDefault="00DE3B3C" w:rsidP="0043034E">
            <w:pPr>
              <w:tabs>
                <w:tab w:val="num" w:pos="480"/>
              </w:tabs>
              <w:jc w:val="center"/>
              <w:rPr>
                <w:b/>
              </w:rPr>
            </w:pPr>
            <w:r w:rsidRPr="00BA1345">
              <w:rPr>
                <w:b/>
              </w:rPr>
              <w:t>Nr.</w:t>
            </w:r>
          </w:p>
        </w:tc>
        <w:tc>
          <w:tcPr>
            <w:tcW w:w="6079" w:type="dxa"/>
            <w:shd w:val="clear" w:color="auto" w:fill="D9D9D9" w:themeFill="background1" w:themeFillShade="D9"/>
            <w:vAlign w:val="center"/>
          </w:tcPr>
          <w:p w:rsidR="00DE3B3C" w:rsidRPr="00BA1345" w:rsidRDefault="00DC46C3" w:rsidP="0043034E">
            <w:pPr>
              <w:tabs>
                <w:tab w:val="num" w:pos="480"/>
              </w:tabs>
              <w:jc w:val="center"/>
              <w:rPr>
                <w:b/>
                <w:bCs/>
              </w:rPr>
            </w:pPr>
            <w:r w:rsidRPr="00BA1345">
              <w:rPr>
                <w:b/>
                <w:bCs/>
              </w:rPr>
              <w:t>V</w:t>
            </w:r>
            <w:r w:rsidR="00DE3B3C" w:rsidRPr="00BA1345">
              <w:rPr>
                <w:b/>
                <w:bCs/>
              </w:rPr>
              <w:t>ērtēšanas objekts un vērtēšanas kritēriji</w:t>
            </w:r>
          </w:p>
        </w:tc>
        <w:tc>
          <w:tcPr>
            <w:tcW w:w="1870" w:type="dxa"/>
            <w:shd w:val="clear" w:color="auto" w:fill="D9D9D9" w:themeFill="background1" w:themeFillShade="D9"/>
            <w:vAlign w:val="center"/>
          </w:tcPr>
          <w:p w:rsidR="00DE3B3C" w:rsidRPr="00BA1345" w:rsidRDefault="00DE3B3C" w:rsidP="0043034E">
            <w:pPr>
              <w:pStyle w:val="Heading2"/>
              <w:keepNext w:val="0"/>
              <w:numPr>
                <w:ilvl w:val="0"/>
                <w:numId w:val="0"/>
              </w:numPr>
              <w:tabs>
                <w:tab w:val="num" w:pos="480"/>
              </w:tabs>
              <w:spacing w:before="0" w:after="0"/>
              <w:jc w:val="center"/>
              <w:rPr>
                <w:rFonts w:ascii="Times New Roman" w:hAnsi="Times New Roman" w:cs="Times New Roman"/>
                <w:color w:val="auto"/>
                <w:szCs w:val="24"/>
              </w:rPr>
            </w:pPr>
            <w:r w:rsidRPr="00BA1345">
              <w:rPr>
                <w:rFonts w:ascii="Times New Roman" w:hAnsi="Times New Roman" w:cs="Times New Roman"/>
                <w:color w:val="auto"/>
                <w:szCs w:val="24"/>
              </w:rPr>
              <w:t>Maksimālais punktu skaits</w:t>
            </w:r>
          </w:p>
        </w:tc>
      </w:tr>
      <w:tr w:rsidR="00DE3B3C" w:rsidRPr="00BA1345" w:rsidTr="0043034E">
        <w:trPr>
          <w:cantSplit/>
          <w:jc w:val="center"/>
        </w:trPr>
        <w:tc>
          <w:tcPr>
            <w:tcW w:w="6777" w:type="dxa"/>
            <w:gridSpan w:val="2"/>
          </w:tcPr>
          <w:p w:rsidR="00DE3B3C" w:rsidRPr="00BA1345" w:rsidRDefault="00DE3B3C" w:rsidP="0043034E">
            <w:pPr>
              <w:tabs>
                <w:tab w:val="num" w:pos="480"/>
              </w:tabs>
              <w:jc w:val="both"/>
              <w:rPr>
                <w:b/>
                <w:bCs/>
              </w:rPr>
            </w:pPr>
            <w:r w:rsidRPr="00BA1345">
              <w:rPr>
                <w:b/>
                <w:bCs/>
              </w:rPr>
              <w:t>Finanšu kritērijs</w:t>
            </w:r>
          </w:p>
        </w:tc>
        <w:tc>
          <w:tcPr>
            <w:tcW w:w="1870" w:type="dxa"/>
          </w:tcPr>
          <w:p w:rsidR="00DE3B3C" w:rsidRPr="00BA1345" w:rsidRDefault="00D46A89" w:rsidP="0043034E">
            <w:pPr>
              <w:tabs>
                <w:tab w:val="num" w:pos="480"/>
              </w:tabs>
              <w:jc w:val="center"/>
              <w:rPr>
                <w:b/>
                <w:bCs/>
              </w:rPr>
            </w:pPr>
            <w:r w:rsidRPr="00BA1345">
              <w:rPr>
                <w:b/>
                <w:bCs/>
              </w:rPr>
              <w:t>3</w:t>
            </w:r>
            <w:r w:rsidR="00DE3B3C" w:rsidRPr="00BA1345">
              <w:rPr>
                <w:b/>
                <w:bCs/>
              </w:rPr>
              <w:t>0</w:t>
            </w:r>
          </w:p>
        </w:tc>
      </w:tr>
      <w:tr w:rsidR="00DE3B3C" w:rsidRPr="00BA1345" w:rsidTr="0043034E">
        <w:trPr>
          <w:cantSplit/>
          <w:jc w:val="center"/>
        </w:trPr>
        <w:tc>
          <w:tcPr>
            <w:tcW w:w="698" w:type="dxa"/>
          </w:tcPr>
          <w:p w:rsidR="00DE3B3C" w:rsidRPr="00BA1345" w:rsidRDefault="00DE3B3C" w:rsidP="0043034E">
            <w:pPr>
              <w:tabs>
                <w:tab w:val="num" w:pos="480"/>
              </w:tabs>
              <w:jc w:val="both"/>
            </w:pPr>
            <w:r w:rsidRPr="00BA1345">
              <w:t>P1.</w:t>
            </w:r>
          </w:p>
        </w:tc>
        <w:tc>
          <w:tcPr>
            <w:tcW w:w="6079" w:type="dxa"/>
          </w:tcPr>
          <w:p w:rsidR="00DE3B3C" w:rsidRPr="00BA1345" w:rsidRDefault="00DE3B3C" w:rsidP="0043034E">
            <w:pPr>
              <w:tabs>
                <w:tab w:val="num" w:pos="480"/>
              </w:tabs>
              <w:jc w:val="both"/>
            </w:pPr>
            <w:r w:rsidRPr="00BA1345">
              <w:t>Kopējā piedāvājuma cena</w:t>
            </w:r>
          </w:p>
        </w:tc>
        <w:tc>
          <w:tcPr>
            <w:tcW w:w="1870" w:type="dxa"/>
          </w:tcPr>
          <w:p w:rsidR="00DE3B3C" w:rsidRPr="00BA1345" w:rsidRDefault="00D46A89" w:rsidP="0043034E">
            <w:pPr>
              <w:tabs>
                <w:tab w:val="num" w:pos="480"/>
              </w:tabs>
              <w:jc w:val="center"/>
            </w:pPr>
            <w:r w:rsidRPr="00BA1345">
              <w:t>3</w:t>
            </w:r>
            <w:r w:rsidR="00DE3B3C" w:rsidRPr="00BA1345">
              <w:t>0</w:t>
            </w:r>
          </w:p>
        </w:tc>
      </w:tr>
      <w:tr w:rsidR="00DE3B3C" w:rsidRPr="00BA1345" w:rsidTr="0043034E">
        <w:trPr>
          <w:cantSplit/>
          <w:jc w:val="center"/>
        </w:trPr>
        <w:tc>
          <w:tcPr>
            <w:tcW w:w="6777" w:type="dxa"/>
            <w:gridSpan w:val="2"/>
          </w:tcPr>
          <w:p w:rsidR="00DE3B3C" w:rsidRPr="00BA1345" w:rsidRDefault="00DC46C3" w:rsidP="0043034E">
            <w:pPr>
              <w:tabs>
                <w:tab w:val="num" w:pos="480"/>
              </w:tabs>
              <w:jc w:val="both"/>
              <w:rPr>
                <w:b/>
                <w:bCs/>
              </w:rPr>
            </w:pPr>
            <w:r w:rsidRPr="00BA1345">
              <w:rPr>
                <w:b/>
                <w:bCs/>
              </w:rPr>
              <w:t xml:space="preserve">Tehniskā piedāvājuma </w:t>
            </w:r>
            <w:r w:rsidR="00DE3B3C" w:rsidRPr="00BA1345">
              <w:rPr>
                <w:b/>
                <w:bCs/>
              </w:rPr>
              <w:t>vērtēšanas kritēriji</w:t>
            </w:r>
          </w:p>
        </w:tc>
        <w:tc>
          <w:tcPr>
            <w:tcW w:w="1870" w:type="dxa"/>
          </w:tcPr>
          <w:p w:rsidR="00DE3B3C" w:rsidRPr="00BA1345" w:rsidRDefault="00D46A89" w:rsidP="0043034E">
            <w:pPr>
              <w:tabs>
                <w:tab w:val="num" w:pos="480"/>
              </w:tabs>
              <w:jc w:val="center"/>
              <w:rPr>
                <w:b/>
                <w:bCs/>
              </w:rPr>
            </w:pPr>
            <w:r w:rsidRPr="00BA1345">
              <w:rPr>
                <w:b/>
                <w:bCs/>
              </w:rPr>
              <w:t>7</w:t>
            </w:r>
            <w:r w:rsidR="00DE3B3C" w:rsidRPr="00BA1345">
              <w:rPr>
                <w:b/>
                <w:bCs/>
              </w:rPr>
              <w:t>0</w:t>
            </w:r>
          </w:p>
        </w:tc>
      </w:tr>
      <w:tr w:rsidR="00DE3B3C" w:rsidRPr="00BA1345" w:rsidTr="0043034E">
        <w:trPr>
          <w:cantSplit/>
          <w:jc w:val="center"/>
        </w:trPr>
        <w:tc>
          <w:tcPr>
            <w:tcW w:w="698" w:type="dxa"/>
            <w:vAlign w:val="center"/>
          </w:tcPr>
          <w:p w:rsidR="00DE3B3C" w:rsidRPr="00BA1345" w:rsidRDefault="00DE3B3C" w:rsidP="0043034E">
            <w:pPr>
              <w:tabs>
                <w:tab w:val="num" w:pos="480"/>
              </w:tabs>
            </w:pPr>
            <w:r w:rsidRPr="00BA1345">
              <w:t>P2.</w:t>
            </w:r>
          </w:p>
        </w:tc>
        <w:tc>
          <w:tcPr>
            <w:tcW w:w="6079" w:type="dxa"/>
            <w:vAlign w:val="center"/>
          </w:tcPr>
          <w:p w:rsidR="00DE3B3C" w:rsidRPr="00BA1345" w:rsidRDefault="00DE3B3C" w:rsidP="0043034E">
            <w:pPr>
              <w:tabs>
                <w:tab w:val="num" w:pos="480"/>
                <w:tab w:val="num" w:pos="1260"/>
              </w:tabs>
              <w:ind w:left="57"/>
            </w:pPr>
            <w:r w:rsidRPr="00BA1345">
              <w:t>Prasme piemērot juridisko terminoloģiju krimināltiesībās attiecīgajā valodā</w:t>
            </w:r>
          </w:p>
        </w:tc>
        <w:tc>
          <w:tcPr>
            <w:tcW w:w="1870" w:type="dxa"/>
            <w:vAlign w:val="center"/>
          </w:tcPr>
          <w:p w:rsidR="00DE3B3C" w:rsidRPr="00BA1345" w:rsidRDefault="00DE3B3C" w:rsidP="00775547">
            <w:pPr>
              <w:tabs>
                <w:tab w:val="num" w:pos="480"/>
              </w:tabs>
              <w:jc w:val="center"/>
            </w:pPr>
            <w:r w:rsidRPr="00BA1345">
              <w:t>3</w:t>
            </w:r>
            <w:r w:rsidR="00775547" w:rsidRPr="00BA1345">
              <w:t>2</w:t>
            </w:r>
          </w:p>
        </w:tc>
      </w:tr>
      <w:tr w:rsidR="00DE3B3C" w:rsidRPr="00BA1345" w:rsidTr="0043034E">
        <w:trPr>
          <w:cantSplit/>
          <w:jc w:val="center"/>
        </w:trPr>
        <w:tc>
          <w:tcPr>
            <w:tcW w:w="698" w:type="dxa"/>
            <w:vAlign w:val="center"/>
          </w:tcPr>
          <w:p w:rsidR="00DE3B3C" w:rsidRPr="00BA1345" w:rsidRDefault="00DE3B3C" w:rsidP="0043034E">
            <w:pPr>
              <w:tabs>
                <w:tab w:val="num" w:pos="480"/>
              </w:tabs>
              <w:ind w:left="-130" w:firstLine="130"/>
            </w:pPr>
            <w:r w:rsidRPr="00BA1345">
              <w:t>P3.</w:t>
            </w:r>
          </w:p>
        </w:tc>
        <w:tc>
          <w:tcPr>
            <w:tcW w:w="6079" w:type="dxa"/>
            <w:vAlign w:val="center"/>
          </w:tcPr>
          <w:p w:rsidR="00DE3B3C" w:rsidRPr="00BA1345" w:rsidRDefault="00DE3B3C" w:rsidP="00367752">
            <w:pPr>
              <w:widowControl w:val="0"/>
              <w:autoSpaceDE w:val="0"/>
              <w:autoSpaceDN w:val="0"/>
              <w:adjustRightInd w:val="0"/>
              <w:spacing w:before="120"/>
            </w:pPr>
            <w:r w:rsidRPr="00BA1345">
              <w:t xml:space="preserve">Tulkojuma </w:t>
            </w:r>
            <w:r w:rsidR="00367752" w:rsidRPr="00BA1345">
              <w:t>teksta stilistika, konteksts un loģika, saglabājot saturisko precizitāti/atbilstību</w:t>
            </w:r>
            <w:r w:rsidRPr="00BA1345">
              <w:t xml:space="preserve"> oriģinālam;</w:t>
            </w:r>
          </w:p>
        </w:tc>
        <w:tc>
          <w:tcPr>
            <w:tcW w:w="1870" w:type="dxa"/>
            <w:vAlign w:val="center"/>
          </w:tcPr>
          <w:p w:rsidR="00DE3B3C" w:rsidRPr="00BA1345" w:rsidRDefault="00D46A89" w:rsidP="0043034E">
            <w:pPr>
              <w:tabs>
                <w:tab w:val="num" w:pos="480"/>
              </w:tabs>
              <w:jc w:val="center"/>
            </w:pPr>
            <w:r w:rsidRPr="00BA1345">
              <w:t>35</w:t>
            </w:r>
          </w:p>
        </w:tc>
      </w:tr>
      <w:tr w:rsidR="00DE3B3C" w:rsidRPr="00BA1345" w:rsidTr="0043034E">
        <w:trPr>
          <w:cantSplit/>
          <w:jc w:val="center"/>
        </w:trPr>
        <w:tc>
          <w:tcPr>
            <w:tcW w:w="698" w:type="dxa"/>
            <w:vAlign w:val="center"/>
          </w:tcPr>
          <w:p w:rsidR="00DE3B3C" w:rsidRPr="00BA1345" w:rsidRDefault="00DE3B3C" w:rsidP="0043034E">
            <w:pPr>
              <w:tabs>
                <w:tab w:val="num" w:pos="480"/>
              </w:tabs>
            </w:pPr>
            <w:r w:rsidRPr="00BA1345">
              <w:t>P4.</w:t>
            </w:r>
          </w:p>
        </w:tc>
        <w:tc>
          <w:tcPr>
            <w:tcW w:w="6079" w:type="dxa"/>
            <w:vAlign w:val="center"/>
          </w:tcPr>
          <w:p w:rsidR="00DE3B3C" w:rsidRPr="00BA1345" w:rsidRDefault="00DE3B3C" w:rsidP="0043034E">
            <w:pPr>
              <w:tabs>
                <w:tab w:val="num" w:pos="480"/>
              </w:tabs>
              <w:jc w:val="both"/>
            </w:pPr>
            <w:r w:rsidRPr="00BA1345">
              <w:t>Pasūtījuma izpildes ātrums (darba dienu skaits standarta tulkojumam (ja tas nav steidzams), ja tulkojum</w:t>
            </w:r>
            <w:r w:rsidR="008055D1" w:rsidRPr="00BA1345">
              <w:t>a apjoms nav lielāks par 5 lapaspusēm</w:t>
            </w:r>
            <w:r w:rsidR="00D50A2E" w:rsidRPr="00BA1345">
              <w:t>*</w:t>
            </w:r>
          </w:p>
        </w:tc>
        <w:tc>
          <w:tcPr>
            <w:tcW w:w="1870" w:type="dxa"/>
            <w:vAlign w:val="center"/>
          </w:tcPr>
          <w:p w:rsidR="00DE3B3C" w:rsidRPr="00BA1345" w:rsidRDefault="00775547" w:rsidP="0043034E">
            <w:pPr>
              <w:tabs>
                <w:tab w:val="num" w:pos="480"/>
              </w:tabs>
              <w:jc w:val="center"/>
            </w:pPr>
            <w:r w:rsidRPr="00BA1345">
              <w:t>3</w:t>
            </w:r>
          </w:p>
        </w:tc>
      </w:tr>
      <w:tr w:rsidR="00DE3B3C" w:rsidRPr="00BA1345" w:rsidTr="0043034E">
        <w:trPr>
          <w:cantSplit/>
          <w:jc w:val="center"/>
        </w:trPr>
        <w:tc>
          <w:tcPr>
            <w:tcW w:w="6777" w:type="dxa"/>
            <w:gridSpan w:val="2"/>
          </w:tcPr>
          <w:p w:rsidR="00DE3B3C" w:rsidRPr="00BA1345" w:rsidRDefault="00DE3B3C" w:rsidP="0043034E">
            <w:pPr>
              <w:pStyle w:val="naisf"/>
              <w:tabs>
                <w:tab w:val="num" w:pos="480"/>
              </w:tabs>
              <w:spacing w:before="0" w:beforeAutospacing="0" w:after="0" w:afterAutospacing="0"/>
              <w:jc w:val="right"/>
              <w:rPr>
                <w:b/>
                <w:bCs/>
                <w:lang w:val="lv-LV"/>
              </w:rPr>
            </w:pPr>
            <w:r w:rsidRPr="00BA1345">
              <w:rPr>
                <w:b/>
                <w:bCs/>
                <w:lang w:val="lv-LV"/>
              </w:rPr>
              <w:t>Kopā:</w:t>
            </w:r>
          </w:p>
        </w:tc>
        <w:tc>
          <w:tcPr>
            <w:tcW w:w="1870" w:type="dxa"/>
          </w:tcPr>
          <w:p w:rsidR="00DE3B3C" w:rsidRPr="00BA1345" w:rsidRDefault="00DE3B3C" w:rsidP="0043034E">
            <w:pPr>
              <w:tabs>
                <w:tab w:val="num" w:pos="480"/>
              </w:tabs>
              <w:jc w:val="center"/>
              <w:rPr>
                <w:b/>
                <w:bCs/>
              </w:rPr>
            </w:pPr>
            <w:r w:rsidRPr="00BA1345">
              <w:rPr>
                <w:b/>
                <w:bCs/>
              </w:rPr>
              <w:t>100</w:t>
            </w:r>
          </w:p>
        </w:tc>
      </w:tr>
    </w:tbl>
    <w:p w:rsidR="00D50A2E" w:rsidRPr="00BA1345" w:rsidRDefault="00D50A2E" w:rsidP="00DE3B3C">
      <w:r w:rsidRPr="00BA1345">
        <w:t>*</w:t>
      </w:r>
      <w:r w:rsidR="00B91099" w:rsidRPr="00BA1345">
        <w:t>I</w:t>
      </w:r>
      <w:r w:rsidRPr="00BA1345">
        <w:t>nformācija jāiesniedz brīvā formā</w:t>
      </w:r>
      <w:r w:rsidR="00B91099" w:rsidRPr="00BA1345">
        <w:t>, norādot P4 punktā norādīto darba dienu skaitu.</w:t>
      </w:r>
    </w:p>
    <w:p w:rsidR="00DE3B3C" w:rsidRPr="00BA1345" w:rsidRDefault="006022E4" w:rsidP="00BA1345">
      <w:pPr>
        <w:pStyle w:val="Heading3"/>
        <w:numPr>
          <w:ilvl w:val="0"/>
          <w:numId w:val="0"/>
        </w:numPr>
        <w:spacing w:after="0"/>
        <w:ind w:firstLine="720"/>
        <w:rPr>
          <w:rFonts w:cs="Times New Roman"/>
          <w:bCs/>
          <w:szCs w:val="24"/>
        </w:rPr>
      </w:pPr>
      <w:r w:rsidRPr="00BA1345">
        <w:rPr>
          <w:rFonts w:cs="Times New Roman"/>
          <w:bCs/>
          <w:szCs w:val="24"/>
        </w:rPr>
        <w:t>1</w:t>
      </w:r>
      <w:r w:rsidR="00E41748" w:rsidRPr="00BA1345">
        <w:rPr>
          <w:rFonts w:cs="Times New Roman"/>
          <w:bCs/>
          <w:szCs w:val="24"/>
        </w:rPr>
        <w:t>4</w:t>
      </w:r>
      <w:r w:rsidR="00DE3B3C" w:rsidRPr="00BA1345">
        <w:rPr>
          <w:rFonts w:cs="Times New Roman"/>
          <w:bCs/>
          <w:szCs w:val="24"/>
        </w:rPr>
        <w:t>.3. Piedāvājumu vērtēšanas formula:</w:t>
      </w:r>
    </w:p>
    <w:p w:rsidR="00DE3B3C" w:rsidRPr="00BA1345" w:rsidRDefault="00DE3B3C" w:rsidP="005B7763">
      <w:pPr>
        <w:pStyle w:val="Footer"/>
        <w:tabs>
          <w:tab w:val="clear" w:pos="4153"/>
          <w:tab w:val="clear" w:pos="8306"/>
          <w:tab w:val="left" w:pos="360"/>
          <w:tab w:val="num" w:pos="480"/>
        </w:tabs>
        <w:ind w:left="360" w:firstLine="1080"/>
        <w:jc w:val="both"/>
        <w:outlineLvl w:val="0"/>
        <w:rPr>
          <w:b/>
          <w:lang w:val="lv-LV"/>
        </w:rPr>
      </w:pPr>
      <w:r w:rsidRPr="00BA1345">
        <w:rPr>
          <w:b/>
          <w:lang w:val="lv-LV"/>
        </w:rPr>
        <w:t>S=P1+P2+P3+P4,</w:t>
      </w:r>
    </w:p>
    <w:p w:rsidR="00DE3B3C" w:rsidRPr="00BA1345" w:rsidRDefault="005B7763" w:rsidP="00DA0B2C">
      <w:pPr>
        <w:pStyle w:val="Footer"/>
        <w:tabs>
          <w:tab w:val="clear" w:pos="4153"/>
          <w:tab w:val="clear" w:pos="8306"/>
          <w:tab w:val="num" w:pos="480"/>
          <w:tab w:val="left" w:pos="1276"/>
        </w:tabs>
        <w:ind w:left="1276" w:firstLine="142"/>
        <w:jc w:val="both"/>
        <w:rPr>
          <w:lang w:val="lv-LV"/>
        </w:rPr>
      </w:pPr>
      <w:r w:rsidRPr="00BA1345">
        <w:rPr>
          <w:lang w:val="lv-LV"/>
        </w:rPr>
        <w:tab/>
        <w:t xml:space="preserve">kur: S - </w:t>
      </w:r>
      <w:r w:rsidR="00DE3B3C" w:rsidRPr="00BA1345">
        <w:rPr>
          <w:lang w:val="lv-LV"/>
        </w:rPr>
        <w:t>punktu kopsumma</w:t>
      </w:r>
      <w:r w:rsidR="00DA0B2C" w:rsidRPr="00BA1345">
        <w:rPr>
          <w:lang w:val="lv-LV"/>
        </w:rPr>
        <w:t>;</w:t>
      </w:r>
    </w:p>
    <w:p w:rsidR="008445B1" w:rsidRPr="00BA1345" w:rsidRDefault="005B7763" w:rsidP="008445B1">
      <w:pPr>
        <w:pStyle w:val="Footer"/>
        <w:tabs>
          <w:tab w:val="clear" w:pos="4153"/>
          <w:tab w:val="clear" w:pos="8306"/>
          <w:tab w:val="num" w:pos="480"/>
          <w:tab w:val="left" w:pos="1276"/>
        </w:tabs>
        <w:ind w:left="1276" w:firstLine="142"/>
        <w:jc w:val="both"/>
        <w:rPr>
          <w:lang w:val="lv-LV"/>
        </w:rPr>
      </w:pPr>
      <w:r w:rsidRPr="00BA1345">
        <w:rPr>
          <w:lang w:val="lv-LV"/>
        </w:rPr>
        <w:t xml:space="preserve">        P - </w:t>
      </w:r>
      <w:r w:rsidR="00DE3B3C" w:rsidRPr="00BA1345">
        <w:rPr>
          <w:lang w:val="lv-LV"/>
        </w:rPr>
        <w:t>novērtējamā kritērija punktu skaits, saskaņā ar Prasību 1</w:t>
      </w:r>
      <w:r w:rsidR="00D46A89" w:rsidRPr="00BA1345">
        <w:rPr>
          <w:lang w:val="lv-LV"/>
        </w:rPr>
        <w:t>4</w:t>
      </w:r>
      <w:r w:rsidR="00DE3B3C" w:rsidRPr="00BA1345">
        <w:rPr>
          <w:lang w:val="lv-LV"/>
        </w:rPr>
        <w:t>.</w:t>
      </w:r>
      <w:r w:rsidR="00D46A89" w:rsidRPr="00BA1345">
        <w:rPr>
          <w:lang w:val="lv-LV"/>
        </w:rPr>
        <w:t>2</w:t>
      </w:r>
      <w:r w:rsidR="00DE3B3C" w:rsidRPr="00BA1345">
        <w:rPr>
          <w:lang w:val="lv-LV"/>
        </w:rPr>
        <w:t xml:space="preserve">.punktu. </w:t>
      </w:r>
    </w:p>
    <w:p w:rsidR="00DE3B3C" w:rsidRPr="00BA1345" w:rsidRDefault="006022E4" w:rsidP="00DA0B2C">
      <w:pPr>
        <w:pStyle w:val="BodyTextIndent3"/>
        <w:ind w:left="1418" w:hanging="698"/>
        <w:jc w:val="both"/>
        <w:rPr>
          <w:sz w:val="24"/>
          <w:szCs w:val="24"/>
        </w:rPr>
      </w:pPr>
      <w:r w:rsidRPr="00BA1345">
        <w:rPr>
          <w:sz w:val="24"/>
          <w:szCs w:val="24"/>
        </w:rPr>
        <w:t>1</w:t>
      </w:r>
      <w:r w:rsidR="00E41748" w:rsidRPr="00BA1345">
        <w:rPr>
          <w:sz w:val="24"/>
          <w:szCs w:val="24"/>
        </w:rPr>
        <w:t>4</w:t>
      </w:r>
      <w:r w:rsidR="00DE3B3C" w:rsidRPr="00BA1345">
        <w:rPr>
          <w:sz w:val="24"/>
          <w:szCs w:val="24"/>
        </w:rPr>
        <w:t>.3.</w:t>
      </w:r>
      <w:r w:rsidR="006F77D5" w:rsidRPr="00BA1345">
        <w:rPr>
          <w:sz w:val="24"/>
          <w:szCs w:val="24"/>
        </w:rPr>
        <w:t>1.</w:t>
      </w:r>
      <w:r w:rsidR="00DE3B3C" w:rsidRPr="00BA1345">
        <w:rPr>
          <w:sz w:val="24"/>
          <w:szCs w:val="24"/>
        </w:rPr>
        <w:t>Piedāvājuma finansiālo novērtējumu (P 1) veido finanšu kritērija punktu skaits, proti, viszemākajai cenai tiks piešķirts maksimālais punktu skaits, bet pārējām piedāvājumu cenām punkti tiks aprēķināti proporcionāli attiecībā pret lētāko;</w:t>
      </w:r>
    </w:p>
    <w:p w:rsidR="00DA0B2C" w:rsidRPr="00BA1345" w:rsidRDefault="00DE3B3C" w:rsidP="00BA1345">
      <w:pPr>
        <w:pStyle w:val="Header"/>
        <w:tabs>
          <w:tab w:val="num" w:pos="1418"/>
        </w:tabs>
        <w:ind w:left="1418"/>
        <w:jc w:val="both"/>
        <w:rPr>
          <w:b/>
          <w:iCs/>
        </w:rPr>
      </w:pPr>
      <w:r w:rsidRPr="00BA1345">
        <w:rPr>
          <w:b/>
          <w:iCs/>
        </w:rPr>
        <w:t>Finanšu kritērijs (P 1) = zemākā cena ÷ piedāvājuma cena x cenas kritērija maksimālais punktu skaits</w:t>
      </w:r>
    </w:p>
    <w:p w:rsidR="00DA0B2C" w:rsidRPr="00BA1345" w:rsidRDefault="00DE3B3C" w:rsidP="00BA1345">
      <w:pPr>
        <w:pStyle w:val="BodyTextIndent3"/>
        <w:spacing w:before="120" w:after="0"/>
        <w:ind w:left="1418" w:hanging="709"/>
        <w:jc w:val="both"/>
        <w:rPr>
          <w:sz w:val="24"/>
          <w:szCs w:val="24"/>
        </w:rPr>
      </w:pPr>
      <w:r w:rsidRPr="00BA1345">
        <w:rPr>
          <w:sz w:val="24"/>
          <w:szCs w:val="24"/>
        </w:rPr>
        <w:t>1</w:t>
      </w:r>
      <w:r w:rsidR="00E41748" w:rsidRPr="00BA1345">
        <w:rPr>
          <w:sz w:val="24"/>
          <w:szCs w:val="24"/>
        </w:rPr>
        <w:t>4</w:t>
      </w:r>
      <w:r w:rsidR="006F77D5" w:rsidRPr="00BA1345">
        <w:rPr>
          <w:sz w:val="24"/>
          <w:szCs w:val="24"/>
        </w:rPr>
        <w:t>.3.2.</w:t>
      </w:r>
      <w:r w:rsidRPr="00BA1345">
        <w:rPr>
          <w:sz w:val="24"/>
          <w:szCs w:val="24"/>
        </w:rPr>
        <w:t xml:space="preserve">Piedāvājuma tehnisko novērtējumu veido tehnisko kritēriju punktu skaits katrā pozīcijā atsevišķi (P 2, P 3, P 4). Izvērtējot tehniskos kritērijus P 2 un P 3 tiek </w:t>
      </w:r>
      <w:r w:rsidRPr="00BA1345">
        <w:rPr>
          <w:sz w:val="24"/>
          <w:szCs w:val="24"/>
        </w:rPr>
        <w:lastRenderedPageBreak/>
        <w:t>piešķirts punktu skaits atbilstoši konstatētajām kļūdām paraugu tulkojumos. Mazākā punktu vienība ir 1, kas tiek piešķirta kļūdu neesamības gadījumā. Izvērtējot tehnisko kritēriju P 4, kritērija maksimālo punktu skaitu iegūst piedāvājums ar visīsāko izpildes termiņu, bet pārējo piedāvājumu izpildes termiņu punktu skaits tiks noteikts proporcionāli attiecībā pret visīsāko termiņu.</w:t>
      </w:r>
    </w:p>
    <w:p w:rsidR="00DE3B3C" w:rsidRPr="00BA1345" w:rsidRDefault="00DE3B3C" w:rsidP="00BA1345">
      <w:pPr>
        <w:pStyle w:val="BodyTextIndent3"/>
        <w:spacing w:before="120" w:after="0"/>
        <w:ind w:left="1418"/>
        <w:jc w:val="both"/>
        <w:rPr>
          <w:b/>
          <w:sz w:val="24"/>
          <w:szCs w:val="24"/>
        </w:rPr>
      </w:pPr>
      <w:r w:rsidRPr="00BA1345">
        <w:rPr>
          <w:b/>
          <w:sz w:val="24"/>
          <w:szCs w:val="24"/>
        </w:rPr>
        <w:t xml:space="preserve">P 2 un P 3 = mazākais punktu skaits </w:t>
      </w:r>
      <w:r w:rsidRPr="00BA1345">
        <w:rPr>
          <w:b/>
          <w:iCs/>
          <w:sz w:val="24"/>
          <w:szCs w:val="24"/>
        </w:rPr>
        <w:t>÷</w:t>
      </w:r>
      <w:r w:rsidRPr="00BA1345">
        <w:rPr>
          <w:b/>
          <w:sz w:val="24"/>
          <w:szCs w:val="24"/>
        </w:rPr>
        <w:t xml:space="preserve"> piedāvājuma punktu skaits x kritērija maksimālais punktu skaits</w:t>
      </w:r>
    </w:p>
    <w:p w:rsidR="00DA0B2C" w:rsidRPr="00BA1345" w:rsidRDefault="00DE3B3C" w:rsidP="008445B1">
      <w:pPr>
        <w:pStyle w:val="BodyTextIndent3"/>
        <w:spacing w:after="0"/>
        <w:ind w:left="1418"/>
        <w:jc w:val="both"/>
        <w:rPr>
          <w:b/>
          <w:sz w:val="24"/>
          <w:szCs w:val="24"/>
        </w:rPr>
      </w:pPr>
      <w:r w:rsidRPr="00BA1345">
        <w:rPr>
          <w:b/>
          <w:sz w:val="24"/>
          <w:szCs w:val="24"/>
        </w:rPr>
        <w:t xml:space="preserve">P4 = īsākais izpildes termiņš </w:t>
      </w:r>
      <w:r w:rsidRPr="00BA1345">
        <w:rPr>
          <w:b/>
          <w:iCs/>
          <w:sz w:val="24"/>
          <w:szCs w:val="24"/>
        </w:rPr>
        <w:t>÷</w:t>
      </w:r>
      <w:r w:rsidRPr="00BA1345">
        <w:rPr>
          <w:b/>
          <w:sz w:val="24"/>
          <w:szCs w:val="24"/>
        </w:rPr>
        <w:t xml:space="preserve"> piedāvājuma izpildes termiņš x kritērija maksimālais punktu skaits</w:t>
      </w:r>
    </w:p>
    <w:p w:rsidR="002F7B52" w:rsidRPr="00BA1345" w:rsidRDefault="00E41748" w:rsidP="00BA1345">
      <w:pPr>
        <w:pStyle w:val="ListParagraph"/>
        <w:spacing w:before="120"/>
        <w:ind w:left="1418" w:hanging="709"/>
        <w:jc w:val="both"/>
      </w:pPr>
      <w:r w:rsidRPr="00BA1345">
        <w:t>14.3.</w:t>
      </w:r>
      <w:r w:rsidR="00644E21" w:rsidRPr="00BA1345">
        <w:t>3</w:t>
      </w:r>
      <w:r w:rsidR="002F7B52" w:rsidRPr="00BA1345">
        <w:t>.piedāvājumu vērtēšanas laikā iepirkumu komisija pārbauda pretendenta atbilstību visām noteiktajām pretendentu kvalifikācijas un iepirkuma prasībām;</w:t>
      </w:r>
    </w:p>
    <w:p w:rsidR="002F7B52" w:rsidRPr="00BA1345" w:rsidRDefault="00E41748" w:rsidP="00BA1345">
      <w:pPr>
        <w:pStyle w:val="ListParagraph"/>
        <w:spacing w:before="120"/>
        <w:ind w:left="1418" w:hanging="709"/>
        <w:jc w:val="both"/>
      </w:pPr>
      <w:r w:rsidRPr="00BA1345">
        <w:t>14.3.4</w:t>
      </w:r>
      <w:r w:rsidR="002F7B52" w:rsidRPr="00BA1345">
        <w:t>.pretendenta atbilstības pārbaudi iepirkumu prasību 1</w:t>
      </w:r>
      <w:r w:rsidR="00F979D1" w:rsidRPr="00BA1345">
        <w:t>5</w:t>
      </w:r>
      <w:r w:rsidR="002F7B52" w:rsidRPr="00BA1345">
        <w:t>.1.1.punktam</w:t>
      </w:r>
      <w:r w:rsidR="00D21628" w:rsidRPr="00BA1345">
        <w:t xml:space="preserve">, </w:t>
      </w:r>
      <w:r w:rsidR="002F7B52" w:rsidRPr="00BA1345">
        <w:t xml:space="preserve"> </w:t>
      </w:r>
      <w:r w:rsidRPr="00BA1345">
        <w:t>1</w:t>
      </w:r>
      <w:r w:rsidR="00F979D1" w:rsidRPr="00BA1345">
        <w:t>5</w:t>
      </w:r>
      <w:r w:rsidRPr="00BA1345">
        <w:t>.</w:t>
      </w:r>
      <w:r w:rsidR="00644E21" w:rsidRPr="00BA1345">
        <w:t>1</w:t>
      </w:r>
      <w:r w:rsidRPr="00BA1345">
        <w:t>.</w:t>
      </w:r>
      <w:r w:rsidR="00644E21" w:rsidRPr="00BA1345">
        <w:t>2</w:t>
      </w:r>
      <w:r w:rsidR="002F7B52" w:rsidRPr="00BA1345">
        <w:t>.punktam</w:t>
      </w:r>
      <w:r w:rsidR="00D21628" w:rsidRPr="00BA1345">
        <w:t xml:space="preserve"> un 15.1.3. punktam</w:t>
      </w:r>
      <w:r w:rsidR="002F7B52" w:rsidRPr="00BA1345">
        <w:t>, iepirkuma komisija veiks saskaņā ar Publisko iepirkumu likuma 8</w:t>
      </w:r>
      <w:r w:rsidR="002F7B52" w:rsidRPr="00BA1345">
        <w:rPr>
          <w:vertAlign w:val="superscript"/>
        </w:rPr>
        <w:t>2</w:t>
      </w:r>
      <w:r w:rsidR="002F7B52" w:rsidRPr="00BA1345">
        <w:t>.panta 7.daļu;</w:t>
      </w:r>
    </w:p>
    <w:p w:rsidR="00D46A89" w:rsidRPr="00BA1345" w:rsidRDefault="00E41748" w:rsidP="00BA1345">
      <w:pPr>
        <w:pStyle w:val="ListParagraph"/>
        <w:spacing w:before="120"/>
        <w:ind w:left="1418" w:hanging="709"/>
        <w:jc w:val="both"/>
      </w:pPr>
      <w:r w:rsidRPr="00BA1345">
        <w:t>14.3.</w:t>
      </w:r>
      <w:r w:rsidR="00644E21" w:rsidRPr="00BA1345">
        <w:t>5</w:t>
      </w:r>
      <w:r w:rsidR="002F7B52" w:rsidRPr="00BA1345">
        <w:t>.piedāvājumu vērtēšanas laikā iepirkuma komisija pārbauda, vai piedāvājumos nav aritmētiskās kļūdas. Ja kļūdas tiek konstatētas, komisija tās izlabo;</w:t>
      </w:r>
    </w:p>
    <w:p w:rsidR="008445B1" w:rsidRPr="00BA1345" w:rsidRDefault="006F77D5" w:rsidP="008445B1">
      <w:pPr>
        <w:pStyle w:val="ListParagraph"/>
        <w:ind w:left="1418" w:hanging="709"/>
        <w:jc w:val="both"/>
      </w:pPr>
      <w:r w:rsidRPr="00BA1345">
        <w:t>14.3.6.</w:t>
      </w:r>
      <w:r w:rsidR="00D46A89" w:rsidRPr="00BA1345">
        <w:t>p</w:t>
      </w:r>
      <w:r w:rsidR="002F7B52" w:rsidRPr="00BA1345">
        <w:t xml:space="preserve">iedāvājumi, kas neatbildīs iepirkuma prasībām vai tiks iesniegti pēc Prasībās </w:t>
      </w:r>
      <w:r w:rsidR="00644E21" w:rsidRPr="00BA1345">
        <w:t>11</w:t>
      </w:r>
      <w:r w:rsidR="002F7B52" w:rsidRPr="00BA1345">
        <w:t>.1. punktā norādītā laika, netiks izskatīti.</w:t>
      </w:r>
    </w:p>
    <w:p w:rsidR="00B94FE8" w:rsidRPr="00BA1345" w:rsidRDefault="00B94FE8" w:rsidP="008445B1">
      <w:pPr>
        <w:widowControl w:val="0"/>
        <w:tabs>
          <w:tab w:val="left" w:pos="0"/>
        </w:tabs>
        <w:autoSpaceDE w:val="0"/>
        <w:autoSpaceDN w:val="0"/>
        <w:adjustRightInd w:val="0"/>
        <w:spacing w:before="120"/>
        <w:jc w:val="both"/>
      </w:pPr>
      <w:r w:rsidRPr="00BA1345">
        <w:rPr>
          <w:b/>
        </w:rPr>
        <w:t>1</w:t>
      </w:r>
      <w:r w:rsidR="00F979D1" w:rsidRPr="00BA1345">
        <w:rPr>
          <w:b/>
        </w:rPr>
        <w:t>5</w:t>
      </w:r>
      <w:r w:rsidRPr="00BA1345">
        <w:rPr>
          <w:b/>
        </w:rPr>
        <w:t>. Pretendenta izslēgšanas nosacījumi:</w:t>
      </w:r>
    </w:p>
    <w:p w:rsidR="00B94FE8" w:rsidRPr="00BA1345" w:rsidRDefault="00E41748" w:rsidP="00DA0B2C">
      <w:pPr>
        <w:tabs>
          <w:tab w:val="left" w:pos="851"/>
        </w:tabs>
        <w:suppressAutoHyphens/>
        <w:ind w:firstLine="426"/>
        <w:jc w:val="both"/>
      </w:pPr>
      <w:r w:rsidRPr="00BA1345">
        <w:t>1</w:t>
      </w:r>
      <w:r w:rsidR="00F979D1" w:rsidRPr="00BA1345">
        <w:t>5</w:t>
      </w:r>
      <w:r w:rsidR="00B94FE8" w:rsidRPr="00BA1345">
        <w:t>.1.Pasūtītājs izslēdz pretendentu no dalības iepirkumā jebkurā no šādiem gadījumiem:</w:t>
      </w:r>
    </w:p>
    <w:p w:rsidR="00B94FE8" w:rsidRPr="00BA1345" w:rsidRDefault="00B94FE8" w:rsidP="006F77D5">
      <w:pPr>
        <w:tabs>
          <w:tab w:val="left" w:pos="1418"/>
        </w:tabs>
        <w:suppressAutoHyphens/>
        <w:ind w:left="1418" w:hanging="709"/>
        <w:jc w:val="both"/>
      </w:pPr>
      <w:r w:rsidRPr="00BA1345">
        <w:t>1</w:t>
      </w:r>
      <w:r w:rsidR="00F979D1" w:rsidRPr="00BA1345">
        <w:t>5</w:t>
      </w:r>
      <w:r w:rsidRPr="00BA1345">
        <w:t>.1.1.</w:t>
      </w:r>
      <w:r w:rsidR="00F979D1" w:rsidRPr="00BA1345">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r w:rsidRPr="00BA1345">
        <w:t>;</w:t>
      </w:r>
    </w:p>
    <w:p w:rsidR="00D21628" w:rsidRPr="00BA1345" w:rsidRDefault="00B94FE8" w:rsidP="00D21628">
      <w:pPr>
        <w:tabs>
          <w:tab w:val="left" w:pos="851"/>
          <w:tab w:val="left" w:pos="1418"/>
        </w:tabs>
        <w:suppressAutoHyphens/>
        <w:ind w:left="1418" w:hanging="709"/>
        <w:jc w:val="both"/>
      </w:pPr>
      <w:r w:rsidRPr="00BA1345">
        <w:t>1</w:t>
      </w:r>
      <w:r w:rsidR="00F979D1" w:rsidRPr="00BA1345">
        <w:t>5</w:t>
      </w:r>
      <w:r w:rsidRPr="00BA1345">
        <w:t>.1.2.</w:t>
      </w:r>
      <w:r w:rsidR="00D21628" w:rsidRPr="00BA1345">
        <w:t xml:space="preserve"> ievērojot Valsts ieņēmumu dienesta publiskās nodokļu parādnieku datubāzes pēdējās datu aktualizācijas datumu, ir konstatēts, ka pretendentam dienā, kad paziņojums par plānoto līgumu publicēts Iepirkumu uzraudzības biroja </w:t>
      </w:r>
      <w:proofErr w:type="spellStart"/>
      <w:r w:rsidR="00D21628" w:rsidRPr="00BA1345">
        <w:t>mājaslapā</w:t>
      </w:r>
      <w:proofErr w:type="spellEnd"/>
      <w:r w:rsidR="00D21628" w:rsidRPr="00BA1345">
        <w:t xml:space="preserve">,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D21628" w:rsidRPr="00BA1345">
        <w:rPr>
          <w:i/>
          <w:iCs/>
        </w:rPr>
        <w:t>euro</w:t>
      </w:r>
      <w:proofErr w:type="spellEnd"/>
      <w:r w:rsidR="00D21628" w:rsidRPr="00BA1345">
        <w:t>;</w:t>
      </w:r>
    </w:p>
    <w:p w:rsidR="00D21628" w:rsidRPr="00BA1345" w:rsidRDefault="00D50BEA" w:rsidP="00D21628">
      <w:pPr>
        <w:tabs>
          <w:tab w:val="left" w:pos="851"/>
          <w:tab w:val="left" w:pos="1418"/>
        </w:tabs>
        <w:suppressAutoHyphens/>
        <w:ind w:left="1418" w:hanging="709"/>
        <w:jc w:val="both"/>
      </w:pPr>
      <w:r w:rsidRPr="00BA1345">
        <w:t>15.1.3</w:t>
      </w:r>
      <w:r w:rsidR="00D21628" w:rsidRPr="00BA1345">
        <w:t xml:space="preserve">.uz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w:t>
      </w:r>
      <w:hyperlink r:id="rId9" w:anchor="p1" w:tgtFrame="_blank" w:history="1">
        <w:r w:rsidR="00D21628" w:rsidRPr="00BA1345">
          <w:t xml:space="preserve">15.1.1. </w:t>
        </w:r>
      </w:hyperlink>
      <w:r w:rsidR="00D21628" w:rsidRPr="00BA1345">
        <w:t>un 15.1.</w:t>
      </w:r>
      <w:hyperlink r:id="rId10" w:anchor="p2" w:tgtFrame="_blank" w:history="1">
        <w:r w:rsidR="00D21628" w:rsidRPr="00BA1345">
          <w:t>2. punktā</w:t>
        </w:r>
      </w:hyperlink>
      <w:r w:rsidR="00D21628" w:rsidRPr="00BA1345">
        <w:t xml:space="preserve"> minētie nosacījumi.</w:t>
      </w:r>
    </w:p>
    <w:p w:rsidR="00D50BEA" w:rsidRPr="00BA1345" w:rsidRDefault="00D50BEA" w:rsidP="00D50BEA">
      <w:pPr>
        <w:tabs>
          <w:tab w:val="left" w:pos="851"/>
          <w:tab w:val="left" w:pos="1418"/>
        </w:tabs>
        <w:suppressAutoHyphens/>
        <w:ind w:left="1418" w:hanging="709"/>
        <w:jc w:val="both"/>
      </w:pPr>
      <w:r w:rsidRPr="00BA1345">
        <w:t>15.1.4</w:t>
      </w:r>
      <w:r w:rsidR="00D21628" w:rsidRPr="00BA1345">
        <w:t>. 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iesniegšanas dienai ir pagājuši 12 mēneši;</w:t>
      </w:r>
    </w:p>
    <w:p w:rsidR="00D50BEA" w:rsidRPr="00BA1345" w:rsidRDefault="00D50BEA" w:rsidP="008445B1">
      <w:pPr>
        <w:tabs>
          <w:tab w:val="left" w:pos="851"/>
          <w:tab w:val="left" w:pos="1418"/>
        </w:tabs>
        <w:suppressAutoHyphens/>
        <w:ind w:left="1418" w:hanging="709"/>
        <w:jc w:val="both"/>
      </w:pPr>
      <w:r w:rsidRPr="00BA1345">
        <w:t xml:space="preserve">15.1.5. iepirkuma dokumentācijas sagatavotājs (pasūtītāja amatpersona vai darbinieks), iepirkuma komisijas loceklis vai eksperts ir saistīts ar kandidātu vai pretendentu Publiskā iepirkuma likuma 23.panta pirmās un otrās daļas izpratnē vai ir ieinteresēts kāda kandidāta vai pretendenta izvēlē un pasūtītājam nav iespējams </w:t>
      </w:r>
      <w:r w:rsidRPr="00BA1345">
        <w:lastRenderedPageBreak/>
        <w:t>novērst šo situāciju ar mazāk kandidātu vai pretendentu ierobežojošiem pasākumiem.</w:t>
      </w:r>
    </w:p>
    <w:p w:rsidR="00B94FE8" w:rsidRPr="00BA1345" w:rsidRDefault="00B94FE8" w:rsidP="00F979D1">
      <w:pPr>
        <w:pStyle w:val="ListParagraph"/>
        <w:widowControl w:val="0"/>
        <w:numPr>
          <w:ilvl w:val="0"/>
          <w:numId w:val="27"/>
        </w:numPr>
        <w:autoSpaceDE w:val="0"/>
        <w:autoSpaceDN w:val="0"/>
        <w:adjustRightInd w:val="0"/>
        <w:spacing w:before="120"/>
        <w:jc w:val="both"/>
        <w:rPr>
          <w:b/>
        </w:rPr>
      </w:pPr>
      <w:r w:rsidRPr="00BA1345">
        <w:rPr>
          <w:b/>
        </w:rPr>
        <w:t>Pretendentam jāiesniedz šāda informācija:</w:t>
      </w:r>
    </w:p>
    <w:p w:rsidR="00E41748" w:rsidRPr="00BA1345" w:rsidRDefault="00B91099" w:rsidP="009D0B2E">
      <w:pPr>
        <w:pStyle w:val="ListParagraph"/>
        <w:widowControl w:val="0"/>
        <w:numPr>
          <w:ilvl w:val="1"/>
          <w:numId w:val="27"/>
        </w:numPr>
        <w:tabs>
          <w:tab w:val="left" w:pos="900"/>
        </w:tabs>
        <w:autoSpaceDE w:val="0"/>
        <w:autoSpaceDN w:val="0"/>
        <w:adjustRightInd w:val="0"/>
        <w:ind w:left="993" w:hanging="567"/>
        <w:jc w:val="both"/>
      </w:pPr>
      <w:r w:rsidRPr="00BA1345">
        <w:t>p</w:t>
      </w:r>
      <w:r w:rsidR="00AF6462" w:rsidRPr="00BA1345">
        <w:t>iedāvājuma forma (1.pielikums). Piedāvājumu paraksta persona (-</w:t>
      </w:r>
      <w:proofErr w:type="spellStart"/>
      <w:r w:rsidR="00AF6462" w:rsidRPr="00BA1345">
        <w:t>as</w:t>
      </w:r>
      <w:proofErr w:type="spellEnd"/>
      <w:r w:rsidR="00AF6462" w:rsidRPr="00BA1345">
        <w:t>), kas ir pilnvarota (-</w:t>
      </w:r>
      <w:proofErr w:type="spellStart"/>
      <w:r w:rsidR="00AF6462" w:rsidRPr="00BA1345">
        <w:t>as</w:t>
      </w:r>
      <w:proofErr w:type="spellEnd"/>
      <w:r w:rsidR="00AF6462" w:rsidRPr="00BA1345">
        <w:t>) to darīt uzņēmuma vārdā. Katras personas parakstam jābūt atšifrētam (jānorāda pilns vārds, uzvārds un amats), kā arī jābūt pievienotai pilnvarai, ja pieteikumu parak</w:t>
      </w:r>
      <w:r w:rsidR="00E41748" w:rsidRPr="00BA1345">
        <w:t>sta uzņēmuma pilnvarotā persona;</w:t>
      </w:r>
    </w:p>
    <w:p w:rsidR="00B91099" w:rsidRPr="00BA1345" w:rsidRDefault="00B91099" w:rsidP="009D0B2E">
      <w:pPr>
        <w:pStyle w:val="ListParagraph"/>
        <w:widowControl w:val="0"/>
        <w:numPr>
          <w:ilvl w:val="1"/>
          <w:numId w:val="27"/>
        </w:numPr>
        <w:tabs>
          <w:tab w:val="left" w:pos="900"/>
        </w:tabs>
        <w:autoSpaceDE w:val="0"/>
        <w:autoSpaceDN w:val="0"/>
        <w:adjustRightInd w:val="0"/>
        <w:ind w:left="993" w:hanging="567"/>
        <w:jc w:val="both"/>
      </w:pPr>
      <w:r w:rsidRPr="00BA1345">
        <w:t>brīvas formas iesniegums par pasūtījuma izpildes ātrumu (darba dienu skaits standarta tulkojumam (ja tas nav steidzams), ja tulkojuma apjoms nav lielāks par 5 lapaspusēm (skat: iepirkuma prasību14</w:t>
      </w:r>
      <w:r w:rsidR="00DF061D" w:rsidRPr="00BA1345">
        <w:t>.2.apakšpunkta tabulas P4 punktu</w:t>
      </w:r>
      <w:r w:rsidRPr="00BA1345">
        <w:t>);</w:t>
      </w:r>
    </w:p>
    <w:p w:rsidR="00B94FE8" w:rsidRPr="00BA1345" w:rsidRDefault="00E41748" w:rsidP="009D0B2E">
      <w:pPr>
        <w:pStyle w:val="ListParagraph"/>
        <w:widowControl w:val="0"/>
        <w:numPr>
          <w:ilvl w:val="1"/>
          <w:numId w:val="27"/>
        </w:numPr>
        <w:tabs>
          <w:tab w:val="left" w:pos="900"/>
        </w:tabs>
        <w:autoSpaceDE w:val="0"/>
        <w:autoSpaceDN w:val="0"/>
        <w:adjustRightInd w:val="0"/>
        <w:ind w:left="993" w:hanging="567"/>
        <w:jc w:val="both"/>
      </w:pPr>
      <w:r w:rsidRPr="00BA1345">
        <w:t xml:space="preserve"> </w:t>
      </w:r>
      <w:r w:rsidR="00B91099" w:rsidRPr="00BA1345">
        <w:t>b</w:t>
      </w:r>
      <w:r w:rsidR="00E719FF" w:rsidRPr="00BA1345">
        <w:t>rīvas formas aprakstu par veiktajiem vismaz 3 (</w:t>
      </w:r>
      <w:r w:rsidR="00B94FE8" w:rsidRPr="00BA1345">
        <w:t>trīs</w:t>
      </w:r>
      <w:r w:rsidR="00E719FF" w:rsidRPr="00BA1345">
        <w:t>)</w:t>
      </w:r>
      <w:r w:rsidR="00B94FE8" w:rsidRPr="00BA1345">
        <w:t xml:space="preserve">, </w:t>
      </w:r>
      <w:r w:rsidR="00E719FF" w:rsidRPr="00BA1345">
        <w:t xml:space="preserve">iepirkuma priekšmetā minētajiem līdzīga apjoma un satura pakalpojumiem, neskaitot Pasūtītāju, </w:t>
      </w:r>
      <w:r w:rsidR="00B94FE8" w:rsidRPr="00BA1345">
        <w:t xml:space="preserve">norādot </w:t>
      </w:r>
      <w:r w:rsidR="00AF6462" w:rsidRPr="00BA1345">
        <w:t xml:space="preserve">pakalpojuma sniegšanas </w:t>
      </w:r>
      <w:r w:rsidR="00F34A9B" w:rsidRPr="00BA1345">
        <w:t>vietu, laiku, apjomu un P</w:t>
      </w:r>
      <w:r w:rsidR="00E719FF" w:rsidRPr="00BA1345">
        <w:t xml:space="preserve">asūtītāja kontaktpersonu un tās </w:t>
      </w:r>
      <w:proofErr w:type="spellStart"/>
      <w:r w:rsidR="00E719FF" w:rsidRPr="00BA1345">
        <w:t>kontakttālruni</w:t>
      </w:r>
      <w:proofErr w:type="spellEnd"/>
      <w:r w:rsidR="00B94FE8" w:rsidRPr="00BA1345">
        <w:t>;</w:t>
      </w:r>
    </w:p>
    <w:p w:rsidR="00B94FE8" w:rsidRPr="00BA1345" w:rsidRDefault="00E41748" w:rsidP="009D0B2E">
      <w:pPr>
        <w:pStyle w:val="ListParagraph"/>
        <w:widowControl w:val="0"/>
        <w:numPr>
          <w:ilvl w:val="1"/>
          <w:numId w:val="27"/>
        </w:numPr>
        <w:tabs>
          <w:tab w:val="left" w:pos="900"/>
        </w:tabs>
        <w:autoSpaceDE w:val="0"/>
        <w:autoSpaceDN w:val="0"/>
        <w:adjustRightInd w:val="0"/>
        <w:ind w:left="993" w:hanging="567"/>
        <w:jc w:val="both"/>
      </w:pPr>
      <w:r w:rsidRPr="00BA1345">
        <w:t xml:space="preserve"> </w:t>
      </w:r>
      <w:r w:rsidR="00B94FE8" w:rsidRPr="00BA1345">
        <w:t>tulku</w:t>
      </w:r>
      <w:r w:rsidR="00787B47" w:rsidRPr="00BA1345">
        <w:t>,</w:t>
      </w:r>
      <w:r w:rsidR="00B94FE8" w:rsidRPr="00BA1345">
        <w:t xml:space="preserve"> </w:t>
      </w:r>
      <w:r w:rsidR="00787B47" w:rsidRPr="00BA1345">
        <w:t xml:space="preserve">kas veiks Pakalpojumu, </w:t>
      </w:r>
      <w:r w:rsidR="00B94FE8" w:rsidRPr="00BA1345">
        <w:t xml:space="preserve">CV, </w:t>
      </w:r>
      <w:r w:rsidR="00787B47" w:rsidRPr="00BA1345">
        <w:t>kurā ir atspoguļota tulka pieredze attiecīgās valodas terminoloģijas piemērošanā un pārzināšanā iepirkuma prasībās norādītajās jomās</w:t>
      </w:r>
      <w:r w:rsidRPr="00BA1345">
        <w:t>;</w:t>
      </w:r>
    </w:p>
    <w:p w:rsidR="00B94FE8" w:rsidRPr="00BA1345" w:rsidRDefault="00E41748" w:rsidP="009D0B2E">
      <w:pPr>
        <w:pStyle w:val="ListParagraph"/>
        <w:widowControl w:val="0"/>
        <w:numPr>
          <w:ilvl w:val="1"/>
          <w:numId w:val="27"/>
        </w:numPr>
        <w:tabs>
          <w:tab w:val="left" w:pos="900"/>
        </w:tabs>
        <w:autoSpaceDE w:val="0"/>
        <w:autoSpaceDN w:val="0"/>
        <w:adjustRightInd w:val="0"/>
        <w:ind w:left="993" w:hanging="567"/>
        <w:jc w:val="both"/>
      </w:pPr>
      <w:r w:rsidRPr="00BA1345">
        <w:t xml:space="preserve"> </w:t>
      </w:r>
      <w:r w:rsidR="00B94FE8" w:rsidRPr="00BA1345">
        <w:t>tulkojums Prasībās pievienotajiem paraugiem (</w:t>
      </w:r>
      <w:r w:rsidR="00485776" w:rsidRPr="00BA1345">
        <w:t>3</w:t>
      </w:r>
      <w:r w:rsidR="00B94FE8" w:rsidRPr="00BA1345">
        <w:t>.-</w:t>
      </w:r>
      <w:r w:rsidR="00485776" w:rsidRPr="00BA1345">
        <w:t>5</w:t>
      </w:r>
      <w:r w:rsidR="00B94FE8" w:rsidRPr="00BA1345">
        <w:t>.pielikums</w:t>
      </w:r>
      <w:r w:rsidR="00AF6462" w:rsidRPr="00BA1345">
        <w:t>);</w:t>
      </w:r>
    </w:p>
    <w:p w:rsidR="009F6154" w:rsidRPr="00BA1345" w:rsidRDefault="00E41748" w:rsidP="009F6154">
      <w:pPr>
        <w:pStyle w:val="ListParagraph"/>
        <w:widowControl w:val="0"/>
        <w:numPr>
          <w:ilvl w:val="1"/>
          <w:numId w:val="27"/>
        </w:numPr>
        <w:tabs>
          <w:tab w:val="left" w:pos="900"/>
        </w:tabs>
        <w:autoSpaceDE w:val="0"/>
        <w:autoSpaceDN w:val="0"/>
        <w:adjustRightInd w:val="0"/>
        <w:ind w:left="993" w:hanging="567"/>
        <w:jc w:val="both"/>
      </w:pPr>
      <w:r w:rsidRPr="00BA1345">
        <w:t xml:space="preserve"> </w:t>
      </w:r>
      <w:r w:rsidR="00AF6462" w:rsidRPr="00BA1345">
        <w:t>Finanšu piedāvājums (</w:t>
      </w:r>
      <w:r w:rsidR="00485776" w:rsidRPr="00BA1345">
        <w:t>2</w:t>
      </w:r>
      <w:r w:rsidR="00AF6462" w:rsidRPr="00BA1345">
        <w:t>.pielikums). Cenas tiek norādītas EUR bez PVN. Finanšu piedāvājuma cenā jābūt iekļautiem visi</w:t>
      </w:r>
      <w:r w:rsidR="009D0B2E" w:rsidRPr="00BA1345">
        <w:t xml:space="preserve">em izdevumiem, kas saistīti ar </w:t>
      </w:r>
      <w:r w:rsidR="00AF6462" w:rsidRPr="00BA1345">
        <w:t>Pakalpojuma sniegšanu.</w:t>
      </w:r>
    </w:p>
    <w:p w:rsidR="009F6154" w:rsidRPr="00BA1345" w:rsidRDefault="009F6154" w:rsidP="009F6154">
      <w:pPr>
        <w:pStyle w:val="ListParagraph"/>
        <w:widowControl w:val="0"/>
        <w:numPr>
          <w:ilvl w:val="1"/>
          <w:numId w:val="27"/>
        </w:numPr>
        <w:tabs>
          <w:tab w:val="left" w:pos="900"/>
        </w:tabs>
        <w:autoSpaceDE w:val="0"/>
        <w:autoSpaceDN w:val="0"/>
        <w:adjustRightInd w:val="0"/>
        <w:ind w:left="993" w:hanging="567"/>
        <w:jc w:val="both"/>
      </w:pPr>
      <w:r w:rsidRPr="00BA1345">
        <w:rPr>
          <w:color w:val="000000"/>
        </w:rPr>
        <w:t xml:space="preserve">Ārvalstīs reģistrētam pretendentam jāiesniedz kompetentas attiecīgās valsts institūcijas izsniegtu dokumentu, kas apliecina, ka pretendents ir reģistrēts atbilstoši tās valsts normatīvo aktu prasībām. Par Latvijas Republikā reģistrēto pretendentu reģistrāciju informācija tiks iegūta publiski pieejamā datubāzē. </w:t>
      </w:r>
    </w:p>
    <w:p w:rsidR="009F6154" w:rsidRPr="00BA1345" w:rsidRDefault="009F6154" w:rsidP="009F6154">
      <w:pPr>
        <w:pStyle w:val="ListParagraph"/>
        <w:widowControl w:val="0"/>
        <w:numPr>
          <w:ilvl w:val="1"/>
          <w:numId w:val="27"/>
        </w:numPr>
        <w:tabs>
          <w:tab w:val="left" w:pos="900"/>
        </w:tabs>
        <w:autoSpaceDE w:val="0"/>
        <w:autoSpaceDN w:val="0"/>
        <w:adjustRightInd w:val="0"/>
        <w:ind w:left="993" w:hanging="567"/>
        <w:jc w:val="both"/>
      </w:pPr>
      <w:r w:rsidRPr="00BA1345">
        <w:rPr>
          <w:color w:val="000000"/>
        </w:rPr>
        <w:t>Ja pretendents ir personu apvienība, tad katrs personu apvienības dalībnieks iesniedz Iepirkuma prasību 16</w:t>
      </w:r>
      <w:r w:rsidR="000626A1" w:rsidRPr="00BA1345">
        <w:rPr>
          <w:color w:val="000000"/>
        </w:rPr>
        <w:t>.1. - 16</w:t>
      </w:r>
      <w:r w:rsidRPr="00BA1345">
        <w:rPr>
          <w:color w:val="000000"/>
        </w:rPr>
        <w:t xml:space="preserve">.6. punktos minētos dokumentus. Personu apvienības dalībnieki apliecina atbilstību prasībām atbilstoši katras personas atbildības un dalības apjomam. </w:t>
      </w:r>
    </w:p>
    <w:p w:rsidR="009F6154" w:rsidRPr="00BA1345" w:rsidRDefault="009F6154" w:rsidP="009F6154">
      <w:pPr>
        <w:pStyle w:val="ListParagraph"/>
        <w:widowControl w:val="0"/>
        <w:numPr>
          <w:ilvl w:val="1"/>
          <w:numId w:val="27"/>
        </w:numPr>
        <w:tabs>
          <w:tab w:val="left" w:pos="900"/>
        </w:tabs>
        <w:autoSpaceDE w:val="0"/>
        <w:autoSpaceDN w:val="0"/>
        <w:adjustRightInd w:val="0"/>
        <w:ind w:left="993" w:hanging="567"/>
        <w:jc w:val="both"/>
      </w:pPr>
      <w:r w:rsidRPr="00BA1345">
        <w:rPr>
          <w:color w:val="000000"/>
        </w:rPr>
        <w:t>Ja piedāvājumu iesniedz personu apvienība, kura uz piedāvājuma iesniegšanas brīdi nav juridiski noformējusi savu sadarbību saskaņā ar Komerclikumu, lai tā tiktu atzīta par pretendentu, ir jāiesniedz visu personu apvienības dalībnieku parakstīta saistību raksta (protokola, vienošanās, cita dokumenta) kopija, kas apliecina, ka, ja pretendents tiks atzīts par uzvarētāju, tiks izveidota personālsabiedrība saskaņā ar iepirkuma prasību pretendentiem prasībām.</w:t>
      </w:r>
    </w:p>
    <w:p w:rsidR="009F6154" w:rsidRPr="00BA1345" w:rsidRDefault="009F6154" w:rsidP="009F6154">
      <w:pPr>
        <w:pStyle w:val="ListParagraph"/>
        <w:widowControl w:val="0"/>
        <w:numPr>
          <w:ilvl w:val="1"/>
          <w:numId w:val="27"/>
        </w:numPr>
        <w:tabs>
          <w:tab w:val="left" w:pos="900"/>
          <w:tab w:val="left" w:pos="1134"/>
        </w:tabs>
        <w:autoSpaceDE w:val="0"/>
        <w:autoSpaceDN w:val="0"/>
        <w:adjustRightInd w:val="0"/>
        <w:ind w:left="993" w:hanging="567"/>
        <w:jc w:val="both"/>
      </w:pPr>
      <w:r w:rsidRPr="00BA1345">
        <w:rPr>
          <w:color w:val="000000"/>
        </w:rPr>
        <w:t>Ja piedāvājumu iesniegusī personu apvienība tiek atzīta par iepirkuma uzvarētāju, tai ir jāparaksta personālsabiedrības līgums. Personālsabiedrības līguma kopija, kā arī personālsabiedrības pārstāvja pilnvara jāiesniedz Pasūtītājam. Pie Iepirkuma līguma parakstīšanas personālsabiedrības pilnvarotajam pārstāvim ir jāiesniedz tās reģistrācijas apliecības kopija, uzrādot oriģinālu.</w:t>
      </w:r>
    </w:p>
    <w:p w:rsidR="009F6154" w:rsidRPr="00BA1345" w:rsidRDefault="009F6154" w:rsidP="009F6154">
      <w:pPr>
        <w:pStyle w:val="ListParagraph"/>
        <w:widowControl w:val="0"/>
        <w:numPr>
          <w:ilvl w:val="1"/>
          <w:numId w:val="27"/>
        </w:numPr>
        <w:tabs>
          <w:tab w:val="left" w:pos="900"/>
          <w:tab w:val="left" w:pos="1134"/>
        </w:tabs>
        <w:autoSpaceDE w:val="0"/>
        <w:autoSpaceDN w:val="0"/>
        <w:adjustRightInd w:val="0"/>
        <w:ind w:left="993" w:hanging="567"/>
        <w:jc w:val="both"/>
      </w:pPr>
      <w:r w:rsidRPr="00BA1345">
        <w:rPr>
          <w:color w:val="000000"/>
        </w:rPr>
        <w:t>Iepirkuma līguma slēgšanas tiesību iegūšanai personu apvienībai ir jāveic personālsabiedrības reģistrācija normatīvajos aktos noteiktajā kārtībā 10 (desmit) kalendāro dienu laikā no dienas, kad atbilstoši Publisko iepirkumu likumam var slēgt iepirkuma līgumu.</w:t>
      </w:r>
    </w:p>
    <w:p w:rsidR="009F6154" w:rsidRPr="00BA1345" w:rsidRDefault="009F6154" w:rsidP="009F6154">
      <w:pPr>
        <w:pStyle w:val="ListParagraph"/>
        <w:widowControl w:val="0"/>
        <w:numPr>
          <w:ilvl w:val="1"/>
          <w:numId w:val="27"/>
        </w:numPr>
        <w:tabs>
          <w:tab w:val="left" w:pos="900"/>
          <w:tab w:val="left" w:pos="1134"/>
        </w:tabs>
        <w:autoSpaceDE w:val="0"/>
        <w:autoSpaceDN w:val="0"/>
        <w:adjustRightInd w:val="0"/>
        <w:ind w:left="993" w:hanging="567"/>
        <w:jc w:val="both"/>
      </w:pPr>
      <w:r w:rsidRPr="00BA1345">
        <w:rPr>
          <w:color w:val="000000"/>
        </w:rPr>
        <w:t>Ja piedāvājumu iesniedz personālsabiedrība, tad, lai tā tiktu atzīta par pretendentu iepirkumā, ir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rsidR="009F6154" w:rsidRPr="00BA1345" w:rsidRDefault="009F6154" w:rsidP="009F6154">
      <w:pPr>
        <w:pStyle w:val="ListParagraph"/>
        <w:widowControl w:val="0"/>
        <w:numPr>
          <w:ilvl w:val="1"/>
          <w:numId w:val="27"/>
        </w:numPr>
        <w:tabs>
          <w:tab w:val="left" w:pos="900"/>
          <w:tab w:val="left" w:pos="1134"/>
        </w:tabs>
        <w:autoSpaceDE w:val="0"/>
        <w:autoSpaceDN w:val="0"/>
        <w:adjustRightInd w:val="0"/>
        <w:ind w:left="993" w:hanging="567"/>
        <w:jc w:val="both"/>
      </w:pPr>
      <w:r w:rsidRPr="00BA1345">
        <w:rPr>
          <w:color w:val="000000"/>
        </w:rPr>
        <w:lastRenderedPageBreak/>
        <w:t>Ja pretendents līguma izpildē piesaista personu, uz kuras iespējām pretendents balstās, lai apliecinātu atbilstību kvalifikācijas prasībām, pretendentam ir jāiesniedz apliecinājums vai vienošanās par sadarbību konkrētā Pakalpojuma izpildei.</w:t>
      </w:r>
    </w:p>
    <w:p w:rsidR="00B94FE8" w:rsidRPr="00BA1345" w:rsidRDefault="009F6154" w:rsidP="00B94FE8">
      <w:pPr>
        <w:pStyle w:val="ListParagraph"/>
        <w:widowControl w:val="0"/>
        <w:numPr>
          <w:ilvl w:val="1"/>
          <w:numId w:val="27"/>
        </w:numPr>
        <w:tabs>
          <w:tab w:val="left" w:pos="900"/>
          <w:tab w:val="left" w:pos="1134"/>
        </w:tabs>
        <w:autoSpaceDE w:val="0"/>
        <w:autoSpaceDN w:val="0"/>
        <w:adjustRightInd w:val="0"/>
        <w:ind w:left="993" w:hanging="567"/>
        <w:jc w:val="both"/>
      </w:pPr>
      <w:r w:rsidRPr="00BA1345">
        <w:rPr>
          <w:color w:val="000000"/>
        </w:rPr>
        <w:t xml:space="preserve">Ja pretendents līguma izpildē piesaista apakšuzņēmēju, paredzot tam izpildei nodot konkrētu Pakalpojuma daļu un tās vērtība ir 20 procenti no kopējās iepirkuma </w:t>
      </w:r>
      <w:r w:rsidRPr="00BA1345">
        <w:t>līgumcenas vai lielāka, pretendentam jāiesniedz apakšuzņēmēja parakstīts dokuments</w:t>
      </w:r>
      <w:r w:rsidRPr="00BA1345">
        <w:rPr>
          <w:color w:val="000000"/>
        </w:rPr>
        <w:t xml:space="preserve"> (apliecinājums vai vienošanās), kas pierāda apakšuzņēmēja uzņemtās saistības attiecībā uz iepirkuma īstenošanu un piedalīšanos iepirkuma līguma izpildē, kā arī informāciju par to, kuru Pakalpojuma daļu īstenos apakšuzņēmējs.</w:t>
      </w:r>
    </w:p>
    <w:p w:rsidR="002F7B52" w:rsidRPr="00BA1345" w:rsidRDefault="00E41748" w:rsidP="008445B1">
      <w:pPr>
        <w:pStyle w:val="Heading31"/>
        <w:keepNext/>
        <w:keepLines/>
        <w:shd w:val="clear" w:color="auto" w:fill="auto"/>
        <w:tabs>
          <w:tab w:val="left" w:pos="0"/>
        </w:tabs>
        <w:spacing w:before="120" w:after="0" w:line="240" w:lineRule="auto"/>
        <w:ind w:firstLine="0"/>
        <w:rPr>
          <w:b/>
          <w:sz w:val="24"/>
          <w:szCs w:val="24"/>
        </w:rPr>
      </w:pPr>
      <w:r w:rsidRPr="00BA1345">
        <w:rPr>
          <w:b/>
          <w:sz w:val="24"/>
          <w:szCs w:val="24"/>
        </w:rPr>
        <w:t>1</w:t>
      </w:r>
      <w:r w:rsidR="00E719FF" w:rsidRPr="00BA1345">
        <w:rPr>
          <w:b/>
          <w:sz w:val="24"/>
          <w:szCs w:val="24"/>
        </w:rPr>
        <w:t>7</w:t>
      </w:r>
      <w:r w:rsidR="002F7B52" w:rsidRPr="00BA1345">
        <w:rPr>
          <w:b/>
          <w:sz w:val="24"/>
          <w:szCs w:val="24"/>
        </w:rPr>
        <w:t>. Informācijas apmaiņas kārtība</w:t>
      </w:r>
    </w:p>
    <w:p w:rsidR="002F7B52" w:rsidRPr="00BA1345" w:rsidRDefault="00F34A9B" w:rsidP="00DA0B2C">
      <w:pPr>
        <w:pStyle w:val="BodyText4"/>
        <w:numPr>
          <w:ilvl w:val="1"/>
          <w:numId w:val="30"/>
        </w:numPr>
        <w:shd w:val="clear" w:color="auto" w:fill="auto"/>
        <w:tabs>
          <w:tab w:val="left" w:pos="993"/>
        </w:tabs>
        <w:spacing w:after="0" w:line="240" w:lineRule="auto"/>
        <w:ind w:right="23" w:hanging="622"/>
        <w:jc w:val="both"/>
        <w:rPr>
          <w:rFonts w:ascii="Times New Roman" w:hAnsi="Times New Roman" w:cs="Times New Roman"/>
          <w:sz w:val="24"/>
          <w:szCs w:val="24"/>
        </w:rPr>
      </w:pPr>
      <w:r w:rsidRPr="00BA1345">
        <w:rPr>
          <w:rFonts w:ascii="Times New Roman" w:hAnsi="Times New Roman" w:cs="Times New Roman"/>
          <w:sz w:val="24"/>
          <w:szCs w:val="24"/>
        </w:rPr>
        <w:t>Informācijas apmaiņa starp P</w:t>
      </w:r>
      <w:r w:rsidR="002F7B52" w:rsidRPr="00BA1345">
        <w:rPr>
          <w:rFonts w:ascii="Times New Roman" w:hAnsi="Times New Roman" w:cs="Times New Roman"/>
          <w:sz w:val="24"/>
          <w:szCs w:val="24"/>
        </w:rPr>
        <w:t xml:space="preserve">asūtītāju un pretendentiem notiek rakstveidā pa pastu, faksu vai elektroniski, ja šis dokuments ir parakstīts ar drošu elektronisko parakstu un nosūtīts uz e-pastu: </w:t>
      </w:r>
      <w:proofErr w:type="spellStart"/>
      <w:r w:rsidR="002F7B52" w:rsidRPr="00BA1345">
        <w:rPr>
          <w:rFonts w:ascii="Times New Roman" w:hAnsi="Times New Roman" w:cs="Times New Roman"/>
          <w:sz w:val="24"/>
          <w:szCs w:val="24"/>
        </w:rPr>
        <w:t>knab@knab.gov.lv</w:t>
      </w:r>
      <w:proofErr w:type="spellEnd"/>
      <w:r w:rsidR="002F7B52" w:rsidRPr="00BA1345">
        <w:rPr>
          <w:rFonts w:ascii="Times New Roman" w:hAnsi="Times New Roman" w:cs="Times New Roman"/>
          <w:sz w:val="24"/>
          <w:szCs w:val="24"/>
        </w:rPr>
        <w:t xml:space="preserve"> vai nododot personīgi </w:t>
      </w:r>
      <w:r w:rsidR="00E719FF" w:rsidRPr="00BA1345">
        <w:rPr>
          <w:rFonts w:ascii="Times New Roman" w:hAnsi="Times New Roman" w:cs="Times New Roman"/>
          <w:sz w:val="24"/>
          <w:szCs w:val="24"/>
        </w:rPr>
        <w:t>11.</w:t>
      </w:r>
      <w:r w:rsidR="002F7B52" w:rsidRPr="00BA1345">
        <w:rPr>
          <w:rFonts w:ascii="Times New Roman" w:hAnsi="Times New Roman" w:cs="Times New Roman"/>
          <w:sz w:val="24"/>
          <w:szCs w:val="24"/>
        </w:rPr>
        <w:t>2.punktā norādītajā adresē.</w:t>
      </w:r>
    </w:p>
    <w:p w:rsidR="002F7B52" w:rsidRPr="00BA1345" w:rsidRDefault="00E41748" w:rsidP="00DA0B2C">
      <w:pPr>
        <w:pStyle w:val="BodyText4"/>
        <w:numPr>
          <w:ilvl w:val="1"/>
          <w:numId w:val="30"/>
        </w:numPr>
        <w:shd w:val="clear" w:color="auto" w:fill="auto"/>
        <w:tabs>
          <w:tab w:val="left" w:pos="993"/>
        </w:tabs>
        <w:spacing w:after="0" w:line="240" w:lineRule="auto"/>
        <w:ind w:right="23" w:hanging="622"/>
        <w:jc w:val="both"/>
        <w:rPr>
          <w:rFonts w:ascii="Times New Roman" w:hAnsi="Times New Roman" w:cs="Times New Roman"/>
          <w:sz w:val="24"/>
          <w:szCs w:val="24"/>
        </w:rPr>
      </w:pPr>
      <w:r w:rsidRPr="00BA1345">
        <w:rPr>
          <w:rFonts w:ascii="Times New Roman" w:hAnsi="Times New Roman" w:cs="Times New Roman"/>
          <w:sz w:val="24"/>
          <w:szCs w:val="24"/>
        </w:rPr>
        <w:t xml:space="preserve"> </w:t>
      </w:r>
      <w:r w:rsidR="002F7B52" w:rsidRPr="00BA1345">
        <w:rPr>
          <w:rFonts w:ascii="Times New Roman" w:hAnsi="Times New Roman" w:cs="Times New Roman"/>
          <w:sz w:val="24"/>
          <w:szCs w:val="24"/>
        </w:rPr>
        <w:t>Lai informācija, kas nosūtīta pa faksu, iegūtu likumīgu spēku, tā vienlaikus jānosūta arī pa pastu.</w:t>
      </w:r>
    </w:p>
    <w:p w:rsidR="002F7B52" w:rsidRPr="00BA1345" w:rsidRDefault="00E41748" w:rsidP="008445B1">
      <w:pPr>
        <w:pStyle w:val="BodyText4"/>
        <w:numPr>
          <w:ilvl w:val="1"/>
          <w:numId w:val="30"/>
        </w:numPr>
        <w:shd w:val="clear" w:color="auto" w:fill="auto"/>
        <w:tabs>
          <w:tab w:val="left" w:pos="993"/>
        </w:tabs>
        <w:spacing w:after="0" w:line="240" w:lineRule="auto"/>
        <w:ind w:right="23" w:hanging="622"/>
        <w:jc w:val="both"/>
        <w:rPr>
          <w:rFonts w:ascii="Times New Roman" w:hAnsi="Times New Roman" w:cs="Times New Roman"/>
          <w:sz w:val="24"/>
          <w:szCs w:val="24"/>
        </w:rPr>
      </w:pPr>
      <w:r w:rsidRPr="00BA1345">
        <w:rPr>
          <w:rFonts w:ascii="Times New Roman" w:hAnsi="Times New Roman" w:cs="Times New Roman"/>
          <w:sz w:val="24"/>
          <w:szCs w:val="24"/>
        </w:rPr>
        <w:t xml:space="preserve"> </w:t>
      </w:r>
      <w:r w:rsidR="002F7B52" w:rsidRPr="00BA1345">
        <w:rPr>
          <w:rFonts w:ascii="Times New Roman" w:hAnsi="Times New Roman" w:cs="Times New Roman"/>
          <w:sz w:val="24"/>
          <w:szCs w:val="24"/>
        </w:rPr>
        <w:t>Elektroniski tiek pieņemti dokumenti no Pretendenta, kas parakstīti atbilstoši Elektronisko dokumentu likumam, saglabājot elektroniskā dokumenta autentiskumu un apstiprinot parakstītāja identitāti.</w:t>
      </w:r>
    </w:p>
    <w:p w:rsidR="002F7B52" w:rsidRPr="00BA1345" w:rsidRDefault="00E41748" w:rsidP="008445B1">
      <w:pPr>
        <w:spacing w:before="120"/>
        <w:rPr>
          <w:b/>
          <w:lang w:eastAsia="en-US"/>
        </w:rPr>
      </w:pPr>
      <w:r w:rsidRPr="00BA1345">
        <w:rPr>
          <w:b/>
          <w:lang w:eastAsia="en-US"/>
        </w:rPr>
        <w:t>1</w:t>
      </w:r>
      <w:r w:rsidR="00E719FF" w:rsidRPr="00BA1345">
        <w:rPr>
          <w:b/>
          <w:lang w:eastAsia="en-US"/>
        </w:rPr>
        <w:t>8</w:t>
      </w:r>
      <w:r w:rsidR="002F7B52" w:rsidRPr="00BA1345">
        <w:rPr>
          <w:b/>
          <w:lang w:eastAsia="en-US"/>
        </w:rPr>
        <w:t>. Iepirkuma līgums:</w:t>
      </w:r>
    </w:p>
    <w:p w:rsidR="002F7B52" w:rsidRPr="00BA1345" w:rsidRDefault="002F7B52" w:rsidP="008445B1">
      <w:pPr>
        <w:ind w:left="426"/>
        <w:jc w:val="both"/>
        <w:rPr>
          <w:lang w:eastAsia="en-US"/>
        </w:rPr>
      </w:pPr>
      <w:r w:rsidRPr="00BA1345">
        <w:rPr>
          <w:lang w:eastAsia="en-US"/>
        </w:rPr>
        <w:t>Līguma izpildes termiņš - 2 (divi) gadi vai līdz līgum</w:t>
      </w:r>
      <w:r w:rsidR="00E719FF" w:rsidRPr="00BA1345">
        <w:rPr>
          <w:lang w:eastAsia="en-US"/>
        </w:rPr>
        <w:t>cenas</w:t>
      </w:r>
      <w:r w:rsidRPr="00BA1345">
        <w:rPr>
          <w:lang w:eastAsia="en-US"/>
        </w:rPr>
        <w:t xml:space="preserve"> sasniegšanai. Puses ir tiesīgas pagarināt līgumu, ja beidzoties līguma termiņam, nav sasniegta līguma kopējā </w:t>
      </w:r>
      <w:r w:rsidR="00E719FF" w:rsidRPr="00BA1345">
        <w:rPr>
          <w:lang w:eastAsia="en-US"/>
        </w:rPr>
        <w:t>cena</w:t>
      </w:r>
      <w:r w:rsidR="00B95FEF" w:rsidRPr="00BA1345">
        <w:rPr>
          <w:lang w:eastAsia="en-US"/>
        </w:rPr>
        <w:t xml:space="preserve"> - </w:t>
      </w:r>
      <w:r w:rsidR="00DD59E6" w:rsidRPr="00BA1345">
        <w:rPr>
          <w:lang w:eastAsia="en-US"/>
        </w:rPr>
        <w:t>EUR 41 999,99 (četrdesmit viens tūkstotis deviņi</w:t>
      </w:r>
      <w:r w:rsidR="00B95FEF" w:rsidRPr="00BA1345">
        <w:rPr>
          <w:lang w:eastAsia="en-US"/>
        </w:rPr>
        <w:t xml:space="preserve"> simti deviņdesmit deviņi  </w:t>
      </w:r>
      <w:proofErr w:type="spellStart"/>
      <w:r w:rsidR="00B95FEF" w:rsidRPr="00BA1345">
        <w:rPr>
          <w:lang w:eastAsia="en-US"/>
        </w:rPr>
        <w:t>euro</w:t>
      </w:r>
      <w:proofErr w:type="spellEnd"/>
      <w:r w:rsidR="00B95FEF" w:rsidRPr="00BA1345">
        <w:rPr>
          <w:lang w:eastAsia="en-US"/>
        </w:rPr>
        <w:t xml:space="preserve">, </w:t>
      </w:r>
      <w:r w:rsidR="00DD59E6" w:rsidRPr="00BA1345">
        <w:rPr>
          <w:lang w:eastAsia="en-US"/>
        </w:rPr>
        <w:t>99 centi).</w:t>
      </w:r>
    </w:p>
    <w:p w:rsidR="002F7B52" w:rsidRPr="00BA1345" w:rsidRDefault="00E719FF" w:rsidP="008445B1">
      <w:pPr>
        <w:spacing w:before="120"/>
        <w:rPr>
          <w:b/>
          <w:lang w:eastAsia="en-US"/>
        </w:rPr>
      </w:pPr>
      <w:r w:rsidRPr="00BA1345">
        <w:rPr>
          <w:b/>
          <w:lang w:eastAsia="en-US"/>
        </w:rPr>
        <w:t>19</w:t>
      </w:r>
      <w:r w:rsidR="002F7B52" w:rsidRPr="00BA1345">
        <w:rPr>
          <w:b/>
          <w:lang w:eastAsia="en-US"/>
        </w:rPr>
        <w:t>. Nobeiguma nosacījumi:</w:t>
      </w:r>
    </w:p>
    <w:p w:rsidR="002F7B52" w:rsidRPr="00BA1345" w:rsidRDefault="00E719FF" w:rsidP="002F7B52">
      <w:pPr>
        <w:tabs>
          <w:tab w:val="left" w:pos="1276"/>
        </w:tabs>
        <w:ind w:left="993" w:hanging="567"/>
        <w:jc w:val="both"/>
      </w:pPr>
      <w:r w:rsidRPr="00BA1345">
        <w:t>19</w:t>
      </w:r>
      <w:r w:rsidR="002F7B52" w:rsidRPr="00BA1345">
        <w:t xml:space="preserve">.1.Informāciju par iepirkumu Pasūtītājs publicē savā mājas lapā </w:t>
      </w:r>
      <w:hyperlink r:id="rId11" w:history="1">
        <w:r w:rsidR="002F7B52" w:rsidRPr="00BA1345">
          <w:t>http://www.knab.gov.lv/lv/knab/purchases/</w:t>
        </w:r>
      </w:hyperlink>
      <w:r w:rsidR="002F7B52" w:rsidRPr="00BA1345">
        <w:t>.</w:t>
      </w:r>
    </w:p>
    <w:p w:rsidR="002F7B52" w:rsidRPr="00BA1345" w:rsidRDefault="00E719FF" w:rsidP="002F7B52">
      <w:pPr>
        <w:tabs>
          <w:tab w:val="left" w:pos="1276"/>
        </w:tabs>
        <w:ind w:left="993" w:hanging="567"/>
        <w:jc w:val="both"/>
      </w:pPr>
      <w:r w:rsidRPr="00BA1345">
        <w:t>19</w:t>
      </w:r>
      <w:r w:rsidR="002F7B52" w:rsidRPr="00BA1345">
        <w:t>.2.Rakstisku skaidrojumu vai pieprasījumu ieinteresētā persona var nosūtīt pa pastu un/vai uz faksu Nr.67331150 (vienlaicīgi nosūtot pa pastu), adresējot iepirkuma komisijai.</w:t>
      </w:r>
    </w:p>
    <w:p w:rsidR="002F7B52" w:rsidRPr="00BA1345" w:rsidRDefault="002F7B52" w:rsidP="002F7B52">
      <w:pPr>
        <w:rPr>
          <w:lang w:eastAsia="en-US"/>
        </w:rPr>
      </w:pPr>
    </w:p>
    <w:p w:rsidR="002F7B52" w:rsidRPr="00BA1345" w:rsidRDefault="002F7B52" w:rsidP="002F7B52">
      <w:pPr>
        <w:jc w:val="both"/>
        <w:rPr>
          <w:b/>
          <w:lang w:eastAsia="en-US"/>
        </w:rPr>
      </w:pPr>
      <w:r w:rsidRPr="00BA1345">
        <w:rPr>
          <w:b/>
          <w:lang w:eastAsia="en-US"/>
        </w:rPr>
        <w:t>2</w:t>
      </w:r>
      <w:r w:rsidR="00E719FF" w:rsidRPr="00BA1345">
        <w:rPr>
          <w:b/>
          <w:lang w:eastAsia="en-US"/>
        </w:rPr>
        <w:t>0</w:t>
      </w:r>
      <w:r w:rsidRPr="00BA1345">
        <w:rPr>
          <w:b/>
          <w:lang w:eastAsia="en-US"/>
        </w:rPr>
        <w:t>. Pielikumā:</w:t>
      </w:r>
    </w:p>
    <w:p w:rsidR="002F7B52" w:rsidRPr="00BA1345" w:rsidRDefault="002F7B52" w:rsidP="002F7B52">
      <w:pPr>
        <w:ind w:left="1843" w:hanging="1417"/>
        <w:jc w:val="both"/>
        <w:rPr>
          <w:lang w:eastAsia="en-US"/>
        </w:rPr>
      </w:pPr>
      <w:r w:rsidRPr="00BA1345">
        <w:rPr>
          <w:lang w:eastAsia="en-US"/>
        </w:rPr>
        <w:t>1.pielikums - Pieteikuma forma uz 1 (vienas) lapas;</w:t>
      </w:r>
    </w:p>
    <w:p w:rsidR="002F7B52" w:rsidRPr="00BA1345" w:rsidRDefault="002F7B52" w:rsidP="002F7B52">
      <w:pPr>
        <w:ind w:left="1843" w:hanging="1417"/>
        <w:jc w:val="both"/>
        <w:rPr>
          <w:lang w:eastAsia="en-US"/>
        </w:rPr>
      </w:pPr>
      <w:r w:rsidRPr="00BA1345">
        <w:rPr>
          <w:lang w:eastAsia="en-US"/>
        </w:rPr>
        <w:t xml:space="preserve">2.pielikums </w:t>
      </w:r>
      <w:r w:rsidR="00AB4CEA" w:rsidRPr="00BA1345">
        <w:rPr>
          <w:lang w:eastAsia="en-US"/>
        </w:rPr>
        <w:t>–</w:t>
      </w:r>
      <w:r w:rsidRPr="00BA1345">
        <w:rPr>
          <w:lang w:eastAsia="en-US"/>
        </w:rPr>
        <w:t xml:space="preserve"> </w:t>
      </w:r>
      <w:r w:rsidR="00AB4CEA" w:rsidRPr="00BA1345">
        <w:rPr>
          <w:lang w:eastAsia="en-US"/>
        </w:rPr>
        <w:t xml:space="preserve">Finanšu </w:t>
      </w:r>
      <w:r w:rsidRPr="00BA1345">
        <w:rPr>
          <w:lang w:eastAsia="en-US"/>
        </w:rPr>
        <w:t xml:space="preserve">piedāvājums </w:t>
      </w:r>
      <w:r w:rsidR="00AB4CEA" w:rsidRPr="00BA1345">
        <w:rPr>
          <w:lang w:eastAsia="en-US"/>
        </w:rPr>
        <w:t>1</w:t>
      </w:r>
      <w:r w:rsidRPr="00BA1345">
        <w:rPr>
          <w:lang w:eastAsia="en-US"/>
        </w:rPr>
        <w:t xml:space="preserve"> (</w:t>
      </w:r>
      <w:r w:rsidR="00AB4CEA" w:rsidRPr="00BA1345">
        <w:rPr>
          <w:lang w:eastAsia="en-US"/>
        </w:rPr>
        <w:t>vienas) lapas</w:t>
      </w:r>
      <w:r w:rsidRPr="00BA1345">
        <w:rPr>
          <w:lang w:eastAsia="en-US"/>
        </w:rPr>
        <w:t>;</w:t>
      </w:r>
    </w:p>
    <w:p w:rsidR="002F7B52" w:rsidRPr="00BA1345" w:rsidRDefault="002F7B52" w:rsidP="002F7B52">
      <w:pPr>
        <w:ind w:left="1843" w:hanging="1417"/>
        <w:jc w:val="both"/>
        <w:rPr>
          <w:lang w:eastAsia="en-US"/>
        </w:rPr>
      </w:pPr>
      <w:r w:rsidRPr="00BA1345">
        <w:rPr>
          <w:lang w:eastAsia="en-US"/>
        </w:rPr>
        <w:t xml:space="preserve">3.pielikums </w:t>
      </w:r>
      <w:r w:rsidR="00AB4CEA" w:rsidRPr="00BA1345">
        <w:rPr>
          <w:lang w:eastAsia="en-US"/>
        </w:rPr>
        <w:t>–</w:t>
      </w:r>
      <w:r w:rsidRPr="00BA1345">
        <w:rPr>
          <w:lang w:eastAsia="en-US"/>
        </w:rPr>
        <w:t xml:space="preserve"> </w:t>
      </w:r>
      <w:r w:rsidR="00485776" w:rsidRPr="00BA1345">
        <w:rPr>
          <w:lang w:eastAsia="en-US"/>
        </w:rPr>
        <w:t>T</w:t>
      </w:r>
      <w:r w:rsidR="00AB4CEA" w:rsidRPr="00BA1345">
        <w:rPr>
          <w:lang w:eastAsia="en-US"/>
        </w:rPr>
        <w:t xml:space="preserve">ulkojuma paraugs tulkošanai </w:t>
      </w:r>
      <w:r w:rsidR="00485776" w:rsidRPr="00BA1345">
        <w:rPr>
          <w:lang w:eastAsia="en-US"/>
        </w:rPr>
        <w:t>no angļu uz latviešu valodu uz 1 (vienas) lapas;</w:t>
      </w:r>
    </w:p>
    <w:p w:rsidR="00485776" w:rsidRPr="00BA1345" w:rsidRDefault="00485776" w:rsidP="002F7B52">
      <w:pPr>
        <w:ind w:left="1843" w:hanging="1417"/>
        <w:jc w:val="both"/>
        <w:rPr>
          <w:lang w:eastAsia="en-US"/>
        </w:rPr>
      </w:pPr>
      <w:r w:rsidRPr="00BA1345">
        <w:rPr>
          <w:lang w:eastAsia="en-US"/>
        </w:rPr>
        <w:t>4.pielikums - Tulkojuma paraugs tulkošanai no krievu uz latviešu valodu uz 1 (vienas) lapas;</w:t>
      </w:r>
    </w:p>
    <w:p w:rsidR="00485776" w:rsidRPr="00BA1345" w:rsidRDefault="00485776" w:rsidP="002F7B52">
      <w:pPr>
        <w:ind w:left="1843" w:hanging="1417"/>
        <w:jc w:val="both"/>
        <w:rPr>
          <w:lang w:eastAsia="en-US"/>
        </w:rPr>
      </w:pPr>
      <w:r w:rsidRPr="00BA1345">
        <w:rPr>
          <w:lang w:eastAsia="en-US"/>
        </w:rPr>
        <w:t>5.pielikums - Tulkojuma paraugs tulkošanai no latviešu valod</w:t>
      </w:r>
      <w:r w:rsidR="00ED38CE" w:rsidRPr="00BA1345">
        <w:rPr>
          <w:lang w:eastAsia="en-US"/>
        </w:rPr>
        <w:t>as</w:t>
      </w:r>
      <w:r w:rsidRPr="00BA1345">
        <w:rPr>
          <w:lang w:eastAsia="en-US"/>
        </w:rPr>
        <w:t xml:space="preserve"> uz angļu un krievu valodu uz 1 (vienas) lapas</w:t>
      </w:r>
      <w:r w:rsidR="00ED38CE" w:rsidRPr="00BA1345">
        <w:rPr>
          <w:lang w:eastAsia="en-US"/>
        </w:rPr>
        <w:t>.</w:t>
      </w:r>
    </w:p>
    <w:p w:rsidR="002F7B52" w:rsidRPr="00BA1345" w:rsidRDefault="002F7B52" w:rsidP="00B94FE8">
      <w:pPr>
        <w:widowControl w:val="0"/>
        <w:tabs>
          <w:tab w:val="left" w:pos="900"/>
        </w:tabs>
        <w:autoSpaceDE w:val="0"/>
        <w:autoSpaceDN w:val="0"/>
        <w:adjustRightInd w:val="0"/>
        <w:jc w:val="both"/>
      </w:pPr>
    </w:p>
    <w:p w:rsidR="006F77D5" w:rsidRPr="00BA1345" w:rsidRDefault="006F77D5" w:rsidP="00B94FE8">
      <w:pPr>
        <w:widowControl w:val="0"/>
        <w:tabs>
          <w:tab w:val="left" w:pos="900"/>
        </w:tabs>
        <w:autoSpaceDE w:val="0"/>
        <w:autoSpaceDN w:val="0"/>
        <w:adjustRightInd w:val="0"/>
        <w:jc w:val="both"/>
      </w:pPr>
    </w:p>
    <w:p w:rsidR="0080659F" w:rsidRPr="00BA1345" w:rsidRDefault="00DE3B3C" w:rsidP="0080659F">
      <w:pPr>
        <w:tabs>
          <w:tab w:val="left" w:pos="540"/>
        </w:tabs>
        <w:ind w:left="540" w:hanging="540"/>
      </w:pPr>
      <w:r w:rsidRPr="00BA1345">
        <w:t>Iepirkuma komisijas priekšsēdētāja</w:t>
      </w:r>
      <w:r w:rsidR="00AC3429" w:rsidRPr="00BA1345">
        <w:tab/>
      </w:r>
      <w:r w:rsidR="00AC3429" w:rsidRPr="00BA1345">
        <w:tab/>
      </w:r>
      <w:r w:rsidR="00AC3429" w:rsidRPr="00BA1345">
        <w:tab/>
      </w:r>
      <w:r w:rsidR="00AC3429" w:rsidRPr="00BA1345">
        <w:tab/>
      </w:r>
      <w:r w:rsidR="00AC3429" w:rsidRPr="00BA1345">
        <w:tab/>
      </w:r>
      <w:r w:rsidR="00AC3429" w:rsidRPr="00BA1345">
        <w:tab/>
      </w:r>
      <w:r w:rsidR="00AC3429" w:rsidRPr="00BA1345">
        <w:tab/>
      </w:r>
      <w:proofErr w:type="spellStart"/>
      <w:r w:rsidR="0079454D" w:rsidRPr="00BA1345">
        <w:t>D.Kristapsone</w:t>
      </w:r>
      <w:proofErr w:type="spellEnd"/>
    </w:p>
    <w:p w:rsidR="009D0B2E" w:rsidRPr="00BA1345" w:rsidRDefault="009D0B2E" w:rsidP="0080659F">
      <w:pPr>
        <w:tabs>
          <w:tab w:val="left" w:pos="540"/>
        </w:tabs>
        <w:ind w:left="540" w:hanging="540"/>
      </w:pPr>
      <w:r w:rsidRPr="00BA1345">
        <w:br w:type="page"/>
      </w:r>
    </w:p>
    <w:p w:rsidR="00DE3B3C" w:rsidRPr="00BA1345" w:rsidRDefault="00DE3B3C" w:rsidP="00AC3429">
      <w:pPr>
        <w:tabs>
          <w:tab w:val="left" w:pos="540"/>
        </w:tabs>
        <w:jc w:val="right"/>
      </w:pPr>
      <w:r w:rsidRPr="00BA1345">
        <w:lastRenderedPageBreak/>
        <w:t>Iepirkuma „Par tulkošanas pakalpojumu sniegšanu”</w:t>
      </w:r>
    </w:p>
    <w:p w:rsidR="00DE3B3C" w:rsidRPr="00BA1345" w:rsidRDefault="00DE3B3C" w:rsidP="00DE3B3C">
      <w:pPr>
        <w:jc w:val="right"/>
      </w:pPr>
      <w:r w:rsidRPr="00BA1345">
        <w:t>Nr. KNAB 201</w:t>
      </w:r>
      <w:r w:rsidR="0079454D" w:rsidRPr="00BA1345">
        <w:t>6</w:t>
      </w:r>
      <w:r w:rsidRPr="00BA1345">
        <w:t>/</w:t>
      </w:r>
      <w:r w:rsidR="0079454D" w:rsidRPr="00BA1345">
        <w:t>42</w:t>
      </w:r>
    </w:p>
    <w:p w:rsidR="00DE3B3C" w:rsidRPr="00BA1345" w:rsidRDefault="00DE3B3C" w:rsidP="00142205">
      <w:pPr>
        <w:jc w:val="right"/>
        <w:rPr>
          <w:b/>
        </w:rPr>
      </w:pPr>
      <w:r w:rsidRPr="00BA1345">
        <w:t>prasību 1.pielikums</w:t>
      </w:r>
    </w:p>
    <w:p w:rsidR="00E543EB" w:rsidRPr="00BA1345" w:rsidRDefault="00E543EB" w:rsidP="00E543EB">
      <w:pPr>
        <w:pStyle w:val="Bodytext50"/>
        <w:shd w:val="clear" w:color="auto" w:fill="auto"/>
        <w:tabs>
          <w:tab w:val="left" w:pos="7335"/>
        </w:tabs>
        <w:spacing w:before="0" w:after="0" w:line="240" w:lineRule="auto"/>
        <w:ind w:left="284"/>
        <w:jc w:val="center"/>
        <w:rPr>
          <w:rFonts w:ascii="Times New Roman" w:hAnsi="Times New Roman" w:cs="Times New Roman"/>
          <w:b/>
          <w:sz w:val="24"/>
          <w:szCs w:val="24"/>
        </w:rPr>
      </w:pPr>
      <w:r w:rsidRPr="00BA1345">
        <w:rPr>
          <w:rFonts w:ascii="Times New Roman" w:hAnsi="Times New Roman" w:cs="Times New Roman"/>
          <w:b/>
          <w:sz w:val="24"/>
          <w:szCs w:val="24"/>
        </w:rPr>
        <w:t>PIETEIKUMA FORMA</w:t>
      </w:r>
    </w:p>
    <w:p w:rsidR="00E543EB" w:rsidRPr="00BA1345" w:rsidRDefault="00E543EB" w:rsidP="00E543EB">
      <w:pPr>
        <w:pStyle w:val="Heading31"/>
        <w:keepNext/>
        <w:keepLines/>
        <w:shd w:val="clear" w:color="auto" w:fill="auto"/>
        <w:tabs>
          <w:tab w:val="left" w:leader="underscore" w:pos="9116"/>
        </w:tabs>
        <w:spacing w:before="0" w:after="0" w:line="240" w:lineRule="auto"/>
        <w:ind w:left="20" w:firstLine="0"/>
        <w:rPr>
          <w:rStyle w:val="Heading32"/>
          <w:i/>
          <w:sz w:val="24"/>
          <w:szCs w:val="24"/>
        </w:rPr>
      </w:pPr>
    </w:p>
    <w:p w:rsidR="00E543EB" w:rsidRPr="00BA1345" w:rsidRDefault="00E543EB" w:rsidP="00E543EB">
      <w:pPr>
        <w:pStyle w:val="Heading31"/>
        <w:keepNext/>
        <w:keepLines/>
        <w:shd w:val="clear" w:color="auto" w:fill="auto"/>
        <w:tabs>
          <w:tab w:val="left" w:leader="underscore" w:pos="9116"/>
        </w:tabs>
        <w:spacing w:before="0" w:after="0" w:line="240" w:lineRule="auto"/>
        <w:ind w:left="20" w:firstLine="0"/>
        <w:rPr>
          <w:rStyle w:val="Heading32"/>
          <w:i/>
          <w:sz w:val="24"/>
          <w:szCs w:val="24"/>
        </w:rPr>
      </w:pPr>
      <w:r w:rsidRPr="00BA1345">
        <w:rPr>
          <w:rStyle w:val="Heading32"/>
          <w:i/>
          <w:sz w:val="24"/>
          <w:szCs w:val="24"/>
        </w:rPr>
        <w:t>Vieta                                                                                                                                      Datums</w:t>
      </w:r>
    </w:p>
    <w:p w:rsidR="00E543EB" w:rsidRPr="00BA1345" w:rsidRDefault="00E543EB" w:rsidP="00E543EB">
      <w:pPr>
        <w:pStyle w:val="Heading31"/>
        <w:keepNext/>
        <w:keepLines/>
        <w:shd w:val="clear" w:color="auto" w:fill="auto"/>
        <w:tabs>
          <w:tab w:val="left" w:leader="underscore" w:pos="9116"/>
        </w:tabs>
        <w:spacing w:before="0" w:after="0" w:line="240" w:lineRule="auto"/>
        <w:ind w:left="20" w:firstLine="0"/>
        <w:rPr>
          <w:rStyle w:val="Heading32"/>
          <w:sz w:val="24"/>
          <w:szCs w:val="24"/>
        </w:rPr>
      </w:pPr>
    </w:p>
    <w:p w:rsidR="00E543EB" w:rsidRPr="00BA1345" w:rsidRDefault="00E543EB" w:rsidP="00E543EB">
      <w:pPr>
        <w:pStyle w:val="Heading31"/>
        <w:keepNext/>
        <w:keepLines/>
        <w:shd w:val="clear" w:color="auto" w:fill="auto"/>
        <w:tabs>
          <w:tab w:val="left" w:leader="underscore" w:pos="9116"/>
        </w:tabs>
        <w:spacing w:before="0" w:after="0" w:line="240" w:lineRule="auto"/>
        <w:ind w:left="20" w:firstLine="0"/>
        <w:rPr>
          <w:sz w:val="24"/>
          <w:szCs w:val="24"/>
        </w:rPr>
      </w:pPr>
      <w:r w:rsidRPr="00BA1345">
        <w:rPr>
          <w:rStyle w:val="Heading32"/>
          <w:sz w:val="24"/>
          <w:szCs w:val="24"/>
        </w:rPr>
        <w:t xml:space="preserve">Informācija par pretendentu      </w:t>
      </w:r>
      <w:r w:rsidRPr="00BA1345">
        <w:rPr>
          <w:sz w:val="24"/>
          <w:szCs w:val="24"/>
        </w:rPr>
        <w:tab/>
      </w:r>
    </w:p>
    <w:p w:rsidR="00E543EB" w:rsidRPr="00BA1345" w:rsidRDefault="00E543EB" w:rsidP="00E543EB">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Pretendenta nosaukums:</w:t>
      </w:r>
      <w:r w:rsidRPr="00BA1345">
        <w:rPr>
          <w:rFonts w:ascii="Times New Roman" w:hAnsi="Times New Roman" w:cs="Times New Roman"/>
          <w:sz w:val="24"/>
          <w:szCs w:val="24"/>
        </w:rPr>
        <w:tab/>
      </w:r>
      <w:r w:rsidRPr="00BA1345">
        <w:rPr>
          <w:rFonts w:ascii="Times New Roman" w:hAnsi="Times New Roman" w:cs="Times New Roman"/>
          <w:sz w:val="24"/>
          <w:szCs w:val="24"/>
        </w:rPr>
        <w:tab/>
      </w:r>
    </w:p>
    <w:p w:rsidR="00E543EB" w:rsidRPr="00BA1345" w:rsidRDefault="00E543EB" w:rsidP="00E543EB">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 xml:space="preserve">Reģistrācijas numurs un datums: </w:t>
      </w:r>
      <w:r w:rsidRPr="00BA1345">
        <w:rPr>
          <w:rFonts w:ascii="Times New Roman" w:hAnsi="Times New Roman" w:cs="Times New Roman"/>
          <w:sz w:val="24"/>
          <w:szCs w:val="24"/>
        </w:rPr>
        <w:tab/>
      </w:r>
    </w:p>
    <w:p w:rsidR="00E543EB" w:rsidRPr="00BA1345" w:rsidRDefault="00E543EB" w:rsidP="00E543EB">
      <w:pPr>
        <w:pStyle w:val="BodyText4"/>
        <w:shd w:val="clear" w:color="auto" w:fill="auto"/>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PVN maksātāja reģistrācijas</w:t>
      </w:r>
    </w:p>
    <w:p w:rsidR="00E543EB" w:rsidRPr="00BA1345" w:rsidRDefault="00E543EB" w:rsidP="00E543EB">
      <w:pPr>
        <w:pStyle w:val="BodyText4"/>
        <w:shd w:val="clear" w:color="auto" w:fill="auto"/>
        <w:tabs>
          <w:tab w:val="left" w:pos="3058"/>
          <w:tab w:val="left" w:leader="underscore" w:pos="9121"/>
        </w:tabs>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numurs un datums:</w:t>
      </w:r>
      <w:r w:rsidRPr="00BA1345">
        <w:rPr>
          <w:rFonts w:ascii="Times New Roman" w:hAnsi="Times New Roman" w:cs="Times New Roman"/>
          <w:sz w:val="24"/>
          <w:szCs w:val="24"/>
        </w:rPr>
        <w:tab/>
      </w:r>
      <w:r w:rsidRPr="00BA1345">
        <w:rPr>
          <w:rFonts w:ascii="Times New Roman" w:hAnsi="Times New Roman" w:cs="Times New Roman"/>
          <w:sz w:val="24"/>
          <w:szCs w:val="24"/>
        </w:rPr>
        <w:tab/>
      </w:r>
    </w:p>
    <w:p w:rsidR="00E543EB" w:rsidRPr="00BA1345" w:rsidRDefault="00E543EB" w:rsidP="00E543EB">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Juridiskā adrese:</w:t>
      </w:r>
      <w:r w:rsidRPr="00BA1345">
        <w:rPr>
          <w:rFonts w:ascii="Times New Roman" w:hAnsi="Times New Roman" w:cs="Times New Roman"/>
          <w:sz w:val="24"/>
          <w:szCs w:val="24"/>
        </w:rPr>
        <w:tab/>
      </w:r>
      <w:r w:rsidRPr="00BA1345">
        <w:rPr>
          <w:rFonts w:ascii="Times New Roman" w:hAnsi="Times New Roman" w:cs="Times New Roman"/>
          <w:sz w:val="24"/>
          <w:szCs w:val="24"/>
        </w:rPr>
        <w:tab/>
      </w:r>
    </w:p>
    <w:p w:rsidR="00E543EB" w:rsidRPr="00BA1345" w:rsidRDefault="00E543EB" w:rsidP="00E543EB">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Pasta adrese:</w:t>
      </w:r>
      <w:r w:rsidRPr="00BA1345">
        <w:rPr>
          <w:rFonts w:ascii="Times New Roman" w:hAnsi="Times New Roman" w:cs="Times New Roman"/>
          <w:sz w:val="24"/>
          <w:szCs w:val="24"/>
        </w:rPr>
        <w:tab/>
      </w:r>
      <w:r w:rsidRPr="00BA1345">
        <w:rPr>
          <w:rFonts w:ascii="Times New Roman" w:hAnsi="Times New Roman" w:cs="Times New Roman"/>
          <w:sz w:val="24"/>
          <w:szCs w:val="24"/>
        </w:rPr>
        <w:tab/>
      </w:r>
    </w:p>
    <w:p w:rsidR="00E543EB" w:rsidRPr="00BA1345" w:rsidRDefault="00E543EB" w:rsidP="00E543EB">
      <w:pPr>
        <w:pStyle w:val="BodyText4"/>
        <w:shd w:val="clear" w:color="auto" w:fill="auto"/>
        <w:tabs>
          <w:tab w:val="left" w:pos="3054"/>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Tālrunis:</w:t>
      </w:r>
      <w:r w:rsidRPr="00BA1345">
        <w:rPr>
          <w:rFonts w:ascii="Times New Roman" w:hAnsi="Times New Roman" w:cs="Times New Roman"/>
          <w:sz w:val="24"/>
          <w:szCs w:val="24"/>
        </w:rPr>
        <w:tab/>
      </w:r>
      <w:r w:rsidRPr="00BA1345">
        <w:rPr>
          <w:rFonts w:ascii="Times New Roman" w:hAnsi="Times New Roman" w:cs="Times New Roman"/>
          <w:sz w:val="24"/>
          <w:szCs w:val="24"/>
        </w:rPr>
        <w:tab/>
        <w:t xml:space="preserve"> Fakss: </w:t>
      </w:r>
      <w:r w:rsidRPr="00BA1345">
        <w:rPr>
          <w:rFonts w:ascii="Times New Roman" w:hAnsi="Times New Roman" w:cs="Times New Roman"/>
          <w:sz w:val="24"/>
          <w:szCs w:val="24"/>
        </w:rPr>
        <w:tab/>
      </w:r>
    </w:p>
    <w:p w:rsidR="00E543EB" w:rsidRPr="00BA1345" w:rsidRDefault="00E543EB" w:rsidP="00E543EB">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E-pasta adrese:</w:t>
      </w:r>
      <w:r w:rsidRPr="00BA1345">
        <w:rPr>
          <w:rFonts w:ascii="Times New Roman" w:hAnsi="Times New Roman" w:cs="Times New Roman"/>
          <w:sz w:val="24"/>
          <w:szCs w:val="24"/>
        </w:rPr>
        <w:tab/>
      </w:r>
      <w:r w:rsidRPr="00BA1345">
        <w:rPr>
          <w:rFonts w:ascii="Times New Roman" w:hAnsi="Times New Roman" w:cs="Times New Roman"/>
          <w:sz w:val="24"/>
          <w:szCs w:val="24"/>
        </w:rPr>
        <w:tab/>
      </w:r>
    </w:p>
    <w:p w:rsidR="00E543EB" w:rsidRPr="00BA1345" w:rsidRDefault="00E543EB" w:rsidP="00E543EB">
      <w:pPr>
        <w:pStyle w:val="BodyText4"/>
        <w:shd w:val="clear" w:color="auto" w:fill="auto"/>
        <w:tabs>
          <w:tab w:val="left" w:pos="3058"/>
          <w:tab w:val="left" w:leader="underscore" w:pos="8789"/>
        </w:tabs>
        <w:spacing w:after="116"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Vispārējā interneta adrese:</w:t>
      </w:r>
      <w:r w:rsidRPr="00BA1345">
        <w:rPr>
          <w:rFonts w:ascii="Times New Roman" w:hAnsi="Times New Roman" w:cs="Times New Roman"/>
          <w:sz w:val="24"/>
          <w:szCs w:val="24"/>
        </w:rPr>
        <w:tab/>
        <w:t>________________________________________________</w:t>
      </w:r>
      <w:r w:rsidR="006F77D5" w:rsidRPr="00BA1345">
        <w:rPr>
          <w:rFonts w:ascii="Times New Roman" w:hAnsi="Times New Roman" w:cs="Times New Roman"/>
          <w:sz w:val="24"/>
          <w:szCs w:val="24"/>
        </w:rPr>
        <w:t>_</w:t>
      </w:r>
    </w:p>
    <w:p w:rsidR="00E543EB" w:rsidRPr="00BA1345" w:rsidRDefault="00E543EB" w:rsidP="00E543EB">
      <w:pPr>
        <w:pStyle w:val="Heading31"/>
        <w:keepNext/>
        <w:keepLines/>
        <w:shd w:val="clear" w:color="auto" w:fill="auto"/>
        <w:tabs>
          <w:tab w:val="left" w:leader="underscore" w:pos="9116"/>
        </w:tabs>
        <w:spacing w:before="0" w:after="0" w:line="240" w:lineRule="auto"/>
        <w:ind w:left="20" w:firstLine="0"/>
        <w:rPr>
          <w:sz w:val="24"/>
          <w:szCs w:val="24"/>
        </w:rPr>
      </w:pPr>
      <w:bookmarkStart w:id="3" w:name="bookmark75"/>
      <w:r w:rsidRPr="00BA1345">
        <w:rPr>
          <w:rStyle w:val="Heading32"/>
          <w:sz w:val="24"/>
          <w:szCs w:val="24"/>
        </w:rPr>
        <w:t>Finanšu rekvizīti</w:t>
      </w:r>
      <w:r w:rsidRPr="00BA1345">
        <w:rPr>
          <w:sz w:val="24"/>
          <w:szCs w:val="24"/>
        </w:rPr>
        <w:tab/>
      </w:r>
      <w:bookmarkEnd w:id="3"/>
    </w:p>
    <w:p w:rsidR="00E543EB" w:rsidRPr="00BA1345" w:rsidRDefault="00E543EB" w:rsidP="00E543EB">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 xml:space="preserve">Bankas nosaukums: </w:t>
      </w:r>
      <w:r w:rsidRPr="00BA1345">
        <w:rPr>
          <w:rFonts w:ascii="Times New Roman" w:hAnsi="Times New Roman" w:cs="Times New Roman"/>
          <w:sz w:val="24"/>
          <w:szCs w:val="24"/>
        </w:rPr>
        <w:tab/>
      </w:r>
    </w:p>
    <w:p w:rsidR="00E543EB" w:rsidRPr="00BA1345" w:rsidRDefault="00E543EB" w:rsidP="00E543EB">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Bankas kods:</w:t>
      </w:r>
      <w:r w:rsidRPr="00BA1345">
        <w:rPr>
          <w:rFonts w:ascii="Times New Roman" w:hAnsi="Times New Roman" w:cs="Times New Roman"/>
          <w:sz w:val="24"/>
          <w:szCs w:val="24"/>
        </w:rPr>
        <w:tab/>
      </w:r>
      <w:r w:rsidRPr="00BA1345">
        <w:rPr>
          <w:rFonts w:ascii="Times New Roman" w:hAnsi="Times New Roman" w:cs="Times New Roman"/>
          <w:sz w:val="24"/>
          <w:szCs w:val="24"/>
        </w:rPr>
        <w:tab/>
      </w:r>
    </w:p>
    <w:p w:rsidR="00E543EB" w:rsidRPr="00BA1345" w:rsidRDefault="00E543EB" w:rsidP="00E543EB">
      <w:pPr>
        <w:pStyle w:val="BodyText4"/>
        <w:shd w:val="clear" w:color="auto" w:fill="auto"/>
        <w:tabs>
          <w:tab w:val="left" w:pos="2089"/>
          <w:tab w:val="left" w:leader="underscore" w:pos="9116"/>
        </w:tabs>
        <w:spacing w:after="124"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Konta numurs:</w:t>
      </w:r>
      <w:r w:rsidRPr="00BA1345">
        <w:rPr>
          <w:rFonts w:ascii="Times New Roman" w:hAnsi="Times New Roman" w:cs="Times New Roman"/>
          <w:sz w:val="24"/>
          <w:szCs w:val="24"/>
        </w:rPr>
        <w:tab/>
      </w:r>
      <w:r w:rsidRPr="00BA1345">
        <w:rPr>
          <w:rFonts w:ascii="Times New Roman" w:hAnsi="Times New Roman" w:cs="Times New Roman"/>
          <w:sz w:val="24"/>
          <w:szCs w:val="24"/>
        </w:rPr>
        <w:tab/>
      </w:r>
    </w:p>
    <w:p w:rsidR="00E543EB" w:rsidRPr="00BA1345" w:rsidRDefault="00E543EB" w:rsidP="00E543EB">
      <w:pPr>
        <w:pStyle w:val="Heading31"/>
        <w:keepNext/>
        <w:keepLines/>
        <w:shd w:val="clear" w:color="auto" w:fill="auto"/>
        <w:tabs>
          <w:tab w:val="left" w:leader="underscore" w:pos="9116"/>
        </w:tabs>
        <w:spacing w:before="0" w:after="0" w:line="240" w:lineRule="auto"/>
        <w:ind w:left="20" w:firstLine="0"/>
        <w:rPr>
          <w:sz w:val="24"/>
          <w:szCs w:val="24"/>
        </w:rPr>
      </w:pPr>
      <w:bookmarkStart w:id="4" w:name="bookmark76"/>
      <w:r w:rsidRPr="00BA1345">
        <w:rPr>
          <w:rStyle w:val="Heading32"/>
          <w:sz w:val="24"/>
          <w:szCs w:val="24"/>
        </w:rPr>
        <w:t>Informācija par pretendenta kontaktpersonu (atbildīgo personu par iepirkumu)</w:t>
      </w:r>
      <w:r w:rsidRPr="00BA1345">
        <w:rPr>
          <w:sz w:val="24"/>
          <w:szCs w:val="24"/>
        </w:rPr>
        <w:tab/>
      </w:r>
      <w:bookmarkEnd w:id="4"/>
    </w:p>
    <w:p w:rsidR="00E543EB" w:rsidRPr="00BA1345" w:rsidRDefault="00E543EB" w:rsidP="00E543EB">
      <w:pPr>
        <w:pStyle w:val="BodyText4"/>
        <w:shd w:val="clear" w:color="auto" w:fill="auto"/>
        <w:tabs>
          <w:tab w:val="left" w:pos="2094"/>
          <w:tab w:val="left" w:leader="underscore" w:pos="9121"/>
        </w:tabs>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Vārds, uzvārds:</w:t>
      </w:r>
      <w:r w:rsidRPr="00BA1345">
        <w:rPr>
          <w:rFonts w:ascii="Times New Roman" w:hAnsi="Times New Roman" w:cs="Times New Roman"/>
          <w:sz w:val="24"/>
          <w:szCs w:val="24"/>
        </w:rPr>
        <w:tab/>
      </w:r>
      <w:r w:rsidRPr="00BA1345">
        <w:rPr>
          <w:rFonts w:ascii="Times New Roman" w:hAnsi="Times New Roman" w:cs="Times New Roman"/>
          <w:sz w:val="24"/>
          <w:szCs w:val="24"/>
        </w:rPr>
        <w:tab/>
      </w:r>
    </w:p>
    <w:p w:rsidR="00E543EB" w:rsidRPr="00BA1345" w:rsidRDefault="00E543EB" w:rsidP="00E543EB">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 xml:space="preserve">Ieņemamais amats: </w:t>
      </w:r>
      <w:r w:rsidRPr="00BA1345">
        <w:rPr>
          <w:rFonts w:ascii="Times New Roman" w:hAnsi="Times New Roman" w:cs="Times New Roman"/>
          <w:sz w:val="24"/>
          <w:szCs w:val="24"/>
        </w:rPr>
        <w:tab/>
      </w:r>
    </w:p>
    <w:p w:rsidR="00E543EB" w:rsidRPr="00BA1345" w:rsidRDefault="00E543EB" w:rsidP="00E543EB">
      <w:pPr>
        <w:pStyle w:val="BodyText4"/>
        <w:shd w:val="clear" w:color="auto" w:fill="auto"/>
        <w:tabs>
          <w:tab w:val="left" w:pos="2089"/>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Tālrunis:</w:t>
      </w:r>
      <w:r w:rsidRPr="00BA1345">
        <w:rPr>
          <w:rFonts w:ascii="Times New Roman" w:hAnsi="Times New Roman" w:cs="Times New Roman"/>
          <w:sz w:val="24"/>
          <w:szCs w:val="24"/>
        </w:rPr>
        <w:tab/>
      </w:r>
      <w:r w:rsidRPr="00BA1345">
        <w:rPr>
          <w:rFonts w:ascii="Times New Roman" w:hAnsi="Times New Roman" w:cs="Times New Roman"/>
          <w:sz w:val="24"/>
          <w:szCs w:val="24"/>
        </w:rPr>
        <w:tab/>
        <w:t xml:space="preserve"> Fakss: </w:t>
      </w:r>
      <w:r w:rsidRPr="00BA1345">
        <w:rPr>
          <w:rFonts w:ascii="Times New Roman" w:hAnsi="Times New Roman" w:cs="Times New Roman"/>
          <w:sz w:val="24"/>
          <w:szCs w:val="24"/>
        </w:rPr>
        <w:tab/>
      </w:r>
    </w:p>
    <w:p w:rsidR="00E543EB" w:rsidRPr="00BA1345" w:rsidRDefault="00E543EB" w:rsidP="00E543EB">
      <w:pPr>
        <w:pStyle w:val="BodyText4"/>
        <w:shd w:val="clear" w:color="auto" w:fill="auto"/>
        <w:tabs>
          <w:tab w:val="left" w:pos="2074"/>
          <w:tab w:val="left" w:leader="underscore" w:pos="9116"/>
        </w:tabs>
        <w:spacing w:after="224"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E-pasta adrese:</w:t>
      </w:r>
      <w:r w:rsidRPr="00BA1345">
        <w:rPr>
          <w:rFonts w:ascii="Times New Roman" w:hAnsi="Times New Roman" w:cs="Times New Roman"/>
          <w:sz w:val="24"/>
          <w:szCs w:val="24"/>
        </w:rPr>
        <w:tab/>
      </w:r>
      <w:r w:rsidRPr="00BA1345">
        <w:rPr>
          <w:rFonts w:ascii="Times New Roman" w:hAnsi="Times New Roman" w:cs="Times New Roman"/>
          <w:sz w:val="24"/>
          <w:szCs w:val="24"/>
        </w:rPr>
        <w:tab/>
      </w:r>
    </w:p>
    <w:p w:rsidR="00E543EB" w:rsidRPr="00BA1345" w:rsidRDefault="00E543EB" w:rsidP="00E543EB">
      <w:pPr>
        <w:pStyle w:val="BodyText4"/>
        <w:shd w:val="clear" w:color="auto" w:fill="auto"/>
        <w:spacing w:after="116" w:line="240" w:lineRule="auto"/>
        <w:ind w:left="20" w:right="20" w:firstLine="0"/>
        <w:jc w:val="both"/>
        <w:rPr>
          <w:rFonts w:ascii="Times New Roman" w:hAnsi="Times New Roman" w:cs="Times New Roman"/>
          <w:sz w:val="24"/>
          <w:szCs w:val="24"/>
        </w:rPr>
      </w:pPr>
      <w:r w:rsidRPr="00BA1345">
        <w:rPr>
          <w:rFonts w:ascii="Times New Roman" w:hAnsi="Times New Roman" w:cs="Times New Roman"/>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w:t>
      </w:r>
    </w:p>
    <w:p w:rsidR="00E543EB" w:rsidRPr="00BA1345" w:rsidRDefault="00E543EB" w:rsidP="00E543EB">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 xml:space="preserve">Ar šo apstiprinām, ka mūsu piedāvājums ir spēkā </w:t>
      </w:r>
      <w:r w:rsidR="00ED38CE" w:rsidRPr="00BA1345">
        <w:rPr>
          <w:rFonts w:ascii="Times New Roman" w:hAnsi="Times New Roman" w:cs="Times New Roman"/>
          <w:sz w:val="24"/>
          <w:szCs w:val="24"/>
        </w:rPr>
        <w:t>6</w:t>
      </w:r>
      <w:r w:rsidRPr="00BA1345">
        <w:rPr>
          <w:rFonts w:ascii="Times New Roman" w:hAnsi="Times New Roman" w:cs="Times New Roman"/>
          <w:sz w:val="24"/>
          <w:szCs w:val="24"/>
        </w:rPr>
        <w:t>0 (</w:t>
      </w:r>
      <w:r w:rsidR="00ED38CE" w:rsidRPr="00BA1345">
        <w:rPr>
          <w:rFonts w:ascii="Times New Roman" w:hAnsi="Times New Roman" w:cs="Times New Roman"/>
          <w:sz w:val="24"/>
          <w:szCs w:val="24"/>
        </w:rPr>
        <w:t>seš</w:t>
      </w:r>
      <w:r w:rsidRPr="00BA1345">
        <w:rPr>
          <w:rFonts w:ascii="Times New Roman" w:hAnsi="Times New Roman" w:cs="Times New Roman"/>
          <w:sz w:val="24"/>
          <w:szCs w:val="24"/>
        </w:rPr>
        <w:t>desmit) dienas no piedāvājumu iesniegšanas termiņa beigām, un tas var tikt akceptēts jebkurā laikā pirms tā derīguma termiņa vai jebkura tā pagarinājuma izbeigšanās.</w:t>
      </w:r>
    </w:p>
    <w:p w:rsidR="00E543EB" w:rsidRPr="00BA1345" w:rsidRDefault="00E543EB" w:rsidP="00E543EB">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p>
    <w:p w:rsidR="00E543EB" w:rsidRPr="00BA1345" w:rsidRDefault="00E543EB" w:rsidP="00E543EB">
      <w:pPr>
        <w:pStyle w:val="BodyText4"/>
        <w:shd w:val="clear" w:color="auto" w:fill="auto"/>
        <w:spacing w:after="78" w:line="240" w:lineRule="auto"/>
        <w:ind w:left="20" w:firstLine="0"/>
        <w:jc w:val="both"/>
        <w:rPr>
          <w:rFonts w:ascii="Times New Roman" w:hAnsi="Times New Roman" w:cs="Times New Roman"/>
          <w:sz w:val="24"/>
          <w:szCs w:val="24"/>
        </w:rPr>
      </w:pPr>
      <w:r w:rsidRPr="00BA1345">
        <w:rPr>
          <w:rFonts w:ascii="Times New Roman" w:hAnsi="Times New Roman" w:cs="Times New Roman"/>
          <w:sz w:val="24"/>
          <w:szCs w:val="24"/>
        </w:rPr>
        <w:t>Ar šo apliecinām, ka visa iesniegtā informācija ir patiesa.</w:t>
      </w:r>
    </w:p>
    <w:p w:rsidR="00E543EB" w:rsidRPr="00BA1345" w:rsidRDefault="00E543EB" w:rsidP="00E543EB">
      <w:pPr>
        <w:pStyle w:val="BodyText4"/>
        <w:shd w:val="clear" w:color="auto" w:fill="auto"/>
        <w:spacing w:after="78" w:line="210" w:lineRule="exact"/>
        <w:ind w:firstLine="0"/>
        <w:jc w:val="both"/>
        <w:rPr>
          <w:rFonts w:ascii="Times New Roman" w:hAnsi="Times New Roman" w:cs="Times New Roman"/>
          <w:i/>
          <w:sz w:val="24"/>
          <w:szCs w:val="24"/>
        </w:rPr>
      </w:pPr>
    </w:p>
    <w:p w:rsidR="00E543EB" w:rsidRPr="00BA1345" w:rsidRDefault="00E543EB" w:rsidP="00E543EB">
      <w:pPr>
        <w:pStyle w:val="BodyText4"/>
        <w:shd w:val="clear" w:color="auto" w:fill="auto"/>
        <w:spacing w:after="78" w:line="210" w:lineRule="exact"/>
        <w:ind w:firstLine="0"/>
        <w:rPr>
          <w:rFonts w:ascii="Times New Roman" w:hAnsi="Times New Roman" w:cs="Times New Roman"/>
          <w:i/>
          <w:sz w:val="24"/>
          <w:szCs w:val="24"/>
        </w:rPr>
      </w:pPr>
    </w:p>
    <w:p w:rsidR="00E543EB" w:rsidRPr="00BA1345" w:rsidRDefault="00E543EB" w:rsidP="00E543EB">
      <w:pPr>
        <w:pStyle w:val="BodyText4"/>
        <w:shd w:val="clear" w:color="auto" w:fill="auto"/>
        <w:spacing w:after="78" w:line="210" w:lineRule="exact"/>
        <w:ind w:firstLine="0"/>
        <w:rPr>
          <w:rFonts w:ascii="Times New Roman" w:hAnsi="Times New Roman" w:cs="Times New Roman"/>
          <w:i/>
          <w:sz w:val="24"/>
          <w:szCs w:val="24"/>
        </w:rPr>
      </w:pPr>
      <w:r w:rsidRPr="00BA1345">
        <w:rPr>
          <w:rFonts w:ascii="Times New Roman" w:hAnsi="Times New Roman" w:cs="Times New Roman"/>
          <w:i/>
          <w:sz w:val="24"/>
          <w:szCs w:val="24"/>
        </w:rPr>
        <w:t>_________________________</w:t>
      </w:r>
    </w:p>
    <w:p w:rsidR="00E543EB" w:rsidRPr="00BA1345" w:rsidRDefault="00E543EB" w:rsidP="00E543EB">
      <w:pPr>
        <w:pStyle w:val="BodyText4"/>
        <w:shd w:val="clear" w:color="auto" w:fill="auto"/>
        <w:spacing w:after="78" w:line="210" w:lineRule="exact"/>
        <w:ind w:firstLine="0"/>
        <w:jc w:val="both"/>
        <w:rPr>
          <w:rFonts w:ascii="Times New Roman" w:hAnsi="Times New Roman" w:cs="Times New Roman"/>
          <w:i/>
          <w:sz w:val="24"/>
          <w:szCs w:val="24"/>
        </w:rPr>
      </w:pPr>
      <w:r w:rsidRPr="00BA1345">
        <w:rPr>
          <w:rFonts w:ascii="Times New Roman" w:hAnsi="Times New Roman" w:cs="Times New Roman"/>
          <w:i/>
          <w:sz w:val="24"/>
          <w:szCs w:val="24"/>
        </w:rPr>
        <w:t>Vārds, Uzvārds, Amats</w:t>
      </w:r>
      <w:r w:rsidRPr="00BA1345">
        <w:rPr>
          <w:rFonts w:ascii="Times New Roman" w:hAnsi="Times New Roman" w:cs="Times New Roman"/>
          <w:i/>
          <w:sz w:val="24"/>
          <w:szCs w:val="24"/>
        </w:rPr>
        <w:tab/>
      </w:r>
      <w:r w:rsidRPr="00BA1345">
        <w:rPr>
          <w:rFonts w:ascii="Times New Roman" w:hAnsi="Times New Roman" w:cs="Times New Roman"/>
          <w:i/>
          <w:sz w:val="24"/>
          <w:szCs w:val="24"/>
        </w:rPr>
        <w:tab/>
      </w:r>
      <w:r w:rsidRPr="00BA1345">
        <w:rPr>
          <w:rFonts w:ascii="Times New Roman" w:hAnsi="Times New Roman" w:cs="Times New Roman"/>
          <w:i/>
          <w:sz w:val="24"/>
          <w:szCs w:val="24"/>
        </w:rPr>
        <w:tab/>
      </w:r>
      <w:r w:rsidRPr="00BA1345">
        <w:rPr>
          <w:rFonts w:ascii="Times New Roman" w:hAnsi="Times New Roman" w:cs="Times New Roman"/>
          <w:i/>
          <w:sz w:val="24"/>
          <w:szCs w:val="24"/>
        </w:rPr>
        <w:tab/>
      </w:r>
      <w:r w:rsidRPr="00BA1345">
        <w:rPr>
          <w:rFonts w:ascii="Times New Roman" w:hAnsi="Times New Roman" w:cs="Times New Roman"/>
          <w:i/>
          <w:sz w:val="24"/>
          <w:szCs w:val="24"/>
        </w:rPr>
        <w:tab/>
      </w:r>
      <w:r w:rsidRPr="00BA1345">
        <w:rPr>
          <w:rFonts w:ascii="Times New Roman" w:hAnsi="Times New Roman" w:cs="Times New Roman"/>
          <w:i/>
          <w:sz w:val="24"/>
          <w:szCs w:val="24"/>
        </w:rPr>
        <w:tab/>
        <w:t xml:space="preserve">    Paraksts, datums, z.v.</w:t>
      </w:r>
    </w:p>
    <w:p w:rsidR="00E543EB" w:rsidRPr="00BA1345" w:rsidRDefault="00E543EB" w:rsidP="00E543EB">
      <w:pPr>
        <w:spacing w:after="200" w:line="276" w:lineRule="auto"/>
      </w:pPr>
      <w:r w:rsidRPr="00BA1345">
        <w:br w:type="page"/>
      </w:r>
    </w:p>
    <w:p w:rsidR="00E543EB" w:rsidRPr="00BA1345" w:rsidRDefault="00E543EB" w:rsidP="00E543EB">
      <w:pPr>
        <w:tabs>
          <w:tab w:val="left" w:pos="540"/>
        </w:tabs>
        <w:jc w:val="right"/>
      </w:pPr>
      <w:r w:rsidRPr="00BA1345">
        <w:lastRenderedPageBreak/>
        <w:t>Iepirkuma „Par tulkošanas pakalpojumu sniegšanu”</w:t>
      </w:r>
    </w:p>
    <w:p w:rsidR="00E543EB" w:rsidRPr="00BA1345" w:rsidRDefault="00E543EB" w:rsidP="00E543EB">
      <w:pPr>
        <w:jc w:val="right"/>
      </w:pPr>
      <w:r w:rsidRPr="00BA1345">
        <w:t>Nr. KNAB 201</w:t>
      </w:r>
      <w:r w:rsidR="000B1319" w:rsidRPr="00BA1345">
        <w:t>6</w:t>
      </w:r>
      <w:r w:rsidRPr="00BA1345">
        <w:t>/</w:t>
      </w:r>
      <w:r w:rsidR="000B1319" w:rsidRPr="00BA1345">
        <w:t>42</w:t>
      </w:r>
    </w:p>
    <w:p w:rsidR="00E543EB" w:rsidRPr="00BA1345" w:rsidRDefault="00E543EB" w:rsidP="00E543EB">
      <w:pPr>
        <w:jc w:val="right"/>
        <w:rPr>
          <w:b/>
        </w:rPr>
      </w:pPr>
      <w:r w:rsidRPr="00BA1345">
        <w:t>prasību 2.pielikums</w:t>
      </w:r>
    </w:p>
    <w:p w:rsidR="00ED38CE" w:rsidRPr="00BA1345" w:rsidRDefault="00ED38CE" w:rsidP="00E543EB">
      <w:pPr>
        <w:jc w:val="center"/>
        <w:rPr>
          <w:b/>
        </w:rPr>
      </w:pPr>
    </w:p>
    <w:p w:rsidR="00DE3B3C" w:rsidRPr="00BA1345" w:rsidRDefault="00AB4CEA" w:rsidP="00E543EB">
      <w:pPr>
        <w:jc w:val="center"/>
        <w:rPr>
          <w:b/>
        </w:rPr>
      </w:pPr>
      <w:r w:rsidRPr="00BA1345">
        <w:rPr>
          <w:b/>
        </w:rPr>
        <w:t>FINANŠU</w:t>
      </w:r>
      <w:r w:rsidR="00E543EB" w:rsidRPr="00BA1345">
        <w:rPr>
          <w:b/>
        </w:rPr>
        <w:t xml:space="preserve"> </w:t>
      </w:r>
      <w:r w:rsidR="00DE3B3C" w:rsidRPr="00BA1345">
        <w:rPr>
          <w:b/>
        </w:rPr>
        <w:t>PIEDĀVĀJUMS</w:t>
      </w:r>
    </w:p>
    <w:p w:rsidR="00DE3B3C" w:rsidRPr="00BA1345" w:rsidRDefault="00F34A9B" w:rsidP="00DE3B3C">
      <w:r w:rsidRPr="00BA1345">
        <w:t>Mēs piedāvājam sniegt P</w:t>
      </w:r>
      <w:r w:rsidR="00DE3B3C" w:rsidRPr="00BA1345">
        <w:t>akalpojumus, saskaņā ar iepirkuma prasībām:</w:t>
      </w:r>
    </w:p>
    <w:tbl>
      <w:tblPr>
        <w:tblpPr w:leftFromText="180" w:rightFromText="180" w:vertAnchor="text" w:horzAnchor="margin" w:tblpY="183"/>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1749"/>
        <w:gridCol w:w="1753"/>
        <w:gridCol w:w="1589"/>
      </w:tblGrid>
      <w:tr w:rsidR="00DE3B3C" w:rsidRPr="00BA1345" w:rsidTr="001A3CEF">
        <w:trPr>
          <w:trHeight w:val="629"/>
        </w:trPr>
        <w:tc>
          <w:tcPr>
            <w:tcW w:w="4503" w:type="dxa"/>
            <w:tcBorders>
              <w:bottom w:val="single" w:sz="4" w:space="0" w:color="auto"/>
            </w:tcBorders>
            <w:shd w:val="clear" w:color="auto" w:fill="E6E6E6"/>
            <w:vAlign w:val="center"/>
          </w:tcPr>
          <w:p w:rsidR="00DE3B3C" w:rsidRPr="00BA1345" w:rsidRDefault="00DE3B3C" w:rsidP="0043034E">
            <w:pPr>
              <w:jc w:val="center"/>
            </w:pPr>
            <w:r w:rsidRPr="00BA1345">
              <w:t xml:space="preserve">Pakalpojuma pozīcijas </w:t>
            </w:r>
          </w:p>
        </w:tc>
        <w:tc>
          <w:tcPr>
            <w:tcW w:w="1559" w:type="dxa"/>
            <w:tcBorders>
              <w:bottom w:val="single" w:sz="4" w:space="0" w:color="auto"/>
            </w:tcBorders>
            <w:shd w:val="clear" w:color="auto" w:fill="E6E6E6"/>
            <w:vAlign w:val="center"/>
          </w:tcPr>
          <w:p w:rsidR="00DE3B3C" w:rsidRPr="00BA1345" w:rsidRDefault="00DE3B3C" w:rsidP="0043034E">
            <w:pPr>
              <w:jc w:val="center"/>
            </w:pPr>
            <w:r w:rsidRPr="00BA1345">
              <w:t>Prognozējamais apjoms</w:t>
            </w:r>
            <w:r w:rsidR="0022148E" w:rsidRPr="00BA1345">
              <w:t>*</w:t>
            </w:r>
            <w:r w:rsidRPr="00BA1345">
              <w:t xml:space="preserve"> A4 formāta lapaspusēs, ja vienā lapā ir 1800 rakstzīmes, tai skaitā tukšumzīmes</w:t>
            </w:r>
          </w:p>
        </w:tc>
        <w:tc>
          <w:tcPr>
            <w:tcW w:w="1786" w:type="dxa"/>
            <w:tcBorders>
              <w:bottom w:val="single" w:sz="4" w:space="0" w:color="auto"/>
            </w:tcBorders>
            <w:shd w:val="clear" w:color="auto" w:fill="E6E6E6"/>
            <w:vAlign w:val="center"/>
          </w:tcPr>
          <w:p w:rsidR="00DE3B3C" w:rsidRPr="00BA1345" w:rsidRDefault="00580E9A" w:rsidP="0043034E">
            <w:pPr>
              <w:jc w:val="center"/>
            </w:pPr>
            <w:r w:rsidRPr="00BA1345">
              <w:t>C</w:t>
            </w:r>
            <w:r w:rsidR="00DE3B3C" w:rsidRPr="00BA1345">
              <w:t>ena par</w:t>
            </w:r>
          </w:p>
          <w:p w:rsidR="00DE3B3C" w:rsidRPr="00BA1345" w:rsidRDefault="00DE3B3C" w:rsidP="0043034E">
            <w:pPr>
              <w:jc w:val="center"/>
            </w:pPr>
            <w:r w:rsidRPr="00BA1345">
              <w:t xml:space="preserve">1800 iztulkotām rakstu zīmēm, ieskaitot tukšumzīmes, </w:t>
            </w:r>
          </w:p>
          <w:p w:rsidR="00DE3B3C" w:rsidRPr="00BA1345" w:rsidRDefault="00F34A9B" w:rsidP="0043034E">
            <w:pPr>
              <w:jc w:val="center"/>
            </w:pPr>
            <w:r w:rsidRPr="00BA1345">
              <w:t>ja P</w:t>
            </w:r>
            <w:r w:rsidR="00DE3B3C" w:rsidRPr="00BA1345">
              <w:t>akalpojums jāveic standarta laikā (nav steidzams),</w:t>
            </w:r>
          </w:p>
          <w:p w:rsidR="00DE3B3C" w:rsidRPr="00BA1345" w:rsidRDefault="00E543EB" w:rsidP="0043034E">
            <w:pPr>
              <w:jc w:val="center"/>
            </w:pPr>
            <w:r w:rsidRPr="00BA1345">
              <w:t>EUR</w:t>
            </w:r>
            <w:r w:rsidR="00DE3B3C" w:rsidRPr="00BA1345">
              <w:t xml:space="preserve"> bez PVN*</w:t>
            </w:r>
            <w:r w:rsidR="0022148E" w:rsidRPr="00BA1345">
              <w:t>*</w:t>
            </w:r>
          </w:p>
        </w:tc>
        <w:tc>
          <w:tcPr>
            <w:tcW w:w="1340" w:type="dxa"/>
            <w:tcBorders>
              <w:bottom w:val="single" w:sz="4" w:space="0" w:color="auto"/>
            </w:tcBorders>
            <w:shd w:val="clear" w:color="auto" w:fill="E6E6E6"/>
            <w:vAlign w:val="center"/>
          </w:tcPr>
          <w:p w:rsidR="00DE3B3C" w:rsidRPr="00BA1345" w:rsidRDefault="00DE3B3C" w:rsidP="0043034E">
            <w:pPr>
              <w:jc w:val="center"/>
            </w:pPr>
            <w:r w:rsidRPr="00BA1345">
              <w:t xml:space="preserve">Summa </w:t>
            </w:r>
          </w:p>
          <w:p w:rsidR="00DE3B3C" w:rsidRPr="00BA1345" w:rsidRDefault="00F34A9B" w:rsidP="0043034E">
            <w:pPr>
              <w:jc w:val="center"/>
            </w:pPr>
            <w:r w:rsidRPr="00BA1345">
              <w:t>par P</w:t>
            </w:r>
            <w:r w:rsidR="00DE3B3C" w:rsidRPr="00BA1345">
              <w:t xml:space="preserve">akalpojuma prognozējamo apjomu, </w:t>
            </w:r>
          </w:p>
          <w:p w:rsidR="00DE3B3C" w:rsidRPr="00BA1345" w:rsidRDefault="00E543EB" w:rsidP="0043034E">
            <w:pPr>
              <w:jc w:val="center"/>
            </w:pPr>
            <w:r w:rsidRPr="00BA1345">
              <w:t>EUR</w:t>
            </w:r>
            <w:r w:rsidR="00580E9A" w:rsidRPr="00BA1345">
              <w:t xml:space="preserve"> bez PVN</w:t>
            </w:r>
          </w:p>
        </w:tc>
      </w:tr>
      <w:tr w:rsidR="00DE3B3C" w:rsidRPr="00BA1345" w:rsidTr="001A3CEF">
        <w:tc>
          <w:tcPr>
            <w:tcW w:w="4503" w:type="dxa"/>
            <w:shd w:val="clear" w:color="auto" w:fill="E6E6E6"/>
            <w:vAlign w:val="center"/>
          </w:tcPr>
          <w:p w:rsidR="00DE3B3C" w:rsidRPr="00BA1345" w:rsidRDefault="00DE3B3C" w:rsidP="0043034E">
            <w:pPr>
              <w:widowControl w:val="0"/>
              <w:autoSpaceDE w:val="0"/>
              <w:autoSpaceDN w:val="0"/>
              <w:adjustRightInd w:val="0"/>
              <w:jc w:val="center"/>
            </w:pPr>
            <w:r w:rsidRPr="00BA1345">
              <w:t>1</w:t>
            </w:r>
          </w:p>
        </w:tc>
        <w:tc>
          <w:tcPr>
            <w:tcW w:w="1559" w:type="dxa"/>
            <w:shd w:val="clear" w:color="auto" w:fill="E6E6E6"/>
          </w:tcPr>
          <w:p w:rsidR="00DE3B3C" w:rsidRPr="00BA1345" w:rsidRDefault="00DE3B3C" w:rsidP="0043034E">
            <w:pPr>
              <w:jc w:val="center"/>
            </w:pPr>
            <w:r w:rsidRPr="00BA1345">
              <w:t>2</w:t>
            </w:r>
          </w:p>
        </w:tc>
        <w:tc>
          <w:tcPr>
            <w:tcW w:w="1786" w:type="dxa"/>
            <w:shd w:val="clear" w:color="auto" w:fill="E6E6E6"/>
          </w:tcPr>
          <w:p w:rsidR="00DE3B3C" w:rsidRPr="00BA1345" w:rsidRDefault="00DE3B3C" w:rsidP="0043034E">
            <w:pPr>
              <w:jc w:val="center"/>
            </w:pPr>
            <w:r w:rsidRPr="00BA1345">
              <w:t>3</w:t>
            </w:r>
          </w:p>
        </w:tc>
        <w:tc>
          <w:tcPr>
            <w:tcW w:w="1340" w:type="dxa"/>
            <w:shd w:val="clear" w:color="auto" w:fill="E6E6E6"/>
          </w:tcPr>
          <w:p w:rsidR="00DE3B3C" w:rsidRPr="00BA1345" w:rsidRDefault="00DE3B3C" w:rsidP="0043034E">
            <w:pPr>
              <w:jc w:val="center"/>
            </w:pPr>
            <w:r w:rsidRPr="00BA1345">
              <w:t>4 =2*3</w:t>
            </w:r>
          </w:p>
        </w:tc>
      </w:tr>
      <w:tr w:rsidR="00DE3B3C" w:rsidRPr="00BA1345" w:rsidTr="001A3CEF">
        <w:tc>
          <w:tcPr>
            <w:tcW w:w="4503" w:type="dxa"/>
            <w:shd w:val="clear" w:color="auto" w:fill="E6E6E6"/>
            <w:vAlign w:val="center"/>
          </w:tcPr>
          <w:p w:rsidR="00DE3B3C" w:rsidRPr="00BA1345" w:rsidRDefault="00DE3B3C" w:rsidP="0043034E">
            <w:pPr>
              <w:widowControl w:val="0"/>
              <w:autoSpaceDE w:val="0"/>
              <w:autoSpaceDN w:val="0"/>
              <w:adjustRightInd w:val="0"/>
            </w:pPr>
            <w:r w:rsidRPr="00BA1345">
              <w:t>tulkojums no angļu valodas uz latviešu valodu</w:t>
            </w:r>
          </w:p>
        </w:tc>
        <w:tc>
          <w:tcPr>
            <w:tcW w:w="1559" w:type="dxa"/>
            <w:shd w:val="clear" w:color="auto" w:fill="auto"/>
            <w:vAlign w:val="bottom"/>
          </w:tcPr>
          <w:p w:rsidR="00DE3B3C" w:rsidRPr="00BA1345" w:rsidRDefault="00775547" w:rsidP="0043034E">
            <w:pPr>
              <w:jc w:val="center"/>
            </w:pPr>
            <w:r w:rsidRPr="00BA1345">
              <w:t>1000</w:t>
            </w:r>
          </w:p>
        </w:tc>
        <w:tc>
          <w:tcPr>
            <w:tcW w:w="1786" w:type="dxa"/>
            <w:shd w:val="clear" w:color="auto" w:fill="auto"/>
            <w:vAlign w:val="center"/>
          </w:tcPr>
          <w:p w:rsidR="00DE3B3C" w:rsidRPr="00BA1345" w:rsidRDefault="00DE3B3C" w:rsidP="0043034E">
            <w:pPr>
              <w:jc w:val="center"/>
            </w:pPr>
          </w:p>
        </w:tc>
        <w:tc>
          <w:tcPr>
            <w:tcW w:w="1340" w:type="dxa"/>
            <w:shd w:val="clear" w:color="auto" w:fill="auto"/>
            <w:vAlign w:val="center"/>
          </w:tcPr>
          <w:p w:rsidR="00DE3B3C" w:rsidRPr="00BA1345" w:rsidRDefault="00DE3B3C" w:rsidP="0043034E">
            <w:pPr>
              <w:jc w:val="center"/>
            </w:pPr>
          </w:p>
        </w:tc>
      </w:tr>
      <w:tr w:rsidR="00DE3B3C" w:rsidRPr="00BA1345" w:rsidTr="001A3CEF">
        <w:tc>
          <w:tcPr>
            <w:tcW w:w="4503" w:type="dxa"/>
            <w:shd w:val="clear" w:color="auto" w:fill="E6E6E6"/>
            <w:vAlign w:val="center"/>
          </w:tcPr>
          <w:p w:rsidR="00DE3B3C" w:rsidRPr="00BA1345" w:rsidRDefault="00DE3B3C" w:rsidP="0043034E">
            <w:pPr>
              <w:widowControl w:val="0"/>
              <w:autoSpaceDE w:val="0"/>
              <w:autoSpaceDN w:val="0"/>
              <w:adjustRightInd w:val="0"/>
            </w:pPr>
            <w:r w:rsidRPr="00BA1345">
              <w:t>tulkojums no latviešu valodas uz angļu valodu</w:t>
            </w:r>
          </w:p>
        </w:tc>
        <w:tc>
          <w:tcPr>
            <w:tcW w:w="1559" w:type="dxa"/>
            <w:shd w:val="clear" w:color="auto" w:fill="auto"/>
            <w:vAlign w:val="bottom"/>
          </w:tcPr>
          <w:p w:rsidR="00DE3B3C" w:rsidRPr="00BA1345" w:rsidRDefault="00775547" w:rsidP="0043034E">
            <w:pPr>
              <w:jc w:val="center"/>
            </w:pPr>
            <w:r w:rsidRPr="00BA1345">
              <w:t>1000</w:t>
            </w:r>
          </w:p>
        </w:tc>
        <w:tc>
          <w:tcPr>
            <w:tcW w:w="1786" w:type="dxa"/>
            <w:shd w:val="clear" w:color="auto" w:fill="auto"/>
            <w:vAlign w:val="center"/>
          </w:tcPr>
          <w:p w:rsidR="00DE3B3C" w:rsidRPr="00BA1345" w:rsidRDefault="00DE3B3C" w:rsidP="0043034E">
            <w:pPr>
              <w:jc w:val="center"/>
            </w:pPr>
          </w:p>
        </w:tc>
        <w:tc>
          <w:tcPr>
            <w:tcW w:w="1340" w:type="dxa"/>
            <w:shd w:val="clear" w:color="auto" w:fill="auto"/>
            <w:vAlign w:val="center"/>
          </w:tcPr>
          <w:p w:rsidR="00DE3B3C" w:rsidRPr="00BA1345" w:rsidRDefault="00DE3B3C" w:rsidP="0043034E">
            <w:pPr>
              <w:jc w:val="center"/>
            </w:pPr>
          </w:p>
        </w:tc>
      </w:tr>
      <w:tr w:rsidR="00DE3B3C" w:rsidRPr="00BA1345" w:rsidTr="001A3CEF">
        <w:tc>
          <w:tcPr>
            <w:tcW w:w="4503" w:type="dxa"/>
            <w:shd w:val="clear" w:color="auto" w:fill="E6E6E6"/>
            <w:vAlign w:val="center"/>
          </w:tcPr>
          <w:p w:rsidR="00DE3B3C" w:rsidRPr="00BA1345" w:rsidRDefault="00DE3B3C" w:rsidP="0043034E">
            <w:pPr>
              <w:widowControl w:val="0"/>
              <w:autoSpaceDE w:val="0"/>
              <w:autoSpaceDN w:val="0"/>
              <w:adjustRightInd w:val="0"/>
            </w:pPr>
            <w:r w:rsidRPr="00BA1345">
              <w:t>tulkojums no krievu valodas uz latviešu valodu</w:t>
            </w:r>
          </w:p>
        </w:tc>
        <w:tc>
          <w:tcPr>
            <w:tcW w:w="1559" w:type="dxa"/>
            <w:shd w:val="clear" w:color="auto" w:fill="auto"/>
            <w:vAlign w:val="bottom"/>
          </w:tcPr>
          <w:p w:rsidR="00DE3B3C" w:rsidRPr="00BA1345" w:rsidRDefault="00DE3B3C" w:rsidP="0043034E">
            <w:pPr>
              <w:jc w:val="center"/>
            </w:pPr>
            <w:r w:rsidRPr="00BA1345">
              <w:t>800</w:t>
            </w:r>
          </w:p>
        </w:tc>
        <w:tc>
          <w:tcPr>
            <w:tcW w:w="1786" w:type="dxa"/>
            <w:shd w:val="clear" w:color="auto" w:fill="auto"/>
            <w:vAlign w:val="center"/>
          </w:tcPr>
          <w:p w:rsidR="00DE3B3C" w:rsidRPr="00BA1345" w:rsidRDefault="00DE3B3C" w:rsidP="0043034E">
            <w:pPr>
              <w:jc w:val="center"/>
            </w:pPr>
          </w:p>
        </w:tc>
        <w:tc>
          <w:tcPr>
            <w:tcW w:w="1340" w:type="dxa"/>
            <w:shd w:val="clear" w:color="auto" w:fill="auto"/>
            <w:vAlign w:val="center"/>
          </w:tcPr>
          <w:p w:rsidR="00DE3B3C" w:rsidRPr="00BA1345" w:rsidRDefault="00DE3B3C" w:rsidP="0043034E">
            <w:pPr>
              <w:jc w:val="center"/>
            </w:pPr>
          </w:p>
        </w:tc>
      </w:tr>
      <w:tr w:rsidR="00DE3B3C" w:rsidRPr="00BA1345" w:rsidTr="001A3CEF">
        <w:tc>
          <w:tcPr>
            <w:tcW w:w="4503" w:type="dxa"/>
            <w:shd w:val="clear" w:color="auto" w:fill="E0E0E0"/>
            <w:vAlign w:val="center"/>
          </w:tcPr>
          <w:p w:rsidR="00DE3B3C" w:rsidRPr="00BA1345" w:rsidRDefault="00DE3B3C" w:rsidP="0043034E">
            <w:pPr>
              <w:widowControl w:val="0"/>
              <w:autoSpaceDE w:val="0"/>
              <w:autoSpaceDN w:val="0"/>
              <w:adjustRightInd w:val="0"/>
            </w:pPr>
            <w:r w:rsidRPr="00BA1345">
              <w:t>tulkojums no latviešu valodas uz krievu valodu</w:t>
            </w:r>
          </w:p>
        </w:tc>
        <w:tc>
          <w:tcPr>
            <w:tcW w:w="1559" w:type="dxa"/>
            <w:shd w:val="clear" w:color="auto" w:fill="FFFFFF"/>
            <w:vAlign w:val="bottom"/>
          </w:tcPr>
          <w:p w:rsidR="00DE3B3C" w:rsidRPr="00BA1345" w:rsidRDefault="00DE3B3C" w:rsidP="0043034E">
            <w:pPr>
              <w:jc w:val="center"/>
            </w:pPr>
            <w:r w:rsidRPr="00BA1345">
              <w:t>300</w:t>
            </w:r>
          </w:p>
        </w:tc>
        <w:tc>
          <w:tcPr>
            <w:tcW w:w="1786" w:type="dxa"/>
            <w:shd w:val="clear" w:color="auto" w:fill="auto"/>
            <w:vAlign w:val="center"/>
          </w:tcPr>
          <w:p w:rsidR="00DE3B3C" w:rsidRPr="00BA1345" w:rsidRDefault="00DE3B3C" w:rsidP="0043034E">
            <w:pPr>
              <w:jc w:val="right"/>
              <w:rPr>
                <w:b/>
                <w:shd w:val="clear" w:color="auto" w:fill="E0E0E0"/>
              </w:rPr>
            </w:pPr>
          </w:p>
        </w:tc>
        <w:tc>
          <w:tcPr>
            <w:tcW w:w="1340" w:type="dxa"/>
            <w:shd w:val="clear" w:color="auto" w:fill="auto"/>
          </w:tcPr>
          <w:p w:rsidR="00DE3B3C" w:rsidRPr="00BA1345" w:rsidRDefault="00DE3B3C" w:rsidP="0043034E"/>
        </w:tc>
      </w:tr>
      <w:tr w:rsidR="00DE3B3C" w:rsidRPr="00BA1345" w:rsidTr="001A3CEF">
        <w:trPr>
          <w:trHeight w:val="233"/>
        </w:trPr>
        <w:tc>
          <w:tcPr>
            <w:tcW w:w="7848" w:type="dxa"/>
            <w:gridSpan w:val="3"/>
            <w:shd w:val="clear" w:color="auto" w:fill="E0E0E0"/>
            <w:vAlign w:val="center"/>
          </w:tcPr>
          <w:p w:rsidR="00DE3B3C" w:rsidRPr="00BA1345" w:rsidRDefault="00DE3B3C" w:rsidP="00AB4CEA">
            <w:pPr>
              <w:jc w:val="right"/>
            </w:pPr>
            <w:r w:rsidRPr="00BA1345">
              <w:rPr>
                <w:b/>
                <w:shd w:val="clear" w:color="auto" w:fill="E0E0E0"/>
              </w:rPr>
              <w:t xml:space="preserve">Kopā </w:t>
            </w:r>
            <w:r w:rsidR="00AB4CEA" w:rsidRPr="00BA1345">
              <w:rPr>
                <w:b/>
                <w:shd w:val="clear" w:color="auto" w:fill="E0E0E0"/>
              </w:rPr>
              <w:t>EUR</w:t>
            </w:r>
            <w:r w:rsidRPr="00BA1345">
              <w:rPr>
                <w:b/>
                <w:shd w:val="clear" w:color="auto" w:fill="E0E0E0"/>
              </w:rPr>
              <w:t xml:space="preserve"> bez PVN</w:t>
            </w:r>
            <w:r w:rsidRPr="00BA1345">
              <w:rPr>
                <w:b/>
              </w:rPr>
              <w:t xml:space="preserve"> </w:t>
            </w:r>
          </w:p>
        </w:tc>
        <w:tc>
          <w:tcPr>
            <w:tcW w:w="1340" w:type="dxa"/>
            <w:shd w:val="clear" w:color="auto" w:fill="auto"/>
          </w:tcPr>
          <w:p w:rsidR="00DE3B3C" w:rsidRPr="00BA1345" w:rsidRDefault="00DE3B3C" w:rsidP="0043034E"/>
        </w:tc>
      </w:tr>
    </w:tbl>
    <w:p w:rsidR="008F211E" w:rsidRPr="00BA1345" w:rsidRDefault="008F211E" w:rsidP="008F211E">
      <w:pPr>
        <w:spacing w:before="120"/>
        <w:jc w:val="both"/>
        <w:rPr>
          <w:b/>
          <w:i/>
        </w:rPr>
      </w:pPr>
      <w:r w:rsidRPr="00BA1345">
        <w:rPr>
          <w:b/>
          <w:i/>
        </w:rPr>
        <w:t>* Indikatīva vērtība, kura tiks izmantota pretendenta piedāvātās līgumcenas izvērtēšanai, nosakot piedāvājumu ar zemāko cenu un netiks iekļauta ar piegādātāju noslēgtajā iepirkuma līgumā.</w:t>
      </w:r>
      <w:r w:rsidRPr="00BA1345">
        <w:rPr>
          <w:b/>
        </w:rPr>
        <w:t xml:space="preserve"> </w:t>
      </w:r>
      <w:r w:rsidRPr="00BA1345">
        <w:rPr>
          <w:b/>
          <w:i/>
        </w:rPr>
        <w:t xml:space="preserve">Iesniedzot piedāvājumu, pretendentam ir jāņem vērā, ka tabulā norādītais Pakalpojuma apjoms un sadalījums starp Pakalpojuma pozīcijām, kā arī valodas, kurās būs jāveic tulkojums, ir aptuvens un var mainīties, taču nepārsniedzot kopējo piedāvāto līgumcenu. </w:t>
      </w:r>
    </w:p>
    <w:p w:rsidR="00E24EE7" w:rsidRPr="00BA1345" w:rsidRDefault="00E24EE7" w:rsidP="00DE3B3C">
      <w:pPr>
        <w:jc w:val="both"/>
      </w:pPr>
    </w:p>
    <w:p w:rsidR="0022148E" w:rsidRPr="00BA1345" w:rsidRDefault="00580E9A" w:rsidP="0022148E">
      <w:pPr>
        <w:rPr>
          <w:i/>
        </w:rPr>
      </w:pPr>
      <w:r w:rsidRPr="00BA1345">
        <w:rPr>
          <w:i/>
        </w:rPr>
        <w:t xml:space="preserve">** </w:t>
      </w:r>
      <w:r w:rsidR="0022148E" w:rsidRPr="00BA1345">
        <w:rPr>
          <w:i/>
        </w:rPr>
        <w:t xml:space="preserve">Pakalpojuma cenas norādītas </w:t>
      </w:r>
      <w:r w:rsidR="0022148E" w:rsidRPr="00BA1345">
        <w:rPr>
          <w:b/>
          <w:i/>
          <w:u w:val="single"/>
        </w:rPr>
        <w:t>bez</w:t>
      </w:r>
      <w:r w:rsidR="0022148E" w:rsidRPr="00BA1345">
        <w:rPr>
          <w:i/>
        </w:rPr>
        <w:t xml:space="preserve"> PVN un tulkojumu apliecinājuma.</w:t>
      </w:r>
    </w:p>
    <w:p w:rsidR="00E543EB" w:rsidRPr="00BA1345" w:rsidRDefault="00E543EB" w:rsidP="00DE3B3C">
      <w:pPr>
        <w:jc w:val="both"/>
      </w:pPr>
    </w:p>
    <w:p w:rsidR="00E543EB" w:rsidRPr="00BA1345" w:rsidRDefault="00E543EB" w:rsidP="00DE3B3C">
      <w:pPr>
        <w:jc w:val="both"/>
      </w:pPr>
    </w:p>
    <w:p w:rsidR="00E543EB" w:rsidRPr="00BA1345" w:rsidRDefault="00E543EB" w:rsidP="00DE3B3C">
      <w:pPr>
        <w:jc w:val="both"/>
      </w:pPr>
    </w:p>
    <w:p w:rsidR="00E543EB" w:rsidRPr="00BA1345" w:rsidRDefault="00E543EB" w:rsidP="00DE3B3C">
      <w:pPr>
        <w:jc w:val="both"/>
      </w:pPr>
    </w:p>
    <w:p w:rsidR="00E543EB" w:rsidRPr="00BA1345" w:rsidRDefault="00E543EB" w:rsidP="00E543EB">
      <w:pPr>
        <w:pStyle w:val="BodyText4"/>
        <w:shd w:val="clear" w:color="auto" w:fill="auto"/>
        <w:spacing w:after="78" w:line="210" w:lineRule="exact"/>
        <w:ind w:firstLine="0"/>
        <w:rPr>
          <w:rFonts w:ascii="Times New Roman" w:hAnsi="Times New Roman" w:cs="Times New Roman"/>
          <w:i/>
          <w:sz w:val="24"/>
          <w:szCs w:val="24"/>
        </w:rPr>
      </w:pPr>
    </w:p>
    <w:p w:rsidR="00E543EB" w:rsidRPr="00BA1345" w:rsidRDefault="00E543EB" w:rsidP="00E543EB">
      <w:pPr>
        <w:pStyle w:val="BodyText4"/>
        <w:shd w:val="clear" w:color="auto" w:fill="auto"/>
        <w:spacing w:after="78" w:line="210" w:lineRule="exact"/>
        <w:ind w:firstLine="0"/>
        <w:rPr>
          <w:rFonts w:ascii="Times New Roman" w:hAnsi="Times New Roman" w:cs="Times New Roman"/>
          <w:i/>
          <w:sz w:val="24"/>
          <w:szCs w:val="24"/>
        </w:rPr>
      </w:pPr>
      <w:r w:rsidRPr="00BA1345">
        <w:rPr>
          <w:rFonts w:ascii="Times New Roman" w:hAnsi="Times New Roman" w:cs="Times New Roman"/>
          <w:i/>
          <w:sz w:val="24"/>
          <w:szCs w:val="24"/>
        </w:rPr>
        <w:t>_________________________</w:t>
      </w:r>
    </w:p>
    <w:p w:rsidR="00E543EB" w:rsidRPr="00BA1345" w:rsidRDefault="00E543EB" w:rsidP="00E543EB">
      <w:pPr>
        <w:pStyle w:val="BodyText4"/>
        <w:shd w:val="clear" w:color="auto" w:fill="auto"/>
        <w:spacing w:after="78" w:line="210" w:lineRule="exact"/>
        <w:ind w:firstLine="0"/>
        <w:jc w:val="both"/>
        <w:rPr>
          <w:rFonts w:ascii="Times New Roman" w:hAnsi="Times New Roman" w:cs="Times New Roman"/>
          <w:i/>
          <w:sz w:val="24"/>
          <w:szCs w:val="24"/>
        </w:rPr>
      </w:pPr>
      <w:r w:rsidRPr="00BA1345">
        <w:rPr>
          <w:rFonts w:ascii="Times New Roman" w:hAnsi="Times New Roman" w:cs="Times New Roman"/>
          <w:i/>
          <w:sz w:val="24"/>
          <w:szCs w:val="24"/>
        </w:rPr>
        <w:t>Vārds, Uzvārds, Amats</w:t>
      </w:r>
      <w:r w:rsidRPr="00BA1345">
        <w:rPr>
          <w:rFonts w:ascii="Times New Roman" w:hAnsi="Times New Roman" w:cs="Times New Roman"/>
          <w:i/>
          <w:sz w:val="24"/>
          <w:szCs w:val="24"/>
        </w:rPr>
        <w:tab/>
      </w:r>
      <w:r w:rsidRPr="00BA1345">
        <w:rPr>
          <w:rFonts w:ascii="Times New Roman" w:hAnsi="Times New Roman" w:cs="Times New Roman"/>
          <w:i/>
          <w:sz w:val="24"/>
          <w:szCs w:val="24"/>
        </w:rPr>
        <w:tab/>
      </w:r>
      <w:r w:rsidRPr="00BA1345">
        <w:rPr>
          <w:rFonts w:ascii="Times New Roman" w:hAnsi="Times New Roman" w:cs="Times New Roman"/>
          <w:i/>
          <w:sz w:val="24"/>
          <w:szCs w:val="24"/>
        </w:rPr>
        <w:tab/>
      </w:r>
      <w:r w:rsidRPr="00BA1345">
        <w:rPr>
          <w:rFonts w:ascii="Times New Roman" w:hAnsi="Times New Roman" w:cs="Times New Roman"/>
          <w:i/>
          <w:sz w:val="24"/>
          <w:szCs w:val="24"/>
        </w:rPr>
        <w:tab/>
      </w:r>
      <w:r w:rsidRPr="00BA1345">
        <w:rPr>
          <w:rFonts w:ascii="Times New Roman" w:hAnsi="Times New Roman" w:cs="Times New Roman"/>
          <w:i/>
          <w:sz w:val="24"/>
          <w:szCs w:val="24"/>
        </w:rPr>
        <w:tab/>
      </w:r>
      <w:r w:rsidRPr="00BA1345">
        <w:rPr>
          <w:rFonts w:ascii="Times New Roman" w:hAnsi="Times New Roman" w:cs="Times New Roman"/>
          <w:i/>
          <w:sz w:val="24"/>
          <w:szCs w:val="24"/>
        </w:rPr>
        <w:tab/>
        <w:t xml:space="preserve">    Paraksts, datums, z.v.</w:t>
      </w:r>
    </w:p>
    <w:p w:rsidR="00E543EB" w:rsidRPr="00BA1345" w:rsidRDefault="00E543EB" w:rsidP="00E543EB">
      <w:pPr>
        <w:spacing w:after="200" w:line="276" w:lineRule="auto"/>
      </w:pPr>
      <w:r w:rsidRPr="00BA1345">
        <w:br w:type="page"/>
      </w:r>
    </w:p>
    <w:p w:rsidR="00C5707B" w:rsidRPr="00C5707B" w:rsidRDefault="00C5707B" w:rsidP="00C5707B">
      <w:pPr>
        <w:tabs>
          <w:tab w:val="left" w:pos="540"/>
        </w:tabs>
        <w:jc w:val="right"/>
        <w:rPr>
          <w:sz w:val="22"/>
          <w:szCs w:val="22"/>
        </w:rPr>
      </w:pPr>
      <w:r w:rsidRPr="00C5707B">
        <w:rPr>
          <w:sz w:val="22"/>
          <w:szCs w:val="22"/>
        </w:rPr>
        <w:lastRenderedPageBreak/>
        <w:t>Iepirkuma „Par tulkošanas pakalpojumu sniegšanu”</w:t>
      </w:r>
    </w:p>
    <w:p w:rsidR="00C5707B" w:rsidRPr="00C5707B" w:rsidRDefault="00C5707B" w:rsidP="00C5707B">
      <w:pPr>
        <w:jc w:val="right"/>
        <w:rPr>
          <w:sz w:val="22"/>
          <w:szCs w:val="22"/>
        </w:rPr>
      </w:pPr>
      <w:r w:rsidRPr="00C5707B">
        <w:rPr>
          <w:sz w:val="22"/>
          <w:szCs w:val="22"/>
        </w:rPr>
        <w:t>Nr. KNAB 2016/42</w:t>
      </w:r>
    </w:p>
    <w:p w:rsidR="00C5707B" w:rsidRPr="00C5707B" w:rsidRDefault="00C5707B" w:rsidP="00C5707B">
      <w:pPr>
        <w:jc w:val="right"/>
        <w:rPr>
          <w:b/>
          <w:sz w:val="22"/>
          <w:szCs w:val="22"/>
        </w:rPr>
      </w:pPr>
      <w:r w:rsidRPr="00C5707B">
        <w:rPr>
          <w:sz w:val="22"/>
          <w:szCs w:val="22"/>
        </w:rPr>
        <w:t>prasību 3.pielikums</w:t>
      </w:r>
    </w:p>
    <w:p w:rsidR="00C5707B" w:rsidRPr="00C5707B" w:rsidRDefault="00C5707B" w:rsidP="00C5707B">
      <w:pPr>
        <w:spacing w:before="120"/>
        <w:jc w:val="right"/>
        <w:rPr>
          <w:sz w:val="22"/>
          <w:szCs w:val="22"/>
        </w:rPr>
      </w:pPr>
      <w:r w:rsidRPr="00C5707B">
        <w:rPr>
          <w:sz w:val="22"/>
          <w:szCs w:val="22"/>
        </w:rPr>
        <w:t>Tulkojot lūdzam pievērst uzmanību teksta stilistikai, kontekstam un loģikai</w:t>
      </w:r>
    </w:p>
    <w:p w:rsidR="00C5707B" w:rsidRPr="00C5707B" w:rsidRDefault="00C5707B" w:rsidP="00C5707B">
      <w:pPr>
        <w:shd w:val="clear" w:color="auto" w:fill="FFFFFF"/>
        <w:tabs>
          <w:tab w:val="left" w:pos="4327"/>
        </w:tabs>
        <w:spacing w:line="274" w:lineRule="exact"/>
        <w:ind w:left="763"/>
        <w:jc w:val="center"/>
        <w:rPr>
          <w:b/>
          <w:i/>
          <w:sz w:val="22"/>
          <w:szCs w:val="22"/>
          <w:u w:val="single"/>
        </w:rPr>
      </w:pPr>
    </w:p>
    <w:p w:rsidR="00C5707B" w:rsidRPr="00C5707B" w:rsidRDefault="00C5707B" w:rsidP="00C5707B">
      <w:pPr>
        <w:shd w:val="clear" w:color="auto" w:fill="FFFFFF"/>
        <w:tabs>
          <w:tab w:val="left" w:pos="4327"/>
        </w:tabs>
        <w:spacing w:line="274" w:lineRule="exact"/>
        <w:ind w:left="763"/>
        <w:jc w:val="center"/>
        <w:rPr>
          <w:b/>
          <w:i/>
          <w:sz w:val="22"/>
          <w:szCs w:val="22"/>
          <w:u w:val="single"/>
        </w:rPr>
      </w:pPr>
      <w:r w:rsidRPr="00C5707B">
        <w:rPr>
          <w:b/>
          <w:i/>
          <w:sz w:val="22"/>
          <w:szCs w:val="22"/>
          <w:u w:val="single"/>
        </w:rPr>
        <w:t>Jātulko no angļu valodas uz latviešu valodu</w:t>
      </w:r>
    </w:p>
    <w:p w:rsidR="00C5707B" w:rsidRPr="00C5707B" w:rsidRDefault="00C5707B" w:rsidP="00C5707B">
      <w:pPr>
        <w:autoSpaceDE w:val="0"/>
        <w:autoSpaceDN w:val="0"/>
        <w:adjustRightInd w:val="0"/>
        <w:jc w:val="center"/>
        <w:rPr>
          <w:color w:val="000000"/>
          <w:sz w:val="22"/>
          <w:szCs w:val="22"/>
        </w:rPr>
      </w:pPr>
    </w:p>
    <w:p w:rsidR="00C5707B" w:rsidRPr="00C5707B" w:rsidRDefault="00C5707B" w:rsidP="00C5707B">
      <w:pPr>
        <w:autoSpaceDE w:val="0"/>
        <w:autoSpaceDN w:val="0"/>
        <w:adjustRightInd w:val="0"/>
        <w:jc w:val="center"/>
        <w:rPr>
          <w:color w:val="000000"/>
          <w:sz w:val="22"/>
          <w:szCs w:val="22"/>
        </w:rPr>
      </w:pPr>
    </w:p>
    <w:p w:rsidR="00C5707B" w:rsidRPr="00C5707B" w:rsidRDefault="00C5707B" w:rsidP="00C5707B">
      <w:pPr>
        <w:shd w:val="clear" w:color="auto" w:fill="FFFFFF"/>
        <w:spacing w:line="252" w:lineRule="exact"/>
        <w:ind w:right="86"/>
        <w:jc w:val="center"/>
        <w:rPr>
          <w:sz w:val="22"/>
          <w:szCs w:val="22"/>
        </w:rPr>
      </w:pPr>
      <w:proofErr w:type="spellStart"/>
      <w:r w:rsidRPr="00C5707B">
        <w:rPr>
          <w:bCs/>
          <w:spacing w:val="-7"/>
          <w:sz w:val="22"/>
          <w:szCs w:val="22"/>
        </w:rPr>
        <w:t>Corruption</w:t>
      </w:r>
      <w:proofErr w:type="spellEnd"/>
      <w:r w:rsidRPr="00C5707B">
        <w:rPr>
          <w:bCs/>
          <w:spacing w:val="-7"/>
          <w:sz w:val="22"/>
          <w:szCs w:val="22"/>
        </w:rPr>
        <w:t xml:space="preserve"> </w:t>
      </w:r>
      <w:proofErr w:type="spellStart"/>
      <w:r w:rsidRPr="00C5707B">
        <w:rPr>
          <w:bCs/>
          <w:spacing w:val="-7"/>
          <w:sz w:val="22"/>
          <w:szCs w:val="22"/>
        </w:rPr>
        <w:t>Prevention</w:t>
      </w:r>
      <w:proofErr w:type="spellEnd"/>
      <w:r w:rsidRPr="00C5707B">
        <w:rPr>
          <w:bCs/>
          <w:spacing w:val="-7"/>
          <w:sz w:val="22"/>
          <w:szCs w:val="22"/>
        </w:rPr>
        <w:t xml:space="preserve"> </w:t>
      </w:r>
      <w:proofErr w:type="spellStart"/>
      <w:r w:rsidRPr="00C5707B">
        <w:rPr>
          <w:bCs/>
          <w:spacing w:val="-7"/>
          <w:sz w:val="22"/>
          <w:szCs w:val="22"/>
        </w:rPr>
        <w:t>and</w:t>
      </w:r>
      <w:proofErr w:type="spellEnd"/>
      <w:r w:rsidRPr="00C5707B">
        <w:rPr>
          <w:bCs/>
          <w:spacing w:val="-7"/>
          <w:sz w:val="22"/>
          <w:szCs w:val="22"/>
        </w:rPr>
        <w:t xml:space="preserve"> </w:t>
      </w:r>
      <w:proofErr w:type="spellStart"/>
      <w:r w:rsidRPr="00C5707B">
        <w:rPr>
          <w:bCs/>
          <w:spacing w:val="-7"/>
          <w:sz w:val="22"/>
          <w:szCs w:val="22"/>
        </w:rPr>
        <w:t>Combating</w:t>
      </w:r>
      <w:proofErr w:type="spellEnd"/>
      <w:r w:rsidRPr="00C5707B">
        <w:rPr>
          <w:bCs/>
          <w:spacing w:val="-7"/>
          <w:sz w:val="22"/>
          <w:szCs w:val="22"/>
        </w:rPr>
        <w:t xml:space="preserve"> </w:t>
      </w:r>
      <w:proofErr w:type="spellStart"/>
      <w:r w:rsidRPr="00C5707B">
        <w:rPr>
          <w:bCs/>
          <w:spacing w:val="-7"/>
          <w:sz w:val="22"/>
          <w:szCs w:val="22"/>
        </w:rPr>
        <w:t>Bureau</w:t>
      </w:r>
      <w:proofErr w:type="spellEnd"/>
    </w:p>
    <w:p w:rsidR="00C5707B" w:rsidRPr="00C5707B" w:rsidRDefault="00C5707B" w:rsidP="00C5707B">
      <w:pPr>
        <w:shd w:val="clear" w:color="auto" w:fill="FFFFFF"/>
        <w:spacing w:line="252" w:lineRule="exact"/>
        <w:ind w:left="929" w:hanging="648"/>
        <w:rPr>
          <w:sz w:val="22"/>
          <w:szCs w:val="22"/>
        </w:rPr>
      </w:pPr>
      <w:r w:rsidRPr="00C5707B">
        <w:rPr>
          <w:spacing w:val="-7"/>
          <w:sz w:val="22"/>
          <w:szCs w:val="22"/>
        </w:rPr>
        <w:t xml:space="preserve">Brīvības </w:t>
      </w:r>
      <w:proofErr w:type="spellStart"/>
      <w:r w:rsidRPr="00C5707B">
        <w:rPr>
          <w:spacing w:val="-7"/>
          <w:sz w:val="22"/>
          <w:szCs w:val="22"/>
        </w:rPr>
        <w:t>Street</w:t>
      </w:r>
      <w:proofErr w:type="spellEnd"/>
      <w:r w:rsidRPr="00C5707B">
        <w:rPr>
          <w:spacing w:val="-7"/>
          <w:sz w:val="22"/>
          <w:szCs w:val="22"/>
        </w:rPr>
        <w:t xml:space="preserve"> 104 k-2, </w:t>
      </w:r>
      <w:proofErr w:type="spellStart"/>
      <w:r w:rsidRPr="00C5707B">
        <w:rPr>
          <w:spacing w:val="-7"/>
          <w:sz w:val="22"/>
          <w:szCs w:val="22"/>
        </w:rPr>
        <w:t>Riga</w:t>
      </w:r>
      <w:proofErr w:type="spellEnd"/>
      <w:r w:rsidRPr="00C5707B">
        <w:rPr>
          <w:spacing w:val="-7"/>
          <w:sz w:val="22"/>
          <w:szCs w:val="22"/>
        </w:rPr>
        <w:t xml:space="preserve">, LV-1001, </w:t>
      </w:r>
      <w:proofErr w:type="spellStart"/>
      <w:r w:rsidRPr="00C5707B">
        <w:rPr>
          <w:spacing w:val="-7"/>
          <w:sz w:val="22"/>
          <w:szCs w:val="22"/>
        </w:rPr>
        <w:t>telephone</w:t>
      </w:r>
      <w:proofErr w:type="spellEnd"/>
      <w:r w:rsidRPr="00C5707B">
        <w:rPr>
          <w:spacing w:val="-7"/>
          <w:sz w:val="22"/>
          <w:szCs w:val="22"/>
        </w:rPr>
        <w:t xml:space="preserve">: 67356161, 67356140; fax: </w:t>
      </w:r>
      <w:r w:rsidRPr="00C5707B">
        <w:rPr>
          <w:spacing w:val="-3"/>
          <w:sz w:val="22"/>
          <w:szCs w:val="22"/>
        </w:rPr>
        <w:t xml:space="preserve">67331150; </w:t>
      </w:r>
      <w:proofErr w:type="spellStart"/>
      <w:r w:rsidRPr="00C5707B">
        <w:rPr>
          <w:spacing w:val="-3"/>
          <w:sz w:val="22"/>
          <w:szCs w:val="22"/>
        </w:rPr>
        <w:t>reg</w:t>
      </w:r>
      <w:proofErr w:type="spellEnd"/>
      <w:r w:rsidRPr="00C5707B">
        <w:rPr>
          <w:spacing w:val="-3"/>
          <w:sz w:val="22"/>
          <w:szCs w:val="22"/>
        </w:rPr>
        <w:t>. No.; 90001427791; e-</w:t>
      </w:r>
      <w:proofErr w:type="spellStart"/>
      <w:r w:rsidRPr="00C5707B">
        <w:rPr>
          <w:spacing w:val="-3"/>
          <w:sz w:val="22"/>
          <w:szCs w:val="22"/>
        </w:rPr>
        <w:t>mail</w:t>
      </w:r>
      <w:proofErr w:type="spellEnd"/>
      <w:r w:rsidRPr="00C5707B">
        <w:rPr>
          <w:spacing w:val="-3"/>
          <w:sz w:val="22"/>
          <w:szCs w:val="22"/>
        </w:rPr>
        <w:t xml:space="preserve">: </w:t>
      </w:r>
      <w:hyperlink r:id="rId12" w:history="1">
        <w:r w:rsidRPr="00C5707B">
          <w:rPr>
            <w:spacing w:val="-3"/>
            <w:sz w:val="22"/>
            <w:szCs w:val="22"/>
            <w:u w:val="single"/>
            <w:lang w:val="en-US"/>
          </w:rPr>
          <w:t>knab@knab.gov.lv</w:t>
        </w:r>
      </w:hyperlink>
    </w:p>
    <w:p w:rsidR="00C5707B" w:rsidRPr="00C5707B" w:rsidRDefault="00C5707B" w:rsidP="00C5707B">
      <w:pPr>
        <w:shd w:val="clear" w:color="auto" w:fill="FFFFFF"/>
        <w:ind w:right="50"/>
        <w:jc w:val="center"/>
        <w:rPr>
          <w:spacing w:val="-9"/>
          <w:sz w:val="22"/>
          <w:szCs w:val="22"/>
        </w:rPr>
      </w:pPr>
    </w:p>
    <w:p w:rsidR="00C5707B" w:rsidRPr="00C5707B" w:rsidRDefault="00C5707B" w:rsidP="00C5707B">
      <w:pPr>
        <w:shd w:val="clear" w:color="auto" w:fill="FFFFFF"/>
        <w:ind w:right="50"/>
        <w:jc w:val="center"/>
        <w:rPr>
          <w:sz w:val="22"/>
          <w:szCs w:val="22"/>
        </w:rPr>
      </w:pPr>
      <w:proofErr w:type="spellStart"/>
      <w:r w:rsidRPr="00C5707B">
        <w:rPr>
          <w:spacing w:val="-9"/>
          <w:sz w:val="22"/>
          <w:szCs w:val="22"/>
        </w:rPr>
        <w:t>Riga</w:t>
      </w:r>
      <w:proofErr w:type="spellEnd"/>
    </w:p>
    <w:p w:rsidR="00C5707B" w:rsidRPr="00C5707B" w:rsidRDefault="00C5707B" w:rsidP="00C5707B">
      <w:pPr>
        <w:shd w:val="clear" w:color="auto" w:fill="FFFFFF"/>
        <w:ind w:left="7"/>
        <w:rPr>
          <w:sz w:val="22"/>
          <w:szCs w:val="22"/>
        </w:rPr>
      </w:pPr>
      <w:r w:rsidRPr="00C5707B">
        <w:rPr>
          <w:spacing w:val="-5"/>
          <w:sz w:val="22"/>
          <w:szCs w:val="22"/>
        </w:rPr>
        <w:t>No.123 . 10.06.2015</w:t>
      </w:r>
    </w:p>
    <w:p w:rsidR="00C5707B" w:rsidRPr="00C5707B" w:rsidRDefault="00C5707B" w:rsidP="00C5707B">
      <w:pPr>
        <w:jc w:val="right"/>
        <w:rPr>
          <w:sz w:val="22"/>
          <w:szCs w:val="22"/>
        </w:rPr>
      </w:pPr>
      <w:r w:rsidRPr="00C5707B">
        <w:rPr>
          <w:i/>
          <w:sz w:val="22"/>
          <w:szCs w:val="22"/>
        </w:rPr>
        <w:tab/>
      </w:r>
      <w:r w:rsidRPr="00C5707B">
        <w:rPr>
          <w:i/>
          <w:sz w:val="22"/>
          <w:szCs w:val="22"/>
        </w:rPr>
        <w:tab/>
      </w:r>
      <w:r w:rsidRPr="00C5707B">
        <w:rPr>
          <w:i/>
          <w:sz w:val="22"/>
          <w:szCs w:val="22"/>
        </w:rPr>
        <w:tab/>
      </w:r>
      <w:r w:rsidRPr="00C5707B">
        <w:rPr>
          <w:i/>
          <w:sz w:val="22"/>
          <w:szCs w:val="22"/>
        </w:rPr>
        <w:tab/>
      </w:r>
      <w:r w:rsidRPr="00C5707B">
        <w:rPr>
          <w:i/>
          <w:sz w:val="22"/>
          <w:szCs w:val="22"/>
        </w:rPr>
        <w:tab/>
      </w:r>
      <w:r w:rsidRPr="00C5707B">
        <w:rPr>
          <w:i/>
          <w:sz w:val="22"/>
          <w:szCs w:val="22"/>
        </w:rPr>
        <w:tab/>
      </w:r>
      <w:r w:rsidRPr="00C5707B">
        <w:rPr>
          <w:i/>
          <w:sz w:val="22"/>
          <w:szCs w:val="22"/>
        </w:rPr>
        <w:tab/>
      </w:r>
      <w:r w:rsidRPr="00C5707B">
        <w:rPr>
          <w:i/>
          <w:sz w:val="22"/>
          <w:szCs w:val="22"/>
        </w:rPr>
        <w:tab/>
        <w:t xml:space="preserve">   </w:t>
      </w:r>
      <w:r w:rsidRPr="00C5707B">
        <w:rPr>
          <w:sz w:val="22"/>
          <w:szCs w:val="22"/>
        </w:rPr>
        <w:t xml:space="preserve">      </w:t>
      </w:r>
      <w:r w:rsidRPr="00C5707B">
        <w:rPr>
          <w:i/>
          <w:sz w:val="22"/>
          <w:szCs w:val="22"/>
        </w:rPr>
        <w:t xml:space="preserve">  </w:t>
      </w:r>
      <w:proofErr w:type="spellStart"/>
      <w:r w:rsidRPr="00C5707B">
        <w:rPr>
          <w:sz w:val="22"/>
          <w:szCs w:val="22"/>
        </w:rPr>
        <w:t>Mr</w:t>
      </w:r>
      <w:proofErr w:type="spellEnd"/>
      <w:r w:rsidRPr="00C5707B">
        <w:rPr>
          <w:sz w:val="22"/>
          <w:szCs w:val="22"/>
        </w:rPr>
        <w:t xml:space="preserve">. </w:t>
      </w:r>
      <w:proofErr w:type="spellStart"/>
      <w:r w:rsidRPr="00C5707B">
        <w:rPr>
          <w:sz w:val="22"/>
          <w:szCs w:val="22"/>
        </w:rPr>
        <w:t>Gino</w:t>
      </w:r>
      <w:proofErr w:type="spellEnd"/>
      <w:r w:rsidRPr="00C5707B">
        <w:rPr>
          <w:sz w:val="22"/>
          <w:szCs w:val="22"/>
        </w:rPr>
        <w:t xml:space="preserve"> </w:t>
      </w:r>
      <w:proofErr w:type="spellStart"/>
      <w:r w:rsidRPr="00C5707B">
        <w:rPr>
          <w:sz w:val="22"/>
          <w:szCs w:val="22"/>
        </w:rPr>
        <w:t>Kapper</w:t>
      </w:r>
      <w:proofErr w:type="spellEnd"/>
    </w:p>
    <w:p w:rsidR="00C5707B" w:rsidRPr="00C5707B" w:rsidRDefault="00C5707B" w:rsidP="00C5707B">
      <w:pPr>
        <w:jc w:val="right"/>
        <w:rPr>
          <w:sz w:val="22"/>
          <w:szCs w:val="22"/>
        </w:rPr>
      </w:pP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t xml:space="preserve">         </w:t>
      </w:r>
      <w:proofErr w:type="spellStart"/>
      <w:r w:rsidRPr="00C5707B">
        <w:rPr>
          <w:sz w:val="22"/>
          <w:szCs w:val="22"/>
        </w:rPr>
        <w:t>Director-General</w:t>
      </w:r>
      <w:proofErr w:type="spellEnd"/>
    </w:p>
    <w:p w:rsidR="00C5707B" w:rsidRPr="00C5707B" w:rsidRDefault="00C5707B" w:rsidP="00C5707B">
      <w:pPr>
        <w:jc w:val="right"/>
        <w:rPr>
          <w:sz w:val="22"/>
          <w:szCs w:val="22"/>
        </w:rPr>
      </w:pP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r>
      <w:proofErr w:type="spellStart"/>
      <w:r w:rsidRPr="00C5707B">
        <w:rPr>
          <w:sz w:val="22"/>
          <w:szCs w:val="22"/>
        </w:rPr>
        <w:t>European</w:t>
      </w:r>
      <w:proofErr w:type="spellEnd"/>
      <w:r w:rsidRPr="00C5707B">
        <w:rPr>
          <w:sz w:val="22"/>
          <w:szCs w:val="22"/>
        </w:rPr>
        <w:t xml:space="preserve"> </w:t>
      </w:r>
      <w:proofErr w:type="spellStart"/>
      <w:r w:rsidRPr="00C5707B">
        <w:rPr>
          <w:sz w:val="22"/>
          <w:szCs w:val="22"/>
        </w:rPr>
        <w:t>Commission</w:t>
      </w:r>
      <w:proofErr w:type="spellEnd"/>
    </w:p>
    <w:p w:rsidR="00C5707B" w:rsidRPr="00C5707B" w:rsidRDefault="00C5707B" w:rsidP="00C5707B">
      <w:pPr>
        <w:jc w:val="right"/>
        <w:rPr>
          <w:sz w:val="22"/>
          <w:szCs w:val="22"/>
        </w:rPr>
      </w:pP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t xml:space="preserve">                </w:t>
      </w:r>
      <w:proofErr w:type="spellStart"/>
      <w:r w:rsidRPr="00C5707B">
        <w:rPr>
          <w:sz w:val="22"/>
          <w:szCs w:val="22"/>
        </w:rPr>
        <w:t>European</w:t>
      </w:r>
      <w:proofErr w:type="spellEnd"/>
      <w:r w:rsidRPr="00C5707B">
        <w:rPr>
          <w:sz w:val="22"/>
          <w:szCs w:val="22"/>
        </w:rPr>
        <w:t xml:space="preserve"> Anti – </w:t>
      </w:r>
      <w:proofErr w:type="spellStart"/>
      <w:r w:rsidRPr="00C5707B">
        <w:rPr>
          <w:sz w:val="22"/>
          <w:szCs w:val="22"/>
        </w:rPr>
        <w:t>Fraud</w:t>
      </w:r>
      <w:proofErr w:type="spellEnd"/>
      <w:r w:rsidRPr="00C5707B">
        <w:rPr>
          <w:sz w:val="22"/>
          <w:szCs w:val="22"/>
        </w:rPr>
        <w:t xml:space="preserve"> Office (OLAF)</w:t>
      </w:r>
    </w:p>
    <w:p w:rsidR="00C5707B" w:rsidRPr="00C5707B" w:rsidRDefault="00C5707B" w:rsidP="00C5707B">
      <w:pPr>
        <w:jc w:val="right"/>
        <w:rPr>
          <w:sz w:val="22"/>
          <w:szCs w:val="22"/>
        </w:rPr>
      </w:pP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r>
      <w:r w:rsidRPr="00C5707B">
        <w:rPr>
          <w:sz w:val="22"/>
          <w:szCs w:val="22"/>
        </w:rPr>
        <w:tab/>
        <w:t xml:space="preserve">B –1049 </w:t>
      </w:r>
      <w:proofErr w:type="spellStart"/>
      <w:r w:rsidRPr="00C5707B">
        <w:rPr>
          <w:sz w:val="22"/>
          <w:szCs w:val="22"/>
        </w:rPr>
        <w:t>Bruxelles</w:t>
      </w:r>
      <w:proofErr w:type="spellEnd"/>
      <w:r w:rsidRPr="00C5707B">
        <w:rPr>
          <w:sz w:val="22"/>
          <w:szCs w:val="22"/>
        </w:rPr>
        <w:t xml:space="preserve">, </w:t>
      </w:r>
      <w:proofErr w:type="spellStart"/>
      <w:r w:rsidRPr="00C5707B">
        <w:rPr>
          <w:sz w:val="22"/>
          <w:szCs w:val="22"/>
        </w:rPr>
        <w:t>Belgique</w:t>
      </w:r>
      <w:proofErr w:type="spellEnd"/>
    </w:p>
    <w:p w:rsidR="00C5707B" w:rsidRPr="00C5707B" w:rsidRDefault="00C5707B" w:rsidP="00C5707B">
      <w:pPr>
        <w:jc w:val="right"/>
        <w:rPr>
          <w:sz w:val="22"/>
          <w:szCs w:val="22"/>
        </w:rPr>
      </w:pPr>
      <w:r w:rsidRPr="00C5707B">
        <w:rPr>
          <w:sz w:val="22"/>
          <w:szCs w:val="22"/>
        </w:rPr>
        <w:tab/>
      </w:r>
    </w:p>
    <w:p w:rsidR="00C5707B" w:rsidRPr="00E047BC" w:rsidRDefault="00C5707B" w:rsidP="00C5707B">
      <w:pPr>
        <w:jc w:val="both"/>
        <w:rPr>
          <w:color w:val="000000" w:themeColor="text1"/>
          <w:sz w:val="22"/>
          <w:szCs w:val="22"/>
          <w:lang w:val="en-US"/>
        </w:rPr>
      </w:pPr>
      <w:r w:rsidRPr="00E047BC">
        <w:rPr>
          <w:color w:val="000000" w:themeColor="text1"/>
          <w:sz w:val="22"/>
          <w:szCs w:val="22"/>
          <w:lang w:val="en-US"/>
        </w:rPr>
        <w:t xml:space="preserve">Dear Mr. </w:t>
      </w:r>
      <w:proofErr w:type="spellStart"/>
      <w:r w:rsidRPr="00E047BC">
        <w:rPr>
          <w:color w:val="000000" w:themeColor="text1"/>
          <w:sz w:val="22"/>
          <w:szCs w:val="22"/>
          <w:lang w:val="en-US"/>
        </w:rPr>
        <w:t>Kapper</w:t>
      </w:r>
      <w:proofErr w:type="spellEnd"/>
      <w:r w:rsidRPr="00E047BC">
        <w:rPr>
          <w:color w:val="000000" w:themeColor="text1"/>
          <w:sz w:val="22"/>
          <w:szCs w:val="22"/>
          <w:lang w:val="en-US"/>
        </w:rPr>
        <w:t>,</w:t>
      </w:r>
    </w:p>
    <w:p w:rsidR="00C5707B" w:rsidRPr="00C5707B" w:rsidRDefault="00C5707B" w:rsidP="00C5707B">
      <w:pPr>
        <w:spacing w:before="100" w:beforeAutospacing="1" w:after="100" w:afterAutospacing="1"/>
        <w:jc w:val="both"/>
        <w:rPr>
          <w:sz w:val="22"/>
          <w:szCs w:val="22"/>
          <w:lang w:val="en-US"/>
        </w:rPr>
      </w:pPr>
      <w:r w:rsidRPr="00C5707B">
        <w:rPr>
          <w:sz w:val="22"/>
          <w:szCs w:val="22"/>
          <w:lang w:val="en-US"/>
        </w:rPr>
        <w:t xml:space="preserve">       </w:t>
      </w:r>
      <w:r w:rsidRPr="00C5707B">
        <w:rPr>
          <w:sz w:val="22"/>
          <w:szCs w:val="22"/>
          <w:lang w:val="en-US"/>
        </w:rPr>
        <w:tab/>
        <w:t>I am writing with the request to create coordination group for the investigation carried out by the Corruption Prevention and Combating Bureau (hereinafter – the Bureau) in Latvia.</w:t>
      </w:r>
    </w:p>
    <w:p w:rsidR="00C5707B" w:rsidRPr="00C5707B" w:rsidRDefault="00C5707B" w:rsidP="00C5707B">
      <w:pPr>
        <w:spacing w:before="100" w:beforeAutospacing="1" w:after="100" w:afterAutospacing="1"/>
        <w:ind w:firstLine="720"/>
        <w:jc w:val="both"/>
        <w:rPr>
          <w:sz w:val="22"/>
          <w:szCs w:val="22"/>
          <w:lang w:val="en-GB"/>
        </w:rPr>
      </w:pPr>
      <w:r w:rsidRPr="00C5707B">
        <w:rPr>
          <w:sz w:val="22"/>
          <w:szCs w:val="22"/>
          <w:lang w:val="en-US"/>
        </w:rPr>
        <w:t>From 12 June 2014</w:t>
      </w:r>
      <w:r w:rsidRPr="00C5707B">
        <w:rPr>
          <w:color w:val="FF0000"/>
          <w:sz w:val="22"/>
          <w:szCs w:val="22"/>
          <w:u w:val="single"/>
          <w:lang w:val="en-US"/>
        </w:rPr>
        <w:t>,</w:t>
      </w:r>
      <w:r w:rsidRPr="00C5707B">
        <w:rPr>
          <w:sz w:val="22"/>
          <w:szCs w:val="22"/>
          <w:lang w:val="en-US"/>
        </w:rPr>
        <w:t xml:space="preserve"> the Bureau investigates </w:t>
      </w:r>
      <w:r w:rsidRPr="00C5707B">
        <w:rPr>
          <w:sz w:val="22"/>
          <w:szCs w:val="22"/>
          <w:lang w:val="en-GB"/>
        </w:rPr>
        <w:t>illegal activities of the joint stock company "B" officials</w:t>
      </w:r>
      <w:r w:rsidRPr="00C5707B">
        <w:rPr>
          <w:color w:val="FF0000"/>
          <w:sz w:val="22"/>
          <w:szCs w:val="22"/>
          <w:u w:val="single"/>
          <w:lang w:val="en-GB"/>
        </w:rPr>
        <w:t>’</w:t>
      </w:r>
      <w:r w:rsidRPr="00C5707B">
        <w:rPr>
          <w:sz w:val="22"/>
          <w:szCs w:val="22"/>
          <w:lang w:val="en-GB"/>
        </w:rPr>
        <w:t xml:space="preserve"> alleging use of official position in bad faith for purposes of acquiring property, passive bribery and laundering of criminally acquired assets on a large scale in a group of persons during the period of time from 2008 until June 2014. Company “B” is owned by the state of Latvia and all board members are public officials under the legislation of our country.</w:t>
      </w:r>
    </w:p>
    <w:p w:rsidR="00C5707B" w:rsidRPr="00C5707B" w:rsidRDefault="00C5707B" w:rsidP="00C5707B">
      <w:pPr>
        <w:spacing w:before="100" w:beforeAutospacing="1" w:after="100" w:afterAutospacing="1"/>
        <w:jc w:val="both"/>
        <w:rPr>
          <w:sz w:val="22"/>
          <w:szCs w:val="22"/>
          <w:lang w:val="en-GB"/>
        </w:rPr>
      </w:pPr>
      <w:r w:rsidRPr="00C5707B">
        <w:rPr>
          <w:sz w:val="22"/>
          <w:szCs w:val="22"/>
          <w:lang w:val="en-GB"/>
        </w:rPr>
        <w:tab/>
        <w:t xml:space="preserve">Company “B” has received several state guaranteed loans from foreign banks, including European Investment Bank. Purpose of these loans was to finance reconstruction </w:t>
      </w:r>
      <w:r w:rsidRPr="00E047BC">
        <w:rPr>
          <w:color w:val="000000" w:themeColor="text1"/>
          <w:sz w:val="22"/>
          <w:szCs w:val="22"/>
          <w:lang w:val="en-GB"/>
        </w:rPr>
        <w:t xml:space="preserve">of various thermo- </w:t>
      </w:r>
      <w:r w:rsidRPr="00C5707B">
        <w:rPr>
          <w:sz w:val="22"/>
          <w:szCs w:val="22"/>
          <w:lang w:val="en-GB"/>
        </w:rPr>
        <w:t>and hydro stations in Latvia. In order to award the contract</w:t>
      </w:r>
      <w:r w:rsidRPr="00C5707B">
        <w:rPr>
          <w:color w:val="FF0000"/>
          <w:sz w:val="22"/>
          <w:szCs w:val="22"/>
          <w:u w:val="single"/>
          <w:lang w:val="en-GB"/>
        </w:rPr>
        <w:t>,</w:t>
      </w:r>
      <w:r w:rsidRPr="00C5707B">
        <w:rPr>
          <w:sz w:val="22"/>
          <w:szCs w:val="22"/>
          <w:lang w:val="en-GB"/>
        </w:rPr>
        <w:t xml:space="preserve"> the company launched public procurement tender. In the course of investigation it was detected that certain percentage from government contracts awarded to </w:t>
      </w:r>
      <w:r w:rsidRPr="00E047BC">
        <w:rPr>
          <w:color w:val="000000" w:themeColor="text1"/>
          <w:sz w:val="22"/>
          <w:szCs w:val="22"/>
          <w:lang w:val="en-GB"/>
        </w:rPr>
        <w:t xml:space="preserve">various </w:t>
      </w:r>
      <w:r w:rsidRPr="00C5707B">
        <w:rPr>
          <w:sz w:val="22"/>
          <w:szCs w:val="22"/>
          <w:lang w:val="en-GB"/>
        </w:rPr>
        <w:t xml:space="preserve">companies was paid to public officials of “B”. </w:t>
      </w:r>
    </w:p>
    <w:p w:rsidR="00C5707B" w:rsidRPr="00C5707B" w:rsidRDefault="00C5707B" w:rsidP="00C5707B">
      <w:pPr>
        <w:spacing w:before="100" w:beforeAutospacing="1" w:after="100" w:afterAutospacing="1"/>
        <w:jc w:val="both"/>
        <w:rPr>
          <w:sz w:val="22"/>
          <w:szCs w:val="22"/>
          <w:lang w:val="en-GB"/>
        </w:rPr>
      </w:pPr>
      <w:r w:rsidRPr="00C5707B">
        <w:rPr>
          <w:sz w:val="22"/>
          <w:szCs w:val="22"/>
          <w:lang w:val="en-GB"/>
        </w:rPr>
        <w:tab/>
        <w:t xml:space="preserve">Investigation of this criminal case requires considerable resources and obtaining information from other countries taking into account that most of the contracts were awarded to foreign companies. </w:t>
      </w:r>
    </w:p>
    <w:p w:rsidR="00C5707B" w:rsidRPr="00C5707B" w:rsidRDefault="00C5707B" w:rsidP="00C5707B">
      <w:pPr>
        <w:spacing w:before="100" w:beforeAutospacing="1" w:after="100" w:afterAutospacing="1"/>
        <w:ind w:firstLine="720"/>
        <w:jc w:val="both"/>
        <w:rPr>
          <w:sz w:val="22"/>
          <w:szCs w:val="22"/>
          <w:lang w:val="en-GB"/>
        </w:rPr>
      </w:pPr>
      <w:r w:rsidRPr="00C5707B">
        <w:rPr>
          <w:sz w:val="22"/>
          <w:szCs w:val="22"/>
          <w:lang w:val="en-GB"/>
        </w:rPr>
        <w:t>With reference to the above stated and taking into account that funding provided by the European Investment Bank represent</w:t>
      </w:r>
      <w:r w:rsidRPr="00E047BC">
        <w:rPr>
          <w:color w:val="000000" w:themeColor="text1"/>
          <w:sz w:val="22"/>
          <w:szCs w:val="22"/>
          <w:lang w:val="en-GB"/>
        </w:rPr>
        <w:t>s</w:t>
      </w:r>
      <w:r w:rsidRPr="00C5707B">
        <w:rPr>
          <w:sz w:val="22"/>
          <w:szCs w:val="22"/>
          <w:lang w:val="en-GB"/>
        </w:rPr>
        <w:t xml:space="preserve"> interests of the European Union</w:t>
      </w:r>
      <w:r w:rsidRPr="00C5707B">
        <w:rPr>
          <w:color w:val="FF0000"/>
          <w:sz w:val="22"/>
          <w:szCs w:val="22"/>
          <w:u w:val="single"/>
          <w:lang w:val="en-GB"/>
        </w:rPr>
        <w:t>,</w:t>
      </w:r>
      <w:r w:rsidRPr="00C5707B">
        <w:rPr>
          <w:sz w:val="22"/>
          <w:szCs w:val="22"/>
          <w:lang w:val="en-GB"/>
        </w:rPr>
        <w:t xml:space="preserve"> we would like to ask for establishment of joint coordination group. </w:t>
      </w:r>
    </w:p>
    <w:p w:rsidR="00C5707B" w:rsidRPr="00C5707B" w:rsidRDefault="00C5707B" w:rsidP="00C5707B">
      <w:pPr>
        <w:jc w:val="both"/>
        <w:rPr>
          <w:sz w:val="22"/>
          <w:szCs w:val="22"/>
          <w:lang w:val="en-US"/>
        </w:rPr>
      </w:pPr>
      <w:r w:rsidRPr="00C5707B">
        <w:rPr>
          <w:sz w:val="22"/>
          <w:szCs w:val="22"/>
          <w:lang w:val="en-US"/>
        </w:rPr>
        <w:t xml:space="preserve"> </w:t>
      </w:r>
    </w:p>
    <w:p w:rsidR="00C5707B" w:rsidRPr="00C5707B" w:rsidRDefault="00C5707B" w:rsidP="00C5707B">
      <w:pPr>
        <w:jc w:val="both"/>
        <w:rPr>
          <w:sz w:val="22"/>
          <w:szCs w:val="22"/>
          <w:lang w:val="en-US"/>
        </w:rPr>
      </w:pPr>
      <w:r w:rsidRPr="00C5707B">
        <w:rPr>
          <w:sz w:val="22"/>
          <w:szCs w:val="22"/>
          <w:lang w:val="en-US"/>
        </w:rPr>
        <w:tab/>
      </w:r>
    </w:p>
    <w:p w:rsidR="00C5707B" w:rsidRPr="00C5707B" w:rsidRDefault="00C5707B" w:rsidP="00C5707B">
      <w:pPr>
        <w:rPr>
          <w:sz w:val="22"/>
          <w:szCs w:val="22"/>
          <w:lang w:val="en-US"/>
        </w:rPr>
      </w:pPr>
      <w:r w:rsidRPr="00C5707B">
        <w:rPr>
          <w:sz w:val="22"/>
          <w:szCs w:val="22"/>
          <w:lang w:val="en-US"/>
        </w:rPr>
        <w:tab/>
        <w:t>Yours sincerely,</w:t>
      </w:r>
    </w:p>
    <w:p w:rsidR="00C5707B" w:rsidRPr="00C5707B" w:rsidRDefault="00C5707B" w:rsidP="00C5707B">
      <w:pPr>
        <w:rPr>
          <w:sz w:val="22"/>
          <w:szCs w:val="22"/>
          <w:lang w:val="en-US"/>
        </w:rPr>
      </w:pPr>
    </w:p>
    <w:p w:rsidR="00C5707B" w:rsidRPr="002D7C92" w:rsidRDefault="00C5707B" w:rsidP="00C5707B">
      <w:r w:rsidRPr="00C5707B">
        <w:rPr>
          <w:sz w:val="22"/>
          <w:szCs w:val="22"/>
          <w:lang w:val="en-US"/>
        </w:rPr>
        <w:tab/>
        <w:t>Acting Director</w:t>
      </w:r>
      <w:r w:rsidRPr="00C5707B">
        <w:rPr>
          <w:sz w:val="22"/>
          <w:szCs w:val="22"/>
          <w:lang w:val="en-US"/>
        </w:rPr>
        <w:tab/>
      </w:r>
      <w:r w:rsidRPr="002D7C92">
        <w:tab/>
      </w:r>
      <w:r w:rsidRPr="002D7C92">
        <w:tab/>
      </w:r>
      <w:r w:rsidRPr="002D7C92">
        <w:tab/>
      </w:r>
      <w:r w:rsidRPr="002D7C92">
        <w:tab/>
      </w:r>
      <w:r w:rsidRPr="002D7C92">
        <w:tab/>
      </w:r>
      <w:r w:rsidRPr="002D7C92">
        <w:tab/>
      </w:r>
    </w:p>
    <w:p w:rsidR="003B0E83" w:rsidRPr="00BA1345" w:rsidRDefault="003B0E83" w:rsidP="003B0E83">
      <w:r w:rsidRPr="00BA1345">
        <w:tab/>
      </w:r>
      <w:r w:rsidRPr="00BA1345">
        <w:tab/>
      </w:r>
      <w:r w:rsidRPr="00BA1345">
        <w:tab/>
      </w:r>
    </w:p>
    <w:p w:rsidR="003B0E83" w:rsidRPr="00BA1345" w:rsidRDefault="003B0E83" w:rsidP="00FD664A">
      <w:pPr>
        <w:tabs>
          <w:tab w:val="left" w:pos="540"/>
        </w:tabs>
        <w:jc w:val="right"/>
      </w:pPr>
    </w:p>
    <w:p w:rsidR="00BA1345" w:rsidRDefault="00BA1345" w:rsidP="00FD664A">
      <w:pPr>
        <w:tabs>
          <w:tab w:val="left" w:pos="540"/>
        </w:tabs>
        <w:jc w:val="right"/>
        <w:rPr>
          <w:sz w:val="22"/>
          <w:szCs w:val="22"/>
        </w:rPr>
      </w:pPr>
    </w:p>
    <w:p w:rsidR="00BA1345" w:rsidRDefault="00BA1345" w:rsidP="00FD664A">
      <w:pPr>
        <w:tabs>
          <w:tab w:val="left" w:pos="540"/>
        </w:tabs>
        <w:jc w:val="right"/>
        <w:rPr>
          <w:sz w:val="22"/>
          <w:szCs w:val="22"/>
        </w:rPr>
      </w:pPr>
    </w:p>
    <w:p w:rsidR="00BA1345" w:rsidRDefault="00BA1345" w:rsidP="00FD664A">
      <w:pPr>
        <w:tabs>
          <w:tab w:val="left" w:pos="540"/>
        </w:tabs>
        <w:jc w:val="right"/>
        <w:rPr>
          <w:sz w:val="22"/>
          <w:szCs w:val="22"/>
        </w:rPr>
      </w:pPr>
    </w:p>
    <w:p w:rsidR="00FD664A" w:rsidRPr="00BA1345" w:rsidRDefault="00FD664A" w:rsidP="00FD664A">
      <w:pPr>
        <w:tabs>
          <w:tab w:val="left" w:pos="540"/>
        </w:tabs>
        <w:jc w:val="right"/>
        <w:rPr>
          <w:sz w:val="22"/>
          <w:szCs w:val="22"/>
        </w:rPr>
      </w:pPr>
      <w:r w:rsidRPr="00BA1345">
        <w:rPr>
          <w:sz w:val="22"/>
          <w:szCs w:val="22"/>
        </w:rPr>
        <w:t>Iepirkuma „Par tulkošanas pakalpojumu sniegšanu”</w:t>
      </w:r>
    </w:p>
    <w:p w:rsidR="00FD664A" w:rsidRPr="00BA1345" w:rsidRDefault="00BC5BF1" w:rsidP="00FD664A">
      <w:pPr>
        <w:jc w:val="right"/>
        <w:rPr>
          <w:sz w:val="22"/>
          <w:szCs w:val="22"/>
        </w:rPr>
      </w:pPr>
      <w:r w:rsidRPr="00BA1345">
        <w:rPr>
          <w:sz w:val="22"/>
          <w:szCs w:val="22"/>
        </w:rPr>
        <w:t>Nr. KNAB 2016</w:t>
      </w:r>
      <w:r w:rsidR="00FD664A" w:rsidRPr="00BA1345">
        <w:rPr>
          <w:sz w:val="22"/>
          <w:szCs w:val="22"/>
        </w:rPr>
        <w:t>/</w:t>
      </w:r>
      <w:r w:rsidRPr="00BA1345">
        <w:rPr>
          <w:sz w:val="22"/>
          <w:szCs w:val="22"/>
        </w:rPr>
        <w:t>42</w:t>
      </w:r>
    </w:p>
    <w:p w:rsidR="00FD664A" w:rsidRPr="00BA1345" w:rsidRDefault="00FD664A" w:rsidP="00FD664A">
      <w:pPr>
        <w:jc w:val="right"/>
        <w:rPr>
          <w:b/>
          <w:sz w:val="22"/>
          <w:szCs w:val="22"/>
        </w:rPr>
      </w:pPr>
      <w:r w:rsidRPr="00BA1345">
        <w:rPr>
          <w:sz w:val="22"/>
          <w:szCs w:val="22"/>
        </w:rPr>
        <w:t>prasību 4.pielikums</w:t>
      </w:r>
    </w:p>
    <w:p w:rsidR="00EE3AE7" w:rsidRPr="00BA1345" w:rsidRDefault="00EE3AE7" w:rsidP="00EE3AE7">
      <w:pPr>
        <w:spacing w:before="120"/>
        <w:jc w:val="right"/>
        <w:rPr>
          <w:sz w:val="22"/>
          <w:szCs w:val="22"/>
        </w:rPr>
      </w:pPr>
      <w:r w:rsidRPr="00BA1345">
        <w:rPr>
          <w:sz w:val="22"/>
          <w:szCs w:val="22"/>
        </w:rPr>
        <w:t>Tulkojot lūdzam pievērst uzmanību teksta stilistikai, kontekstam un loģikai</w:t>
      </w:r>
    </w:p>
    <w:p w:rsidR="00AB4CEA" w:rsidRPr="00BA1345" w:rsidRDefault="00AB4CEA" w:rsidP="00AB4CEA">
      <w:pPr>
        <w:shd w:val="clear" w:color="auto" w:fill="FFFFFF"/>
        <w:ind w:left="50"/>
        <w:jc w:val="center"/>
        <w:rPr>
          <w:b/>
          <w:bCs/>
          <w:i/>
          <w:sz w:val="22"/>
          <w:szCs w:val="22"/>
          <w:u w:val="single"/>
        </w:rPr>
      </w:pPr>
    </w:p>
    <w:p w:rsidR="00AB4CEA" w:rsidRPr="00BA1345" w:rsidRDefault="00AB4CEA" w:rsidP="00AB4CEA">
      <w:pPr>
        <w:shd w:val="clear" w:color="auto" w:fill="FFFFFF"/>
        <w:ind w:left="50"/>
        <w:jc w:val="center"/>
        <w:rPr>
          <w:b/>
          <w:bCs/>
          <w:i/>
          <w:sz w:val="22"/>
          <w:szCs w:val="22"/>
          <w:u w:val="single"/>
        </w:rPr>
      </w:pPr>
      <w:r w:rsidRPr="00BA1345">
        <w:rPr>
          <w:b/>
          <w:bCs/>
          <w:i/>
          <w:sz w:val="22"/>
          <w:szCs w:val="22"/>
          <w:u w:val="single"/>
        </w:rPr>
        <w:t>Jātulko no krievu valodas uz latviešu valodu</w:t>
      </w:r>
    </w:p>
    <w:p w:rsidR="00AB4CEA" w:rsidRPr="00BA1345" w:rsidRDefault="00AB4CEA" w:rsidP="00AB4CEA">
      <w:pPr>
        <w:shd w:val="clear" w:color="auto" w:fill="FFFFFF"/>
        <w:jc w:val="both"/>
        <w:rPr>
          <w:b/>
          <w:bCs/>
          <w:sz w:val="22"/>
          <w:szCs w:val="22"/>
        </w:rPr>
      </w:pPr>
    </w:p>
    <w:p w:rsidR="00DE29A2" w:rsidRPr="00BA1345" w:rsidRDefault="00DE29A2" w:rsidP="00DE29A2">
      <w:pPr>
        <w:jc w:val="center"/>
        <w:rPr>
          <w:b/>
          <w:sz w:val="22"/>
          <w:szCs w:val="22"/>
        </w:rPr>
      </w:pPr>
      <w:r w:rsidRPr="00BA1345">
        <w:rPr>
          <w:b/>
          <w:sz w:val="22"/>
          <w:szCs w:val="22"/>
          <w:lang w:val="ru-RU"/>
        </w:rPr>
        <w:t xml:space="preserve">Решение </w:t>
      </w:r>
      <w:r w:rsidRPr="00BA1345">
        <w:rPr>
          <w:b/>
          <w:sz w:val="22"/>
          <w:szCs w:val="22"/>
        </w:rPr>
        <w:t xml:space="preserve">o </w:t>
      </w:r>
      <w:r w:rsidRPr="00BA1345">
        <w:rPr>
          <w:b/>
          <w:sz w:val="22"/>
          <w:szCs w:val="22"/>
          <w:lang w:val="ru-RU"/>
        </w:rPr>
        <w:t xml:space="preserve">специальных процессуальных </w:t>
      </w:r>
      <w:proofErr w:type="gramStart"/>
      <w:r w:rsidRPr="00BA1345">
        <w:rPr>
          <w:b/>
          <w:sz w:val="22"/>
          <w:szCs w:val="22"/>
          <w:lang w:val="ru-RU"/>
        </w:rPr>
        <w:t>действиях</w:t>
      </w:r>
      <w:proofErr w:type="gramEnd"/>
      <w:r w:rsidRPr="00BA1345">
        <w:rPr>
          <w:b/>
          <w:sz w:val="22"/>
          <w:szCs w:val="22"/>
          <w:lang w:val="ru-RU"/>
        </w:rPr>
        <w:t xml:space="preserve"> – </w:t>
      </w:r>
      <w:proofErr w:type="spellStart"/>
      <w:r w:rsidRPr="00BA1345">
        <w:rPr>
          <w:b/>
          <w:color w:val="000000"/>
          <w:sz w:val="22"/>
          <w:szCs w:val="22"/>
          <w:lang w:val="ru-RU"/>
        </w:rPr>
        <w:t>аудиоконтроля</w:t>
      </w:r>
      <w:proofErr w:type="spellEnd"/>
      <w:r w:rsidRPr="00BA1345">
        <w:rPr>
          <w:b/>
          <w:color w:val="000000"/>
          <w:sz w:val="22"/>
          <w:szCs w:val="22"/>
          <w:lang w:val="ru-RU"/>
        </w:rPr>
        <w:t xml:space="preserve"> лица</w:t>
      </w:r>
      <w:r w:rsidRPr="00BA1345">
        <w:rPr>
          <w:b/>
          <w:sz w:val="22"/>
          <w:szCs w:val="22"/>
          <w:lang w:val="ru-RU"/>
        </w:rPr>
        <w:t xml:space="preserve"> по отношении к гражданину </w:t>
      </w:r>
      <w:r w:rsidRPr="00BA1345">
        <w:rPr>
          <w:b/>
          <w:sz w:val="22"/>
          <w:szCs w:val="22"/>
        </w:rPr>
        <w:t xml:space="preserve">KK </w:t>
      </w:r>
      <w:r w:rsidRPr="00BA1345">
        <w:rPr>
          <w:b/>
          <w:sz w:val="22"/>
          <w:szCs w:val="22"/>
          <w:lang w:val="ru-RU"/>
        </w:rPr>
        <w:t>, персональный код:</w:t>
      </w:r>
      <w:r w:rsidRPr="00BA1345">
        <w:rPr>
          <w:b/>
          <w:sz w:val="22"/>
          <w:szCs w:val="22"/>
        </w:rPr>
        <w:t>231079-12060</w:t>
      </w:r>
    </w:p>
    <w:p w:rsidR="00DE29A2" w:rsidRPr="00BA1345" w:rsidRDefault="00DE29A2" w:rsidP="00DE29A2">
      <w:pPr>
        <w:jc w:val="right"/>
        <w:rPr>
          <w:b/>
          <w:sz w:val="22"/>
          <w:szCs w:val="22"/>
          <w:lang w:val="ru-RU"/>
        </w:rPr>
      </w:pPr>
    </w:p>
    <w:p w:rsidR="00DE29A2" w:rsidRPr="00BA1345" w:rsidRDefault="00DE29A2" w:rsidP="00DE29A2">
      <w:pPr>
        <w:jc w:val="both"/>
        <w:rPr>
          <w:sz w:val="22"/>
          <w:szCs w:val="22"/>
          <w:lang w:val="ru-RU"/>
        </w:rPr>
      </w:pPr>
      <w:r w:rsidRPr="00BA1345">
        <w:rPr>
          <w:sz w:val="22"/>
          <w:szCs w:val="22"/>
          <w:lang w:val="ru-RU"/>
        </w:rPr>
        <w:t>г. Рига</w:t>
      </w:r>
      <w:r w:rsidRPr="00BA1345">
        <w:rPr>
          <w:sz w:val="22"/>
          <w:szCs w:val="22"/>
          <w:lang w:val="ru-RU"/>
        </w:rPr>
        <w:tab/>
      </w:r>
      <w:r w:rsidRPr="00BA1345">
        <w:rPr>
          <w:sz w:val="22"/>
          <w:szCs w:val="22"/>
          <w:lang w:val="ru-RU"/>
        </w:rPr>
        <w:tab/>
      </w:r>
      <w:r w:rsidRPr="00BA1345">
        <w:rPr>
          <w:sz w:val="22"/>
          <w:szCs w:val="22"/>
          <w:lang w:val="ru-RU"/>
        </w:rPr>
        <w:tab/>
      </w:r>
      <w:r w:rsidRPr="00BA1345">
        <w:rPr>
          <w:sz w:val="22"/>
          <w:szCs w:val="22"/>
          <w:lang w:val="ru-RU"/>
        </w:rPr>
        <w:tab/>
      </w:r>
      <w:r w:rsidRPr="00BA1345">
        <w:rPr>
          <w:sz w:val="22"/>
          <w:szCs w:val="22"/>
          <w:lang w:val="ru-RU"/>
        </w:rPr>
        <w:tab/>
      </w:r>
      <w:r w:rsidRPr="00BA1345">
        <w:rPr>
          <w:sz w:val="22"/>
          <w:szCs w:val="22"/>
          <w:lang w:val="ru-RU"/>
        </w:rPr>
        <w:tab/>
      </w:r>
      <w:r w:rsidRPr="00BA1345">
        <w:rPr>
          <w:sz w:val="22"/>
          <w:szCs w:val="22"/>
          <w:lang w:val="ru-RU"/>
        </w:rPr>
        <w:tab/>
      </w:r>
      <w:r w:rsidRPr="00BA1345">
        <w:rPr>
          <w:sz w:val="22"/>
          <w:szCs w:val="22"/>
          <w:lang w:val="ru-RU"/>
        </w:rPr>
        <w:tab/>
        <w:t xml:space="preserve">    </w:t>
      </w:r>
      <w:r w:rsidRPr="00BA1345">
        <w:rPr>
          <w:sz w:val="22"/>
          <w:szCs w:val="22"/>
        </w:rPr>
        <w:t xml:space="preserve">             29 </w:t>
      </w:r>
      <w:r w:rsidRPr="00BA1345">
        <w:rPr>
          <w:sz w:val="22"/>
          <w:szCs w:val="22"/>
          <w:lang w:val="ru-RU"/>
        </w:rPr>
        <w:t>августа 201</w:t>
      </w:r>
      <w:r w:rsidRPr="00BA1345">
        <w:rPr>
          <w:sz w:val="22"/>
          <w:szCs w:val="22"/>
        </w:rPr>
        <w:t>2</w:t>
      </w:r>
      <w:r w:rsidRPr="00BA1345">
        <w:rPr>
          <w:sz w:val="22"/>
          <w:szCs w:val="22"/>
          <w:lang w:val="ru-RU"/>
        </w:rPr>
        <w:t xml:space="preserve"> года</w:t>
      </w:r>
    </w:p>
    <w:p w:rsidR="00DE29A2" w:rsidRPr="00BA1345" w:rsidRDefault="00DE29A2" w:rsidP="00DE29A2">
      <w:pPr>
        <w:pStyle w:val="NoSpacing"/>
        <w:jc w:val="both"/>
        <w:rPr>
          <w:rFonts w:ascii="Times New Roman" w:hAnsi="Times New Roman" w:cs="Times New Roman"/>
          <w:lang w:val="ru-RU"/>
        </w:rPr>
      </w:pPr>
      <w:r w:rsidRPr="00BA1345">
        <w:rPr>
          <w:rFonts w:ascii="Times New Roman" w:hAnsi="Times New Roman" w:cs="Times New Roman"/>
          <w:lang w:val="ru-RU"/>
        </w:rPr>
        <w:tab/>
        <w:t>Я, АР,</w:t>
      </w:r>
      <w:r w:rsidRPr="00BA1345">
        <w:rPr>
          <w:rFonts w:ascii="Times New Roman" w:hAnsi="Times New Roman" w:cs="Times New Roman"/>
        </w:rPr>
        <w:t xml:space="preserve"> </w:t>
      </w:r>
      <w:r w:rsidRPr="00BA1345">
        <w:rPr>
          <w:rFonts w:ascii="Times New Roman" w:hAnsi="Times New Roman" w:cs="Times New Roman"/>
          <w:lang w:val="ru-RU"/>
        </w:rPr>
        <w:t>следователь Бюро по предотвращению и борьбе с коррупцией,  направляющее процесс  лицо</w:t>
      </w:r>
      <w:r w:rsidRPr="00BA1345">
        <w:rPr>
          <w:rFonts w:ascii="Times New Roman" w:hAnsi="Times New Roman" w:cs="Times New Roman"/>
        </w:rPr>
        <w:t xml:space="preserve"> </w:t>
      </w:r>
      <w:r w:rsidRPr="00BA1345">
        <w:rPr>
          <w:rFonts w:ascii="Times New Roman" w:hAnsi="Times New Roman" w:cs="Times New Roman"/>
          <w:lang w:val="ru-RU"/>
        </w:rPr>
        <w:t>Уголовного процесса №</w:t>
      </w:r>
      <w:r w:rsidRPr="00BA1345">
        <w:rPr>
          <w:rFonts w:ascii="Times New Roman" w:hAnsi="Times New Roman" w:cs="Times New Roman"/>
        </w:rPr>
        <w:t>12345678</w:t>
      </w:r>
      <w:r w:rsidRPr="00BA1345">
        <w:rPr>
          <w:rFonts w:ascii="Times New Roman" w:hAnsi="Times New Roman" w:cs="Times New Roman"/>
          <w:lang w:val="ru-RU"/>
        </w:rPr>
        <w:t>, рассмотрев материалы уголовного дела,</w:t>
      </w:r>
    </w:p>
    <w:p w:rsidR="00DE29A2" w:rsidRPr="00BA1345" w:rsidRDefault="00DE29A2" w:rsidP="00DE29A2">
      <w:pPr>
        <w:pStyle w:val="NoSpacing"/>
        <w:jc w:val="center"/>
        <w:rPr>
          <w:rFonts w:ascii="Times New Roman" w:hAnsi="Times New Roman" w:cs="Times New Roman"/>
          <w:lang w:val="ru-RU"/>
        </w:rPr>
      </w:pPr>
      <w:r w:rsidRPr="00BA1345">
        <w:rPr>
          <w:rFonts w:ascii="Times New Roman" w:hAnsi="Times New Roman" w:cs="Times New Roman"/>
          <w:lang w:val="ru-RU"/>
        </w:rPr>
        <w:t>констатировала:</w:t>
      </w:r>
    </w:p>
    <w:p w:rsidR="00DE29A2" w:rsidRPr="00BA1345" w:rsidRDefault="00DE29A2" w:rsidP="00DE29A2">
      <w:pPr>
        <w:pStyle w:val="NoSpacing"/>
        <w:jc w:val="both"/>
        <w:rPr>
          <w:rFonts w:ascii="Times New Roman" w:hAnsi="Times New Roman" w:cs="Times New Roman"/>
        </w:rPr>
      </w:pPr>
      <w:r w:rsidRPr="00BA1345">
        <w:rPr>
          <w:rFonts w:ascii="Times New Roman" w:hAnsi="Times New Roman" w:cs="Times New Roman"/>
          <w:lang w:val="ru-RU"/>
        </w:rPr>
        <w:tab/>
        <w:t xml:space="preserve"> Уголовный процесс возбужден о возможно содеянном  должностным лицом Государственного акционерного  общества «</w:t>
      </w:r>
      <w:r w:rsidRPr="00BA1345">
        <w:rPr>
          <w:rFonts w:ascii="Times New Roman" w:hAnsi="Times New Roman" w:cs="Times New Roman"/>
        </w:rPr>
        <w:t>Latvijas Meži</w:t>
      </w:r>
      <w:r w:rsidRPr="00BA1345">
        <w:rPr>
          <w:rFonts w:ascii="Times New Roman" w:hAnsi="Times New Roman" w:cs="Times New Roman"/>
          <w:lang w:val="ru-RU"/>
        </w:rPr>
        <w:t>»</w:t>
      </w:r>
      <w:r w:rsidRPr="00BA1345">
        <w:rPr>
          <w:rFonts w:ascii="Times New Roman" w:hAnsi="Times New Roman" w:cs="Times New Roman"/>
        </w:rPr>
        <w:t xml:space="preserve"> </w:t>
      </w:r>
      <w:r w:rsidRPr="00BA1345">
        <w:rPr>
          <w:rFonts w:ascii="Times New Roman" w:hAnsi="Times New Roman" w:cs="Times New Roman"/>
          <w:lang w:val="ru-RU"/>
        </w:rPr>
        <w:t>преступлении, ответственность за которое предусматривается в части 3 статьи 320 Уголовного закона Латвийской республики,</w:t>
      </w:r>
      <w:r w:rsidRPr="00BA1345">
        <w:rPr>
          <w:rFonts w:ascii="Times New Roman" w:hAnsi="Times New Roman" w:cs="Times New Roman"/>
          <w:b/>
          <w:bCs/>
        </w:rPr>
        <w:t xml:space="preserve"> </w:t>
      </w:r>
      <w:r w:rsidRPr="00BA1345">
        <w:rPr>
          <w:rFonts w:ascii="Times New Roman" w:hAnsi="Times New Roman" w:cs="Times New Roman"/>
          <w:b/>
          <w:bCs/>
          <w:lang w:val="ru-RU"/>
        </w:rPr>
        <w:t xml:space="preserve"> </w:t>
      </w:r>
      <w:r w:rsidRPr="00BA1345">
        <w:rPr>
          <w:rFonts w:ascii="Times New Roman" w:hAnsi="Times New Roman" w:cs="Times New Roman"/>
          <w:bCs/>
          <w:lang w:val="ru-RU"/>
        </w:rPr>
        <w:t>то есть, согласие получить взятку в особо крупных размерах. Из полученных материалов следует,  что 15 июля 201</w:t>
      </w:r>
      <w:r w:rsidRPr="00BA1345">
        <w:rPr>
          <w:rFonts w:ascii="Times New Roman" w:hAnsi="Times New Roman" w:cs="Times New Roman"/>
          <w:bCs/>
        </w:rPr>
        <w:t>1</w:t>
      </w:r>
      <w:r w:rsidRPr="00BA1345">
        <w:rPr>
          <w:rFonts w:ascii="Times New Roman" w:hAnsi="Times New Roman" w:cs="Times New Roman"/>
          <w:bCs/>
          <w:lang w:val="ru-RU"/>
        </w:rPr>
        <w:t xml:space="preserve"> года должностное лицо </w:t>
      </w:r>
      <w:r w:rsidRPr="00BA1345">
        <w:rPr>
          <w:rFonts w:ascii="Times New Roman" w:hAnsi="Times New Roman" w:cs="Times New Roman"/>
          <w:lang w:val="ru-RU"/>
        </w:rPr>
        <w:t xml:space="preserve">Государственного акционерного  общества </w:t>
      </w:r>
      <w:r w:rsidRPr="00BA1345">
        <w:rPr>
          <w:rFonts w:ascii="Times New Roman" w:hAnsi="Times New Roman" w:cs="Times New Roman"/>
        </w:rPr>
        <w:t xml:space="preserve">VAS </w:t>
      </w:r>
      <w:r w:rsidRPr="00BA1345">
        <w:rPr>
          <w:rFonts w:ascii="Times New Roman" w:hAnsi="Times New Roman" w:cs="Times New Roman"/>
          <w:lang w:val="ru-RU"/>
        </w:rPr>
        <w:t>«</w:t>
      </w:r>
      <w:r w:rsidRPr="00BA1345">
        <w:rPr>
          <w:rFonts w:ascii="Times New Roman" w:hAnsi="Times New Roman" w:cs="Times New Roman"/>
        </w:rPr>
        <w:t>Latvijas meži</w:t>
      </w:r>
      <w:r w:rsidRPr="00BA1345">
        <w:rPr>
          <w:rFonts w:ascii="Times New Roman" w:hAnsi="Times New Roman" w:cs="Times New Roman"/>
          <w:lang w:val="ru-RU"/>
        </w:rPr>
        <w:t xml:space="preserve">» получила от предпринимателя </w:t>
      </w:r>
      <w:r w:rsidRPr="00BA1345">
        <w:rPr>
          <w:rFonts w:ascii="Times New Roman" w:hAnsi="Times New Roman" w:cs="Times New Roman"/>
        </w:rPr>
        <w:t xml:space="preserve"> </w:t>
      </w:r>
      <w:r w:rsidRPr="00BA1345">
        <w:rPr>
          <w:rFonts w:ascii="Times New Roman" w:hAnsi="Times New Roman" w:cs="Times New Roman"/>
          <w:lang w:val="ru-RU"/>
        </w:rPr>
        <w:t xml:space="preserve">предложение  получить взятку в  особо  крупных размерах, не менее </w:t>
      </w:r>
      <w:r w:rsidRPr="00BA1345">
        <w:rPr>
          <w:rFonts w:ascii="Times New Roman" w:hAnsi="Times New Roman" w:cs="Times New Roman"/>
        </w:rPr>
        <w:t>900 000.00</w:t>
      </w:r>
      <w:r w:rsidRPr="00BA1345">
        <w:rPr>
          <w:rFonts w:ascii="Times New Roman" w:hAnsi="Times New Roman" w:cs="Times New Roman"/>
          <w:lang w:val="ru-RU"/>
        </w:rPr>
        <w:t xml:space="preserve"> </w:t>
      </w:r>
      <w:r w:rsidRPr="00BA1345">
        <w:rPr>
          <w:rFonts w:ascii="Times New Roman" w:hAnsi="Times New Roman" w:cs="Times New Roman"/>
          <w:lang w:val="en-US"/>
        </w:rPr>
        <w:t>EUR</w:t>
      </w:r>
      <w:r w:rsidRPr="00BA1345">
        <w:rPr>
          <w:rFonts w:ascii="Times New Roman" w:hAnsi="Times New Roman" w:cs="Times New Roman"/>
          <w:lang w:val="ru-RU"/>
        </w:rPr>
        <w:t xml:space="preserve"> за то,  чтобы должностное лицо Государственного акционерного  общества </w:t>
      </w:r>
      <w:r w:rsidRPr="00BA1345">
        <w:rPr>
          <w:rFonts w:ascii="Times New Roman" w:hAnsi="Times New Roman" w:cs="Times New Roman"/>
        </w:rPr>
        <w:t xml:space="preserve">VAS </w:t>
      </w:r>
      <w:r w:rsidRPr="00BA1345">
        <w:rPr>
          <w:rFonts w:ascii="Times New Roman" w:hAnsi="Times New Roman" w:cs="Times New Roman"/>
          <w:lang w:val="ru-RU"/>
        </w:rPr>
        <w:t>«</w:t>
      </w:r>
      <w:r w:rsidRPr="00BA1345">
        <w:rPr>
          <w:rFonts w:ascii="Times New Roman" w:hAnsi="Times New Roman" w:cs="Times New Roman"/>
        </w:rPr>
        <w:t>Latvijas Meži</w:t>
      </w:r>
      <w:r w:rsidRPr="00BA1345">
        <w:rPr>
          <w:rFonts w:ascii="Times New Roman" w:hAnsi="Times New Roman" w:cs="Times New Roman"/>
          <w:lang w:val="ru-RU"/>
        </w:rPr>
        <w:t>» обеспечила победу предпринимателя в тендере</w:t>
      </w:r>
      <w:r w:rsidRPr="00BA1345">
        <w:rPr>
          <w:rFonts w:ascii="Times New Roman" w:hAnsi="Times New Roman" w:cs="Times New Roman"/>
        </w:rPr>
        <w:t>.</w:t>
      </w:r>
    </w:p>
    <w:p w:rsidR="00DE29A2" w:rsidRPr="00BA1345" w:rsidRDefault="00DE29A2" w:rsidP="00DE29A2">
      <w:pPr>
        <w:pStyle w:val="NoSpacing"/>
        <w:jc w:val="both"/>
        <w:rPr>
          <w:rFonts w:ascii="Times New Roman" w:hAnsi="Times New Roman" w:cs="Times New Roman"/>
          <w:lang w:val="ru-RU"/>
        </w:rPr>
      </w:pPr>
      <w:r w:rsidRPr="00BA1345">
        <w:rPr>
          <w:rFonts w:ascii="Times New Roman" w:hAnsi="Times New Roman" w:cs="Times New Roman"/>
          <w:lang w:val="ru-RU"/>
        </w:rPr>
        <w:tab/>
      </w:r>
      <w:proofErr w:type="gramStart"/>
      <w:r w:rsidRPr="00BA1345">
        <w:rPr>
          <w:rFonts w:ascii="Times New Roman" w:hAnsi="Times New Roman" w:cs="Times New Roman"/>
          <w:lang w:val="ru-RU"/>
        </w:rPr>
        <w:t xml:space="preserve">Материалы уголовного дела содержат сведения  о возможно содеянном преступном деянии лицом, находящемся на государственной службе,  то есть,  о  возможно совершённом государственным должностным лицом </w:t>
      </w:r>
      <w:r w:rsidRPr="00BA1345">
        <w:rPr>
          <w:rFonts w:ascii="Times New Roman" w:hAnsi="Times New Roman" w:cs="Times New Roman"/>
        </w:rPr>
        <w:t>JJ</w:t>
      </w:r>
      <w:r w:rsidRPr="00BA1345">
        <w:rPr>
          <w:rFonts w:ascii="Times New Roman" w:hAnsi="Times New Roman" w:cs="Times New Roman"/>
          <w:lang w:val="ru-RU"/>
        </w:rPr>
        <w:t xml:space="preserve">, членом правления Государственного акционерного  общества  </w:t>
      </w:r>
      <w:r w:rsidRPr="00BA1345">
        <w:rPr>
          <w:rFonts w:ascii="Times New Roman" w:hAnsi="Times New Roman" w:cs="Times New Roman"/>
          <w:lang w:val="en-US"/>
        </w:rPr>
        <w:t>VAS</w:t>
      </w:r>
      <w:r w:rsidRPr="00BA1345">
        <w:rPr>
          <w:rFonts w:ascii="Times New Roman" w:hAnsi="Times New Roman" w:cs="Times New Roman"/>
          <w:lang w:val="ru-RU"/>
        </w:rPr>
        <w:t xml:space="preserve"> «</w:t>
      </w:r>
      <w:r w:rsidRPr="00BA1345">
        <w:rPr>
          <w:rFonts w:ascii="Times New Roman" w:hAnsi="Times New Roman" w:cs="Times New Roman"/>
        </w:rPr>
        <w:t>Latvijas Meži</w:t>
      </w:r>
      <w:r w:rsidRPr="00BA1345">
        <w:rPr>
          <w:rFonts w:ascii="Times New Roman" w:hAnsi="Times New Roman" w:cs="Times New Roman"/>
          <w:lang w:val="ru-RU"/>
        </w:rPr>
        <w:t>», противозаконном деянии, связанным с неправомерным принятием материальных ценностей, имущественных или иного рода благ, то есть,  о совершении преступного деяния, предусматривающего ответственность  в части 3 статьи 320 Уголовного</w:t>
      </w:r>
      <w:proofErr w:type="gramEnd"/>
      <w:r w:rsidRPr="00BA1345">
        <w:rPr>
          <w:rFonts w:ascii="Times New Roman" w:hAnsi="Times New Roman" w:cs="Times New Roman"/>
          <w:lang w:val="ru-RU"/>
        </w:rPr>
        <w:t xml:space="preserve"> закона Латвийской республики. </w:t>
      </w:r>
    </w:p>
    <w:p w:rsidR="00DE29A2" w:rsidRPr="00BA1345" w:rsidRDefault="00DE29A2" w:rsidP="00DE29A2">
      <w:pPr>
        <w:pStyle w:val="NoSpacing"/>
        <w:jc w:val="both"/>
        <w:rPr>
          <w:rFonts w:ascii="Times New Roman" w:hAnsi="Times New Roman" w:cs="Times New Roman"/>
          <w:lang w:val="ru-RU"/>
        </w:rPr>
      </w:pPr>
      <w:r w:rsidRPr="00BA1345">
        <w:rPr>
          <w:rFonts w:ascii="Times New Roman" w:hAnsi="Times New Roman" w:cs="Times New Roman"/>
          <w:lang w:val="ru-RU"/>
        </w:rPr>
        <w:tab/>
      </w:r>
      <w:r w:rsidRPr="00BA1345">
        <w:rPr>
          <w:rFonts w:ascii="Times New Roman" w:hAnsi="Times New Roman" w:cs="Times New Roman"/>
        </w:rPr>
        <w:t>E</w:t>
      </w:r>
      <w:proofErr w:type="spellStart"/>
      <w:r w:rsidRPr="00BA1345">
        <w:rPr>
          <w:rFonts w:ascii="Times New Roman" w:hAnsi="Times New Roman" w:cs="Times New Roman"/>
          <w:lang w:val="ru-RU"/>
        </w:rPr>
        <w:t>сть</w:t>
      </w:r>
      <w:proofErr w:type="spellEnd"/>
      <w:r w:rsidRPr="00BA1345">
        <w:rPr>
          <w:rFonts w:ascii="Times New Roman" w:hAnsi="Times New Roman" w:cs="Times New Roman"/>
          <w:lang w:val="ru-RU"/>
        </w:rPr>
        <w:t xml:space="preserve"> основание предположить, что гражданина </w:t>
      </w:r>
      <w:r w:rsidRPr="00BA1345">
        <w:rPr>
          <w:rFonts w:ascii="Times New Roman" w:hAnsi="Times New Roman" w:cs="Times New Roman"/>
        </w:rPr>
        <w:t>KK</w:t>
      </w:r>
      <w:r w:rsidRPr="00BA1345">
        <w:rPr>
          <w:rFonts w:ascii="Times New Roman" w:hAnsi="Times New Roman" w:cs="Times New Roman"/>
          <w:lang w:val="ru-RU"/>
        </w:rPr>
        <w:t xml:space="preserve">, персональный код: </w:t>
      </w:r>
      <w:r w:rsidRPr="00BA1345">
        <w:rPr>
          <w:rFonts w:ascii="Times New Roman" w:hAnsi="Times New Roman" w:cs="Times New Roman"/>
        </w:rPr>
        <w:t>231079-12060</w:t>
      </w:r>
      <w:r w:rsidRPr="00BA1345">
        <w:rPr>
          <w:rFonts w:ascii="Times New Roman" w:hAnsi="Times New Roman" w:cs="Times New Roman"/>
          <w:lang w:val="ru-RU"/>
        </w:rPr>
        <w:t xml:space="preserve">, встретится с </w:t>
      </w:r>
      <w:r w:rsidRPr="00BA1345">
        <w:rPr>
          <w:rFonts w:ascii="Times New Roman" w:hAnsi="Times New Roman" w:cs="Times New Roman"/>
        </w:rPr>
        <w:t xml:space="preserve">JJ </w:t>
      </w:r>
      <w:r w:rsidRPr="00BA1345">
        <w:rPr>
          <w:rFonts w:ascii="Times New Roman" w:hAnsi="Times New Roman" w:cs="Times New Roman"/>
          <w:lang w:val="ru-RU"/>
        </w:rPr>
        <w:t xml:space="preserve">и примет участие в разговоре или разговорах возможно относящихся к расследуемому уголовному процессу и содержащими сведения о фактах, которые содержатся в обстоятельствах, подлежащих доказыванию, тем самым необходимо произвести специальные следственные действия - </w:t>
      </w:r>
      <w:proofErr w:type="spellStart"/>
      <w:r w:rsidRPr="00BA1345">
        <w:rPr>
          <w:rFonts w:ascii="Times New Roman" w:hAnsi="Times New Roman" w:cs="Times New Roman"/>
          <w:lang w:val="ru-RU"/>
        </w:rPr>
        <w:t>аудиоконтроль</w:t>
      </w:r>
      <w:proofErr w:type="spellEnd"/>
      <w:r w:rsidRPr="00BA1345">
        <w:rPr>
          <w:rFonts w:ascii="Times New Roman" w:hAnsi="Times New Roman" w:cs="Times New Roman"/>
          <w:lang w:val="ru-RU"/>
        </w:rPr>
        <w:t xml:space="preserve"> лица по имени </w:t>
      </w:r>
      <w:r w:rsidRPr="00BA1345">
        <w:rPr>
          <w:rFonts w:ascii="Times New Roman" w:hAnsi="Times New Roman" w:cs="Times New Roman"/>
        </w:rPr>
        <w:t>KK</w:t>
      </w:r>
      <w:r w:rsidRPr="00BA1345">
        <w:rPr>
          <w:rFonts w:ascii="Times New Roman" w:hAnsi="Times New Roman" w:cs="Times New Roman"/>
          <w:lang w:val="ru-RU"/>
        </w:rPr>
        <w:t xml:space="preserve"> для того, чтобы констатировать передачу неправомерного вознаграждения </w:t>
      </w:r>
      <w:r w:rsidRPr="00BA1345">
        <w:rPr>
          <w:rFonts w:ascii="Times New Roman" w:hAnsi="Times New Roman" w:cs="Times New Roman"/>
        </w:rPr>
        <w:t>JJ</w:t>
      </w:r>
      <w:r w:rsidRPr="00BA1345">
        <w:rPr>
          <w:rFonts w:ascii="Times New Roman" w:hAnsi="Times New Roman" w:cs="Times New Roman"/>
          <w:lang w:val="ru-RU"/>
        </w:rPr>
        <w:t xml:space="preserve">, и это невозможно выполнить производя только следственные действия без применения специальных следственных действий. Тем самым необходимо произвести </w:t>
      </w:r>
      <w:proofErr w:type="spellStart"/>
      <w:r w:rsidRPr="00BA1345">
        <w:rPr>
          <w:rFonts w:ascii="Times New Roman" w:hAnsi="Times New Roman" w:cs="Times New Roman"/>
          <w:lang w:val="ru-RU"/>
        </w:rPr>
        <w:t>аудиоконтроль</w:t>
      </w:r>
      <w:proofErr w:type="spellEnd"/>
      <w:r w:rsidRPr="00BA1345">
        <w:rPr>
          <w:rFonts w:ascii="Times New Roman" w:hAnsi="Times New Roman" w:cs="Times New Roman"/>
          <w:lang w:val="ru-RU"/>
        </w:rPr>
        <w:t xml:space="preserve"> </w:t>
      </w:r>
      <w:r w:rsidRPr="00BA1345">
        <w:rPr>
          <w:rFonts w:ascii="Times New Roman" w:hAnsi="Times New Roman" w:cs="Times New Roman"/>
        </w:rPr>
        <w:t>KK</w:t>
      </w:r>
      <w:r w:rsidRPr="00BA1345">
        <w:rPr>
          <w:rFonts w:ascii="Times New Roman" w:hAnsi="Times New Roman" w:cs="Times New Roman"/>
          <w:lang w:val="ru-RU"/>
        </w:rPr>
        <w:t xml:space="preserve"> сроком на 30 дней.</w:t>
      </w:r>
    </w:p>
    <w:p w:rsidR="00DE29A2" w:rsidRPr="00BA1345" w:rsidRDefault="00DE29A2" w:rsidP="00DE29A2">
      <w:pPr>
        <w:pStyle w:val="NoSpacing"/>
        <w:ind w:firstLine="720"/>
        <w:jc w:val="both"/>
        <w:rPr>
          <w:rFonts w:ascii="Times New Roman" w:hAnsi="Times New Roman" w:cs="Times New Roman"/>
          <w:lang w:val="ru-RU"/>
        </w:rPr>
      </w:pPr>
      <w:r w:rsidRPr="00BA1345">
        <w:rPr>
          <w:rFonts w:ascii="Times New Roman" w:hAnsi="Times New Roman" w:cs="Times New Roman"/>
        </w:rPr>
        <w:t>29</w:t>
      </w:r>
      <w:r w:rsidRPr="00BA1345">
        <w:rPr>
          <w:rFonts w:ascii="Times New Roman" w:hAnsi="Times New Roman" w:cs="Times New Roman"/>
          <w:lang w:val="ru-RU"/>
        </w:rPr>
        <w:t xml:space="preserve"> августа 201</w:t>
      </w:r>
      <w:r w:rsidRPr="00BA1345">
        <w:rPr>
          <w:rFonts w:ascii="Times New Roman" w:hAnsi="Times New Roman" w:cs="Times New Roman"/>
        </w:rPr>
        <w:t>2</w:t>
      </w:r>
      <w:r w:rsidRPr="00BA1345">
        <w:rPr>
          <w:rFonts w:ascii="Times New Roman" w:hAnsi="Times New Roman" w:cs="Times New Roman"/>
          <w:lang w:val="ru-RU"/>
        </w:rPr>
        <w:t xml:space="preserve"> года, в 08.</w:t>
      </w:r>
      <w:r w:rsidRPr="00BA1345">
        <w:rPr>
          <w:rFonts w:ascii="Times New Roman" w:hAnsi="Times New Roman" w:cs="Times New Roman"/>
        </w:rPr>
        <w:t>0</w:t>
      </w:r>
      <w:r w:rsidRPr="00BA1345">
        <w:rPr>
          <w:rFonts w:ascii="Times New Roman" w:hAnsi="Times New Roman" w:cs="Times New Roman"/>
          <w:lang w:val="ru-RU"/>
        </w:rPr>
        <w:t>0, пытаясь связаться со следственным судьей В</w:t>
      </w:r>
      <w:r w:rsidRPr="00BA1345">
        <w:rPr>
          <w:rFonts w:ascii="Times New Roman" w:hAnsi="Times New Roman" w:cs="Times New Roman"/>
        </w:rPr>
        <w:t>B</w:t>
      </w:r>
      <w:r w:rsidRPr="00BA1345">
        <w:rPr>
          <w:rFonts w:ascii="Times New Roman" w:hAnsi="Times New Roman" w:cs="Times New Roman"/>
          <w:lang w:val="ru-RU"/>
        </w:rPr>
        <w:t>, было обнаружено, что это невозможно, так как на телефонные звонки никто не отвечал.</w:t>
      </w:r>
    </w:p>
    <w:p w:rsidR="00DE29A2" w:rsidRPr="00BA1345" w:rsidRDefault="00DE29A2" w:rsidP="00DE29A2">
      <w:pPr>
        <w:pStyle w:val="NoSpacing"/>
        <w:ind w:firstLine="720"/>
        <w:jc w:val="both"/>
        <w:rPr>
          <w:rFonts w:ascii="Times New Roman" w:hAnsi="Times New Roman" w:cs="Times New Roman"/>
          <w:lang w:val="ru-RU"/>
        </w:rPr>
      </w:pPr>
      <w:r w:rsidRPr="00BA1345">
        <w:rPr>
          <w:rFonts w:ascii="Times New Roman" w:hAnsi="Times New Roman" w:cs="Times New Roman"/>
          <w:lang w:val="ru-RU"/>
        </w:rPr>
        <w:t>По части 1 статьи 210 Уголовно-процессуального закона, специальные следственные действия производятся, если для выяснения обстоятельств, подлежащих доказыванию в уголовном процессе, сведения о фактах необходимо получить, не информируя вовлеченных в уголовный процесс лиц и лиц, которые могли бы предоставить эти сведения.</w:t>
      </w:r>
    </w:p>
    <w:p w:rsidR="00DE29A2" w:rsidRPr="00BA1345" w:rsidRDefault="00DE29A2" w:rsidP="00DE29A2">
      <w:pPr>
        <w:pStyle w:val="NoSpacing"/>
        <w:ind w:firstLine="720"/>
        <w:jc w:val="both"/>
        <w:rPr>
          <w:rFonts w:ascii="Times New Roman" w:hAnsi="Times New Roman" w:cs="Times New Roman"/>
          <w:lang w:val="ru-RU"/>
        </w:rPr>
      </w:pPr>
      <w:r w:rsidRPr="00BA1345">
        <w:rPr>
          <w:rFonts w:ascii="Times New Roman" w:hAnsi="Times New Roman" w:cs="Times New Roman"/>
          <w:lang w:val="ru-RU"/>
        </w:rPr>
        <w:t xml:space="preserve">Частью 3 статьи 210 Уголовно-процессуального закона предусмотрено, что специальные следственные действия могут производиться исключительно при расследовании менее тяжких,  тяжких и особо тяжких преступлений. В том числе и это общее предусловие произведения специальных следственных действий констатируется </w:t>
      </w:r>
      <w:proofErr w:type="gramStart"/>
      <w:r w:rsidRPr="00BA1345">
        <w:rPr>
          <w:rFonts w:ascii="Times New Roman" w:hAnsi="Times New Roman" w:cs="Times New Roman"/>
          <w:lang w:val="ru-RU"/>
        </w:rPr>
        <w:t>в</w:t>
      </w:r>
      <w:proofErr w:type="gramEnd"/>
      <w:r w:rsidRPr="00BA1345">
        <w:rPr>
          <w:rFonts w:ascii="Times New Roman" w:hAnsi="Times New Roman" w:cs="Times New Roman"/>
          <w:lang w:val="ru-RU"/>
        </w:rPr>
        <w:t xml:space="preserve"> </w:t>
      </w:r>
      <w:proofErr w:type="gramStart"/>
      <w:r w:rsidRPr="00BA1345">
        <w:rPr>
          <w:rFonts w:ascii="Times New Roman" w:hAnsi="Times New Roman" w:cs="Times New Roman"/>
          <w:lang w:val="ru-RU"/>
        </w:rPr>
        <w:t>рассматриваемым</w:t>
      </w:r>
      <w:proofErr w:type="gramEnd"/>
      <w:r w:rsidRPr="00BA1345">
        <w:rPr>
          <w:rFonts w:ascii="Times New Roman" w:hAnsi="Times New Roman" w:cs="Times New Roman"/>
          <w:lang w:val="ru-RU"/>
        </w:rPr>
        <w:t xml:space="preserve"> уголовным процессе – преступное деяние предусмотренное частью 3 статьи 320 Уголовного закона является особо тяжким преступлением.</w:t>
      </w:r>
    </w:p>
    <w:p w:rsidR="00AB4CEA" w:rsidRPr="00BA1345" w:rsidRDefault="00AB4CEA" w:rsidP="001A3CEF">
      <w:pPr>
        <w:shd w:val="clear" w:color="auto" w:fill="FFFFFF"/>
        <w:tabs>
          <w:tab w:val="left" w:pos="4327"/>
        </w:tabs>
        <w:spacing w:line="274" w:lineRule="exact"/>
        <w:ind w:left="763"/>
        <w:jc w:val="center"/>
        <w:rPr>
          <w:b/>
          <w:i/>
          <w:u w:val="single"/>
        </w:rPr>
      </w:pPr>
    </w:p>
    <w:p w:rsidR="00AB4CEA" w:rsidRPr="00BA1345" w:rsidRDefault="00AB4CEA" w:rsidP="001A3CEF">
      <w:pPr>
        <w:shd w:val="clear" w:color="auto" w:fill="FFFFFF"/>
        <w:tabs>
          <w:tab w:val="left" w:pos="4327"/>
        </w:tabs>
        <w:spacing w:line="274" w:lineRule="exact"/>
        <w:ind w:left="763"/>
        <w:jc w:val="center"/>
        <w:rPr>
          <w:b/>
          <w:i/>
          <w:u w:val="single"/>
        </w:rPr>
      </w:pPr>
    </w:p>
    <w:p w:rsidR="00BA1345" w:rsidRPr="00C5707B" w:rsidRDefault="00BA1345" w:rsidP="00C5707B">
      <w:pPr>
        <w:tabs>
          <w:tab w:val="left" w:pos="540"/>
        </w:tabs>
        <w:rPr>
          <w:sz w:val="22"/>
          <w:szCs w:val="22"/>
        </w:rPr>
      </w:pPr>
    </w:p>
    <w:p w:rsidR="00C5707B" w:rsidRDefault="00C5707B" w:rsidP="00C5707B">
      <w:pPr>
        <w:tabs>
          <w:tab w:val="left" w:pos="540"/>
        </w:tabs>
        <w:jc w:val="right"/>
        <w:rPr>
          <w:sz w:val="22"/>
          <w:szCs w:val="22"/>
        </w:rPr>
      </w:pPr>
    </w:p>
    <w:p w:rsidR="00C5707B" w:rsidRPr="00C5707B" w:rsidRDefault="00C5707B" w:rsidP="00C5707B">
      <w:pPr>
        <w:tabs>
          <w:tab w:val="left" w:pos="540"/>
        </w:tabs>
        <w:jc w:val="right"/>
        <w:rPr>
          <w:sz w:val="22"/>
          <w:szCs w:val="22"/>
        </w:rPr>
      </w:pPr>
      <w:r w:rsidRPr="00C5707B">
        <w:rPr>
          <w:sz w:val="22"/>
          <w:szCs w:val="22"/>
        </w:rPr>
        <w:lastRenderedPageBreak/>
        <w:t>Iepirkuma „Par tulkošanas pakalpojumu sniegšanu”</w:t>
      </w:r>
    </w:p>
    <w:p w:rsidR="00C5707B" w:rsidRPr="00C5707B" w:rsidRDefault="00C5707B" w:rsidP="00C5707B">
      <w:pPr>
        <w:jc w:val="right"/>
        <w:rPr>
          <w:sz w:val="22"/>
          <w:szCs w:val="22"/>
        </w:rPr>
      </w:pPr>
      <w:r w:rsidRPr="00C5707B">
        <w:rPr>
          <w:sz w:val="22"/>
          <w:szCs w:val="22"/>
        </w:rPr>
        <w:t>Nr. KNAB 2016/42</w:t>
      </w:r>
    </w:p>
    <w:p w:rsidR="00C5707B" w:rsidRPr="00C5707B" w:rsidRDefault="00C5707B" w:rsidP="00C5707B">
      <w:pPr>
        <w:jc w:val="right"/>
        <w:rPr>
          <w:b/>
          <w:sz w:val="22"/>
          <w:szCs w:val="22"/>
        </w:rPr>
      </w:pPr>
      <w:r w:rsidRPr="00C5707B">
        <w:rPr>
          <w:sz w:val="22"/>
          <w:szCs w:val="22"/>
        </w:rPr>
        <w:t>prasību 5.pielikums</w:t>
      </w:r>
    </w:p>
    <w:p w:rsidR="00C5707B" w:rsidRPr="00C5707B" w:rsidRDefault="00C5707B" w:rsidP="00C5707B">
      <w:pPr>
        <w:spacing w:before="120"/>
        <w:jc w:val="right"/>
        <w:rPr>
          <w:sz w:val="22"/>
          <w:szCs w:val="22"/>
        </w:rPr>
      </w:pPr>
      <w:r w:rsidRPr="00C5707B">
        <w:rPr>
          <w:sz w:val="22"/>
          <w:szCs w:val="22"/>
        </w:rPr>
        <w:t>Tulkojot lūdzam pievērst uzmanību teksta stilistikai, kontekstam un loģikai</w:t>
      </w:r>
    </w:p>
    <w:p w:rsidR="00C5707B" w:rsidRPr="00C5707B" w:rsidRDefault="00C5707B" w:rsidP="00C5707B">
      <w:pPr>
        <w:shd w:val="clear" w:color="auto" w:fill="FFFFFF"/>
        <w:tabs>
          <w:tab w:val="left" w:pos="4327"/>
        </w:tabs>
        <w:spacing w:line="274" w:lineRule="exact"/>
        <w:ind w:left="763"/>
        <w:jc w:val="center"/>
        <w:rPr>
          <w:b/>
          <w:i/>
          <w:sz w:val="22"/>
          <w:szCs w:val="22"/>
          <w:u w:val="single"/>
        </w:rPr>
      </w:pPr>
    </w:p>
    <w:p w:rsidR="00C5707B" w:rsidRPr="00C5707B" w:rsidRDefault="00C5707B" w:rsidP="00C5707B">
      <w:pPr>
        <w:shd w:val="clear" w:color="auto" w:fill="FFFFFF"/>
        <w:tabs>
          <w:tab w:val="left" w:pos="4327"/>
        </w:tabs>
        <w:spacing w:line="274" w:lineRule="exact"/>
        <w:ind w:left="763"/>
        <w:jc w:val="center"/>
        <w:rPr>
          <w:b/>
          <w:i/>
          <w:sz w:val="22"/>
          <w:szCs w:val="22"/>
          <w:u w:val="single"/>
        </w:rPr>
      </w:pPr>
      <w:r w:rsidRPr="00C5707B">
        <w:rPr>
          <w:b/>
          <w:i/>
          <w:sz w:val="22"/>
          <w:szCs w:val="22"/>
          <w:u w:val="single"/>
        </w:rPr>
        <w:t>Jātulko no latviešu valodas uz angļu un krievu valodu</w:t>
      </w:r>
    </w:p>
    <w:p w:rsidR="00C5707B" w:rsidRPr="00C5707B" w:rsidRDefault="00C5707B" w:rsidP="00C5707B">
      <w:pPr>
        <w:spacing w:before="120"/>
        <w:jc w:val="right"/>
        <w:rPr>
          <w:b/>
          <w:i/>
          <w:sz w:val="22"/>
          <w:szCs w:val="22"/>
        </w:rPr>
      </w:pPr>
    </w:p>
    <w:p w:rsidR="00C5707B" w:rsidRPr="00C5707B" w:rsidRDefault="00C5707B" w:rsidP="00C5707B">
      <w:pPr>
        <w:autoSpaceDE w:val="0"/>
        <w:autoSpaceDN w:val="0"/>
        <w:adjustRightInd w:val="0"/>
        <w:spacing w:line="240" w:lineRule="atLeast"/>
        <w:ind w:firstLine="720"/>
        <w:jc w:val="both"/>
        <w:rPr>
          <w:sz w:val="22"/>
          <w:szCs w:val="22"/>
        </w:rPr>
      </w:pPr>
      <w:r w:rsidRPr="00C5707B">
        <w:rPr>
          <w:color w:val="000000"/>
          <w:sz w:val="22"/>
          <w:szCs w:val="22"/>
        </w:rPr>
        <w:t xml:space="preserve">1) 2013.gada 15.augustā Korupcijas novēršanas un apkarošanas birojā (turpmāk- Birojs) uzsākts kriminālprocess par </w:t>
      </w:r>
      <w:r w:rsidRPr="00C5707B">
        <w:rPr>
          <w:sz w:val="22"/>
          <w:szCs w:val="22"/>
        </w:rPr>
        <w:t xml:space="preserve">VAS „KA” amatpersonas </w:t>
      </w:r>
      <w:r w:rsidRPr="00C5707B">
        <w:rPr>
          <w:color w:val="000000"/>
          <w:sz w:val="22"/>
          <w:szCs w:val="22"/>
        </w:rPr>
        <w:t xml:space="preserve">iespējams </w:t>
      </w:r>
      <w:r w:rsidRPr="00C5707B">
        <w:rPr>
          <w:sz w:val="22"/>
          <w:szCs w:val="22"/>
        </w:rPr>
        <w:t xml:space="preserve">izdarītu noziedzīgu nodarījumu par kuru atbildība paredzēta Krimināllikuma 320.panta trešajā daļā, proti, par kukuļa lielā apmērā piedāvājuma pieņemšanu. </w:t>
      </w:r>
    </w:p>
    <w:p w:rsidR="00C5707B" w:rsidRPr="00C5707B" w:rsidRDefault="00C5707B" w:rsidP="00C5707B">
      <w:pPr>
        <w:suppressAutoHyphens/>
        <w:ind w:firstLine="720"/>
        <w:jc w:val="both"/>
        <w:rPr>
          <w:sz w:val="22"/>
          <w:szCs w:val="22"/>
        </w:rPr>
      </w:pPr>
      <w:r w:rsidRPr="00C5707B">
        <w:rPr>
          <w:sz w:val="22"/>
          <w:szCs w:val="22"/>
        </w:rPr>
        <w:t xml:space="preserve">Saskaņā ar Kriminālprocesa likuma 439.panta pirmo daļu, ja kriminālprocesa gaitā ir noskaidrots, ka, visticamāk, ir pamats piespiedu ietekmēšanas līdzekļa piemērošanai, procesa virzītājs pieņem motivētu lēmumu par to, ka tiek uzsākts process piespiedu ietekmēšanas līdzekļa piemērošanai juridiskajai personai. Ņemot vērā minēto, procesa virzītāja 2013.gada 25.decembrī kriminālprocesā Nr.16870001213 pieņēma lēmumu “Par piespiedu ietekmēšanas līdzekļa piemērošanas juridiskai personai procesa uzsākšanu” attiecībā pret Lietuvas Republikas uzņēmumu „MA” (reģistrācijas numurs 11111111, adrese: Misa 4, Viļņa, Lietuvas Republika).  </w:t>
      </w:r>
    </w:p>
    <w:p w:rsidR="00C5707B" w:rsidRPr="00C5707B" w:rsidRDefault="00C5707B" w:rsidP="00C5707B">
      <w:pPr>
        <w:ind w:firstLine="720"/>
        <w:jc w:val="both"/>
        <w:rPr>
          <w:color w:val="000000"/>
          <w:sz w:val="22"/>
          <w:szCs w:val="22"/>
        </w:rPr>
      </w:pPr>
      <w:r w:rsidRPr="00C5707B">
        <w:rPr>
          <w:sz w:val="22"/>
          <w:szCs w:val="22"/>
        </w:rPr>
        <w:t>2016.gada 1.martā Ģenerālprokuratūras Darbības analīzes un vadības departamenta Starptautiskajai sadarbības nodaļai, atbilstoši Kriminālprocesa likuma 876.pantā noteiktam, tika nosūtīts ierosinājums par tiesiskās palīdzības lūguma nosūtīšanu Lietuvas Republikas  kompetentajai tiesībsargājošai iestādei ar lūgumu paziņot AS „</w:t>
      </w:r>
      <w:r w:rsidRPr="00C5707B">
        <w:rPr>
          <w:color w:val="000000"/>
          <w:sz w:val="22"/>
          <w:szCs w:val="22"/>
        </w:rPr>
        <w:t>MA</w:t>
      </w:r>
      <w:r w:rsidRPr="00C5707B">
        <w:rPr>
          <w:sz w:val="22"/>
          <w:szCs w:val="22"/>
        </w:rPr>
        <w:t xml:space="preserve"> par 2013.gada 25.decembra pieņemto lēmumu “Par piespiedu ietekmēšanas līdzekļa piemērošanas juridiskai personai procesa uzsākšanu”, kā arī, pamatojoties uz Kriminālprocesa likuma 190.pantu, tika lūgts pieprasīt kriminālprocesam nozīmīgu informāciju no AS „</w:t>
      </w:r>
      <w:r w:rsidRPr="00C5707B">
        <w:rPr>
          <w:color w:val="000000"/>
          <w:sz w:val="22"/>
          <w:szCs w:val="22"/>
        </w:rPr>
        <w:t>MA</w:t>
      </w:r>
      <w:r w:rsidRPr="00C5707B">
        <w:rPr>
          <w:sz w:val="22"/>
          <w:szCs w:val="22"/>
        </w:rPr>
        <w:t xml:space="preserve">”. </w:t>
      </w:r>
    </w:p>
    <w:p w:rsidR="00C5707B" w:rsidRPr="00C5707B" w:rsidRDefault="00C5707B" w:rsidP="00C5707B">
      <w:pPr>
        <w:widowControl w:val="0"/>
        <w:autoSpaceDE w:val="0"/>
        <w:autoSpaceDN w:val="0"/>
        <w:adjustRightInd w:val="0"/>
        <w:ind w:firstLine="709"/>
        <w:contextualSpacing/>
        <w:jc w:val="both"/>
        <w:rPr>
          <w:sz w:val="22"/>
          <w:szCs w:val="22"/>
        </w:rPr>
      </w:pPr>
      <w:r w:rsidRPr="00C5707B">
        <w:rPr>
          <w:sz w:val="22"/>
          <w:szCs w:val="22"/>
        </w:rPr>
        <w:t xml:space="preserve"> 2013.gada 28.decembrī augstāk minētais tiesiskās palīdzības lūgums tika nosūtīts Lietuvas Republikas kompetentajai tiesībsargājošai iestādei.</w:t>
      </w:r>
    </w:p>
    <w:p w:rsidR="00C5707B" w:rsidRPr="00C5707B" w:rsidRDefault="00C5707B" w:rsidP="00C5707B">
      <w:pPr>
        <w:widowControl w:val="0"/>
        <w:autoSpaceDE w:val="0"/>
        <w:autoSpaceDN w:val="0"/>
        <w:adjustRightInd w:val="0"/>
        <w:ind w:firstLine="709"/>
        <w:contextualSpacing/>
        <w:jc w:val="both"/>
        <w:rPr>
          <w:i/>
          <w:sz w:val="22"/>
          <w:szCs w:val="22"/>
        </w:rPr>
      </w:pPr>
      <w:r w:rsidRPr="00C5707B">
        <w:rPr>
          <w:sz w:val="22"/>
          <w:szCs w:val="22"/>
        </w:rPr>
        <w:t>2014.gada 1.janvārī procesa virzītāja no Lietuvas Republikas Drošības policijas departamenta saņēma  vēstuli Nr. 122-K/8 , kurā tika lūgts sniegt atbildi uz advokātu  biroja “G &amp;P”, kurš rīkojas klienta, tas ir, AS „</w:t>
      </w:r>
      <w:r w:rsidRPr="00C5707B">
        <w:rPr>
          <w:color w:val="000000"/>
          <w:sz w:val="22"/>
          <w:szCs w:val="22"/>
        </w:rPr>
        <w:t>MA</w:t>
      </w:r>
      <w:r w:rsidRPr="00C5707B">
        <w:rPr>
          <w:sz w:val="22"/>
          <w:szCs w:val="22"/>
        </w:rPr>
        <w:t xml:space="preserve">” vārdā,  paskaidrojuma pieprasījumu. Saskaņā ar paskaidrojuma pieprasījumā minēto, </w:t>
      </w:r>
      <w:r w:rsidRPr="00C5707B">
        <w:rPr>
          <w:i/>
          <w:sz w:val="22"/>
          <w:szCs w:val="22"/>
        </w:rPr>
        <w:t>AS „</w:t>
      </w:r>
      <w:r w:rsidRPr="00C5707B">
        <w:rPr>
          <w:i/>
          <w:color w:val="000000"/>
          <w:sz w:val="22"/>
          <w:szCs w:val="22"/>
        </w:rPr>
        <w:t>MA</w:t>
      </w:r>
      <w:r w:rsidRPr="00C5707B">
        <w:rPr>
          <w:i/>
          <w:sz w:val="22"/>
          <w:szCs w:val="22"/>
        </w:rPr>
        <w:t>” pauž bažas par iespējamo pret viņu uzsāktā  procesa un tiesiskās palīdzības lūgumu pretlikumību, kā arī advokātu birojs “G&amp;P” lūdz Latvijas pusei</w:t>
      </w:r>
      <w:r w:rsidRPr="00C5707B">
        <w:rPr>
          <w:sz w:val="22"/>
          <w:szCs w:val="22"/>
        </w:rPr>
        <w:t xml:space="preserve"> </w:t>
      </w:r>
      <w:r w:rsidRPr="00C5707B">
        <w:rPr>
          <w:i/>
          <w:sz w:val="22"/>
          <w:szCs w:val="22"/>
        </w:rPr>
        <w:t>precizēt savas jurisdikcijas tiesisko pamatu, kas pieļautu tai ierosināt pret Lietuvas komercsabiedrību procesu par piespiedu līdzekļu piemērošanu juridiskai personai.</w:t>
      </w:r>
    </w:p>
    <w:p w:rsidR="00C5707B" w:rsidRPr="00C5707B" w:rsidRDefault="00C5707B" w:rsidP="00C5707B">
      <w:pPr>
        <w:ind w:firstLine="748"/>
        <w:jc w:val="both"/>
        <w:rPr>
          <w:sz w:val="22"/>
          <w:szCs w:val="22"/>
        </w:rPr>
      </w:pPr>
      <w:r w:rsidRPr="00C5707B">
        <w:rPr>
          <w:sz w:val="22"/>
          <w:szCs w:val="22"/>
        </w:rPr>
        <w:t>Ņemot vērā minēto, advokātu biroja “G&amp;P” paskaidrojuma pieprasījums pēc sava satura ir uzskatāms par sūdzību un ir nosūtāms Ģenerālprokuratūrai  izskatīšanai un atbildes sniegšanai atbilstoši kompetencei.</w:t>
      </w:r>
    </w:p>
    <w:p w:rsidR="00C5707B" w:rsidRPr="00C5707B" w:rsidRDefault="00C5707B" w:rsidP="00C5707B">
      <w:pPr>
        <w:ind w:firstLine="720"/>
        <w:jc w:val="both"/>
        <w:rPr>
          <w:sz w:val="22"/>
          <w:szCs w:val="22"/>
        </w:rPr>
      </w:pPr>
      <w:r w:rsidRPr="00C5707B">
        <w:rPr>
          <w:sz w:val="22"/>
          <w:szCs w:val="22"/>
        </w:rPr>
        <w:t xml:space="preserve">      2) Korupcijas novēršanas un apkarošanas biroja lietvedībā kopš šī gada 2.janvāra atrodas kriminālprocess Nr.16870000713, kurā tiek veikta pirmstiesas izmeklēšana pēc Krimināllikuma 177.panta 3.daļas (krāpšana), 318.panta 2.daļas (dienesta stāvokļa ļaunprātīga izmantošana), 320.panta 1. un 3.daļas (kukuļņemšana), 322.panta 1.daļas (starpniecība kukuļošanā) un 323.panta 1. un 2.daļas (kukuļdošana), t.i., par Krāslava</w:t>
      </w:r>
      <w:r w:rsidRPr="00E047BC">
        <w:rPr>
          <w:color w:val="000000" w:themeColor="text1"/>
          <w:sz w:val="22"/>
          <w:szCs w:val="22"/>
        </w:rPr>
        <w:t xml:space="preserve">s </w:t>
      </w:r>
      <w:r w:rsidRPr="00C5707B">
        <w:rPr>
          <w:sz w:val="22"/>
          <w:szCs w:val="22"/>
        </w:rPr>
        <w:t>pilsētas domes un Pašvaldības akciju sabiedrības (turpmāk – PAS) „KS” amatpersonu iespējamām pretlikumīgām darbībām, kas saistītas ar tīšu, ļaunprātīgu dienesta stāvokļa izmantošanu, kas radījušas smagas sekas un krāpšanu lielā apmērā, laika posmā no 2011.gada 16.decembra līdz 2013.gada 1.februārim.</w:t>
      </w:r>
    </w:p>
    <w:p w:rsidR="00E1622D" w:rsidRPr="00BA1345" w:rsidRDefault="00C5707B" w:rsidP="00C5707B">
      <w:pPr>
        <w:ind w:firstLine="720"/>
        <w:jc w:val="both"/>
        <w:rPr>
          <w:sz w:val="22"/>
          <w:szCs w:val="22"/>
        </w:rPr>
      </w:pPr>
      <w:r w:rsidRPr="00C5707B">
        <w:rPr>
          <w:sz w:val="22"/>
          <w:szCs w:val="22"/>
        </w:rPr>
        <w:t>Ievērojot minēto un, pamatojoties uz Kriminālprocesa likuma 190.pantu, kurš paredz, ka procesa virzītājs ir tiesīgs rakstveidā pieprasīt no fiziskām un juridiskām personām kriminālprocesam nozīmīgus priekšmetus un dokumentus, lūdzu Jūs, atbilstoši Jūsu kompetencei, sniegt informāciju</w:t>
      </w:r>
      <w:r w:rsidR="00554249" w:rsidRPr="00554249">
        <w:rPr>
          <w:color w:val="000000" w:themeColor="text1"/>
          <w:sz w:val="22"/>
          <w:szCs w:val="22"/>
        </w:rPr>
        <w:t>,</w:t>
      </w:r>
      <w:r w:rsidRPr="00554249">
        <w:rPr>
          <w:color w:val="000000" w:themeColor="text1"/>
          <w:sz w:val="22"/>
          <w:szCs w:val="22"/>
        </w:rPr>
        <w:t xml:space="preserve"> </w:t>
      </w:r>
      <w:r w:rsidRPr="00C5707B">
        <w:rPr>
          <w:sz w:val="22"/>
          <w:szCs w:val="22"/>
        </w:rPr>
        <w:t>vai Jānis Avotiņš ir reģistrējies kā nodokļu maksātājs un sniedz nodokļu atskaites un vai saņem sociālos pabalstus</w:t>
      </w:r>
      <w:r w:rsidRPr="00E047BC">
        <w:rPr>
          <w:color w:val="000000" w:themeColor="text1"/>
          <w:sz w:val="22"/>
          <w:szCs w:val="22"/>
        </w:rPr>
        <w:t>.</w:t>
      </w:r>
      <w:r w:rsidRPr="00C5707B">
        <w:rPr>
          <w:sz w:val="22"/>
          <w:szCs w:val="22"/>
        </w:rPr>
        <w:t xml:space="preserve"> Ja jā, tad no kura laika, no kā un kādi ir ikmēneša ienākum</w:t>
      </w:r>
      <w:r w:rsidRPr="00E047BC">
        <w:rPr>
          <w:color w:val="000000" w:themeColor="text1"/>
          <w:sz w:val="22"/>
          <w:szCs w:val="22"/>
        </w:rPr>
        <w:t xml:space="preserve">i. </w:t>
      </w:r>
      <w:r w:rsidRPr="00C5707B">
        <w:rPr>
          <w:sz w:val="22"/>
          <w:szCs w:val="22"/>
        </w:rPr>
        <w:t>Kāds ir sociālā pabalsta izmaksas pamatojums un apmērs? Gadījumā</w:t>
      </w:r>
      <w:r w:rsidR="00E047BC">
        <w:rPr>
          <w:sz w:val="22"/>
          <w:szCs w:val="22"/>
        </w:rPr>
        <w:t>,</w:t>
      </w:r>
      <w:r w:rsidRPr="00C5707B">
        <w:rPr>
          <w:sz w:val="22"/>
          <w:szCs w:val="22"/>
        </w:rPr>
        <w:t xml:space="preserve"> ja J.Avotiņš nav reģistrējies kā nodokļu maksātājs Latvijas Republikā, vai Valsts ieņēmumu dienesta rīcībā ir informācija  un vai ir iespējams iegūt informāciju</w:t>
      </w:r>
      <w:r w:rsidRPr="00554249">
        <w:rPr>
          <w:color w:val="000000" w:themeColor="text1"/>
          <w:sz w:val="22"/>
          <w:szCs w:val="22"/>
        </w:rPr>
        <w:t>,</w:t>
      </w:r>
      <w:r w:rsidRPr="00C5707B">
        <w:rPr>
          <w:sz w:val="22"/>
          <w:szCs w:val="22"/>
        </w:rPr>
        <w:t xml:space="preserve"> vai J.Avotiņš ir reģistrējies kā nodokļu maksātājs  citā valstī, piemēram, Spānijas Karalistē</w:t>
      </w:r>
      <w:r w:rsidRPr="00E047BC">
        <w:rPr>
          <w:color w:val="000000" w:themeColor="text1"/>
          <w:sz w:val="22"/>
          <w:szCs w:val="22"/>
        </w:rPr>
        <w:t>.</w:t>
      </w:r>
    </w:p>
    <w:sectPr w:rsidR="00E1622D" w:rsidRPr="00BA1345" w:rsidSect="00BA1345">
      <w:headerReference w:type="default" r:id="rId13"/>
      <w:type w:val="nextColumn"/>
      <w:pgSz w:w="12240" w:h="15840"/>
      <w:pgMar w:top="1134" w:right="1134" w:bottom="70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D6B" w:rsidRDefault="00585D6B" w:rsidP="00CB7485">
      <w:r>
        <w:separator/>
      </w:r>
    </w:p>
  </w:endnote>
  <w:endnote w:type="continuationSeparator" w:id="0">
    <w:p w:rsidR="00585D6B" w:rsidRDefault="00585D6B" w:rsidP="00CB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D6B" w:rsidRDefault="00585D6B" w:rsidP="00CB7485">
      <w:r>
        <w:separator/>
      </w:r>
    </w:p>
  </w:footnote>
  <w:footnote w:type="continuationSeparator" w:id="0">
    <w:p w:rsidR="00585D6B" w:rsidRDefault="00585D6B" w:rsidP="00CB7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341856"/>
      <w:docPartObj>
        <w:docPartGallery w:val="Page Numbers (Top of Page)"/>
        <w:docPartUnique/>
      </w:docPartObj>
    </w:sdtPr>
    <w:sdtEndPr>
      <w:rPr>
        <w:noProof/>
      </w:rPr>
    </w:sdtEndPr>
    <w:sdtContent>
      <w:p w:rsidR="002F7B52" w:rsidRDefault="002F7B52">
        <w:pPr>
          <w:pStyle w:val="Header"/>
          <w:jc w:val="right"/>
        </w:pPr>
        <w:r>
          <w:fldChar w:fldCharType="begin"/>
        </w:r>
        <w:r>
          <w:instrText xml:space="preserve"> PAGE   \* MERGEFORMAT </w:instrText>
        </w:r>
        <w:r>
          <w:fldChar w:fldCharType="separate"/>
        </w:r>
        <w:r w:rsidR="005F3EB4">
          <w:rPr>
            <w:noProof/>
          </w:rPr>
          <w:t>2</w:t>
        </w:r>
        <w:r>
          <w:rPr>
            <w:noProof/>
          </w:rPr>
          <w:fldChar w:fldCharType="end"/>
        </w:r>
      </w:p>
    </w:sdtContent>
  </w:sdt>
  <w:p w:rsidR="002F7B52" w:rsidRDefault="002F7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04D696"/>
    <w:lvl w:ilvl="0">
      <w:numFmt w:val="bullet"/>
      <w:lvlText w:val="*"/>
      <w:lvlJc w:val="left"/>
    </w:lvl>
  </w:abstractNum>
  <w:abstractNum w:abstractNumId="1">
    <w:nsid w:val="010303A7"/>
    <w:multiLevelType w:val="singleLevel"/>
    <w:tmpl w:val="994CA91C"/>
    <w:lvl w:ilvl="0">
      <w:start w:val="2"/>
      <w:numFmt w:val="decimal"/>
      <w:lvlText w:val="%1)"/>
      <w:legacy w:legacy="1" w:legacySpace="0" w:legacyIndent="677"/>
      <w:lvlJc w:val="left"/>
      <w:rPr>
        <w:rFonts w:ascii="Times New Roman" w:hAnsi="Times New Roman" w:cs="Times New Roman" w:hint="default"/>
      </w:rPr>
    </w:lvl>
  </w:abstractNum>
  <w:abstractNum w:abstractNumId="2">
    <w:nsid w:val="04FF4796"/>
    <w:multiLevelType w:val="singleLevel"/>
    <w:tmpl w:val="F4B42940"/>
    <w:lvl w:ilvl="0">
      <w:start w:val="1"/>
      <w:numFmt w:val="decimal"/>
      <w:lvlText w:val="(%1)"/>
      <w:legacy w:legacy="1" w:legacySpace="0" w:legacyIndent="396"/>
      <w:lvlJc w:val="left"/>
      <w:rPr>
        <w:rFonts w:ascii="Times New Roman" w:hAnsi="Times New Roman" w:cs="Times New Roman" w:hint="default"/>
      </w:rPr>
    </w:lvl>
  </w:abstractNum>
  <w:abstractNum w:abstractNumId="3">
    <w:nsid w:val="0DB7582F"/>
    <w:multiLevelType w:val="singleLevel"/>
    <w:tmpl w:val="966C17B6"/>
    <w:lvl w:ilvl="0">
      <w:start w:val="1"/>
      <w:numFmt w:val="decimal"/>
      <w:lvlText w:val="%1."/>
      <w:legacy w:legacy="1" w:legacySpace="0" w:legacyIndent="331"/>
      <w:lvlJc w:val="left"/>
      <w:rPr>
        <w:rFonts w:ascii="Times New Roman" w:hAnsi="Times New Roman" w:cs="Times New Roman" w:hint="default"/>
      </w:rPr>
    </w:lvl>
  </w:abstractNum>
  <w:abstractNum w:abstractNumId="4">
    <w:nsid w:val="120E639A"/>
    <w:multiLevelType w:val="multilevel"/>
    <w:tmpl w:val="34864FE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234191F"/>
    <w:multiLevelType w:val="multilevel"/>
    <w:tmpl w:val="C3726608"/>
    <w:lvl w:ilvl="0">
      <w:start w:val="11"/>
      <w:numFmt w:val="decimal"/>
      <w:lvlText w:val="%1."/>
      <w:lvlJc w:val="left"/>
      <w:pPr>
        <w:ind w:left="480" w:hanging="480"/>
      </w:pPr>
      <w:rPr>
        <w:rFonts w:hint="default"/>
        <w:b/>
      </w:rPr>
    </w:lvl>
    <w:lvl w:ilvl="1">
      <w:start w:val="1"/>
      <w:numFmt w:val="decimal"/>
      <w:lvlText w:val="%1.%2."/>
      <w:lvlJc w:val="left"/>
      <w:pPr>
        <w:ind w:left="1272" w:hanging="48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6">
    <w:nsid w:val="177F09FC"/>
    <w:multiLevelType w:val="multilevel"/>
    <w:tmpl w:val="8B6876CE"/>
    <w:lvl w:ilvl="0">
      <w:start w:val="1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1B216C2F"/>
    <w:multiLevelType w:val="singleLevel"/>
    <w:tmpl w:val="2686649C"/>
    <w:lvl w:ilvl="0">
      <w:start w:val="1"/>
      <w:numFmt w:val="decimal"/>
      <w:lvlText w:val="%1."/>
      <w:legacy w:legacy="1" w:legacySpace="0" w:legacyIndent="338"/>
      <w:lvlJc w:val="left"/>
      <w:rPr>
        <w:rFonts w:ascii="Times New Roman" w:hAnsi="Times New Roman" w:cs="Times New Roman" w:hint="default"/>
      </w:rPr>
    </w:lvl>
  </w:abstractNum>
  <w:abstractNum w:abstractNumId="8">
    <w:nsid w:val="1D016658"/>
    <w:multiLevelType w:val="singleLevel"/>
    <w:tmpl w:val="12C8F7AA"/>
    <w:lvl w:ilvl="0">
      <w:start w:val="1"/>
      <w:numFmt w:val="decimal"/>
      <w:lvlText w:val="%1."/>
      <w:legacy w:legacy="1" w:legacySpace="0" w:legacyIndent="324"/>
      <w:lvlJc w:val="left"/>
      <w:rPr>
        <w:rFonts w:ascii="Times New Roman" w:hAnsi="Times New Roman" w:cs="Times New Roman" w:hint="default"/>
      </w:rPr>
    </w:lvl>
  </w:abstractNum>
  <w:abstractNum w:abstractNumId="9">
    <w:nsid w:val="2582325A"/>
    <w:multiLevelType w:val="hybridMultilevel"/>
    <w:tmpl w:val="5E1A934A"/>
    <w:lvl w:ilvl="0" w:tplc="ECCE3764">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nsid w:val="274A6ABD"/>
    <w:multiLevelType w:val="hybridMultilevel"/>
    <w:tmpl w:val="8F366EBA"/>
    <w:lvl w:ilvl="0" w:tplc="0426000F">
      <w:start w:val="17"/>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nsid w:val="28370D51"/>
    <w:multiLevelType w:val="singleLevel"/>
    <w:tmpl w:val="F9E80070"/>
    <w:lvl w:ilvl="0">
      <w:start w:val="1"/>
      <w:numFmt w:val="decimal"/>
      <w:lvlText w:val="(%1)"/>
      <w:legacy w:legacy="1" w:legacySpace="0" w:legacyIndent="403"/>
      <w:lvlJc w:val="left"/>
      <w:rPr>
        <w:rFonts w:ascii="Times New Roman" w:hAnsi="Times New Roman" w:cs="Times New Roman" w:hint="default"/>
      </w:rPr>
    </w:lvl>
  </w:abstractNum>
  <w:abstractNum w:abstractNumId="12">
    <w:nsid w:val="2A497B9F"/>
    <w:multiLevelType w:val="singleLevel"/>
    <w:tmpl w:val="C63EF3C6"/>
    <w:lvl w:ilvl="0">
      <w:start w:val="1"/>
      <w:numFmt w:val="decimal"/>
      <w:lvlText w:val="%1."/>
      <w:legacy w:legacy="1" w:legacySpace="0" w:legacyIndent="533"/>
      <w:lvlJc w:val="left"/>
      <w:rPr>
        <w:rFonts w:ascii="Arial" w:hAnsi="Arial" w:cs="Arial" w:hint="default"/>
      </w:rPr>
    </w:lvl>
  </w:abstractNum>
  <w:abstractNum w:abstractNumId="13">
    <w:nsid w:val="2C8D51C8"/>
    <w:multiLevelType w:val="hybridMultilevel"/>
    <w:tmpl w:val="F1CEF764"/>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nsid w:val="30211E58"/>
    <w:multiLevelType w:val="singleLevel"/>
    <w:tmpl w:val="8794DCBC"/>
    <w:lvl w:ilvl="0">
      <w:start w:val="1"/>
      <w:numFmt w:val="decimal"/>
      <w:lvlText w:val="%1."/>
      <w:legacy w:legacy="1" w:legacySpace="0" w:legacyIndent="1181"/>
      <w:lvlJc w:val="left"/>
      <w:rPr>
        <w:rFonts w:ascii="Times New Roman" w:hAnsi="Times New Roman" w:cs="Times New Roman" w:hint="default"/>
      </w:rPr>
    </w:lvl>
  </w:abstractNum>
  <w:abstractNum w:abstractNumId="15">
    <w:nsid w:val="33155D24"/>
    <w:multiLevelType w:val="multilevel"/>
    <w:tmpl w:val="12FCB19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345A1633"/>
    <w:multiLevelType w:val="multilevel"/>
    <w:tmpl w:val="CB5E5770"/>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nsid w:val="37643D93"/>
    <w:multiLevelType w:val="multilevel"/>
    <w:tmpl w:val="5950E080"/>
    <w:lvl w:ilvl="0">
      <w:start w:val="16"/>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nsid w:val="38931A55"/>
    <w:multiLevelType w:val="hybridMultilevel"/>
    <w:tmpl w:val="AFD4C38E"/>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nsid w:val="3C8E42FD"/>
    <w:multiLevelType w:val="multilevel"/>
    <w:tmpl w:val="253E0DD8"/>
    <w:lvl w:ilvl="0">
      <w:start w:val="13"/>
      <w:numFmt w:val="decimal"/>
      <w:lvlText w:val="%1."/>
      <w:lvlJc w:val="left"/>
      <w:pPr>
        <w:ind w:left="480" w:hanging="480"/>
      </w:pPr>
      <w:rPr>
        <w:rFonts w:hint="default"/>
        <w:b/>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D1808F6"/>
    <w:multiLevelType w:val="hybridMultilevel"/>
    <w:tmpl w:val="FB8CF5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4202739"/>
    <w:multiLevelType w:val="singleLevel"/>
    <w:tmpl w:val="F4B42940"/>
    <w:lvl w:ilvl="0">
      <w:start w:val="1"/>
      <w:numFmt w:val="decimal"/>
      <w:lvlText w:val="(%1)"/>
      <w:legacy w:legacy="1" w:legacySpace="0" w:legacyIndent="396"/>
      <w:lvlJc w:val="left"/>
      <w:rPr>
        <w:rFonts w:ascii="Times New Roman" w:hAnsi="Times New Roman" w:cs="Times New Roman" w:hint="default"/>
      </w:rPr>
    </w:lvl>
  </w:abstractNum>
  <w:abstractNum w:abstractNumId="22">
    <w:nsid w:val="59ED27DE"/>
    <w:multiLevelType w:val="hybridMultilevel"/>
    <w:tmpl w:val="38348B00"/>
    <w:lvl w:ilvl="0" w:tplc="04260001">
      <w:start w:val="1"/>
      <w:numFmt w:val="bullet"/>
      <w:lvlText w:val=""/>
      <w:lvlJc w:val="left"/>
      <w:pPr>
        <w:ind w:left="1447" w:hanging="360"/>
      </w:pPr>
      <w:rPr>
        <w:rFonts w:ascii="Symbol" w:hAnsi="Symbol" w:hint="default"/>
      </w:rPr>
    </w:lvl>
    <w:lvl w:ilvl="1" w:tplc="04260003" w:tentative="1">
      <w:start w:val="1"/>
      <w:numFmt w:val="bullet"/>
      <w:lvlText w:val="o"/>
      <w:lvlJc w:val="left"/>
      <w:pPr>
        <w:ind w:left="2167" w:hanging="360"/>
      </w:pPr>
      <w:rPr>
        <w:rFonts w:ascii="Courier New" w:hAnsi="Courier New" w:hint="default"/>
      </w:rPr>
    </w:lvl>
    <w:lvl w:ilvl="2" w:tplc="04260005" w:tentative="1">
      <w:start w:val="1"/>
      <w:numFmt w:val="bullet"/>
      <w:lvlText w:val=""/>
      <w:lvlJc w:val="left"/>
      <w:pPr>
        <w:ind w:left="2887" w:hanging="360"/>
      </w:pPr>
      <w:rPr>
        <w:rFonts w:ascii="Wingdings" w:hAnsi="Wingdings" w:hint="default"/>
      </w:rPr>
    </w:lvl>
    <w:lvl w:ilvl="3" w:tplc="04260001" w:tentative="1">
      <w:start w:val="1"/>
      <w:numFmt w:val="bullet"/>
      <w:lvlText w:val=""/>
      <w:lvlJc w:val="left"/>
      <w:pPr>
        <w:ind w:left="3607" w:hanging="360"/>
      </w:pPr>
      <w:rPr>
        <w:rFonts w:ascii="Symbol" w:hAnsi="Symbol" w:hint="default"/>
      </w:rPr>
    </w:lvl>
    <w:lvl w:ilvl="4" w:tplc="04260003" w:tentative="1">
      <w:start w:val="1"/>
      <w:numFmt w:val="bullet"/>
      <w:lvlText w:val="o"/>
      <w:lvlJc w:val="left"/>
      <w:pPr>
        <w:ind w:left="4327" w:hanging="360"/>
      </w:pPr>
      <w:rPr>
        <w:rFonts w:ascii="Courier New" w:hAnsi="Courier New" w:hint="default"/>
      </w:rPr>
    </w:lvl>
    <w:lvl w:ilvl="5" w:tplc="04260005" w:tentative="1">
      <w:start w:val="1"/>
      <w:numFmt w:val="bullet"/>
      <w:lvlText w:val=""/>
      <w:lvlJc w:val="left"/>
      <w:pPr>
        <w:ind w:left="5047" w:hanging="360"/>
      </w:pPr>
      <w:rPr>
        <w:rFonts w:ascii="Wingdings" w:hAnsi="Wingdings" w:hint="default"/>
      </w:rPr>
    </w:lvl>
    <w:lvl w:ilvl="6" w:tplc="04260001" w:tentative="1">
      <w:start w:val="1"/>
      <w:numFmt w:val="bullet"/>
      <w:lvlText w:val=""/>
      <w:lvlJc w:val="left"/>
      <w:pPr>
        <w:ind w:left="5767" w:hanging="360"/>
      </w:pPr>
      <w:rPr>
        <w:rFonts w:ascii="Symbol" w:hAnsi="Symbol" w:hint="default"/>
      </w:rPr>
    </w:lvl>
    <w:lvl w:ilvl="7" w:tplc="04260003" w:tentative="1">
      <w:start w:val="1"/>
      <w:numFmt w:val="bullet"/>
      <w:lvlText w:val="o"/>
      <w:lvlJc w:val="left"/>
      <w:pPr>
        <w:ind w:left="6487" w:hanging="360"/>
      </w:pPr>
      <w:rPr>
        <w:rFonts w:ascii="Courier New" w:hAnsi="Courier New" w:hint="default"/>
      </w:rPr>
    </w:lvl>
    <w:lvl w:ilvl="8" w:tplc="04260005" w:tentative="1">
      <w:start w:val="1"/>
      <w:numFmt w:val="bullet"/>
      <w:lvlText w:val=""/>
      <w:lvlJc w:val="left"/>
      <w:pPr>
        <w:ind w:left="7207" w:hanging="360"/>
      </w:pPr>
      <w:rPr>
        <w:rFonts w:ascii="Wingdings" w:hAnsi="Wingdings" w:hint="default"/>
      </w:rPr>
    </w:lvl>
  </w:abstractNum>
  <w:abstractNum w:abstractNumId="23">
    <w:nsid w:val="5BE367FC"/>
    <w:multiLevelType w:val="hybridMultilevel"/>
    <w:tmpl w:val="EB2223B6"/>
    <w:lvl w:ilvl="0" w:tplc="04260001">
      <w:start w:val="1"/>
      <w:numFmt w:val="bullet"/>
      <w:lvlText w:val=""/>
      <w:lvlJc w:val="left"/>
      <w:pPr>
        <w:ind w:left="742" w:hanging="360"/>
      </w:pPr>
      <w:rPr>
        <w:rFonts w:ascii="Symbol" w:hAnsi="Symbol" w:hint="default"/>
      </w:rPr>
    </w:lvl>
    <w:lvl w:ilvl="1" w:tplc="04260003" w:tentative="1">
      <w:start w:val="1"/>
      <w:numFmt w:val="bullet"/>
      <w:lvlText w:val="o"/>
      <w:lvlJc w:val="left"/>
      <w:pPr>
        <w:ind w:left="1462" w:hanging="360"/>
      </w:pPr>
      <w:rPr>
        <w:rFonts w:ascii="Courier New" w:hAnsi="Courier New" w:hint="default"/>
      </w:rPr>
    </w:lvl>
    <w:lvl w:ilvl="2" w:tplc="04260005" w:tentative="1">
      <w:start w:val="1"/>
      <w:numFmt w:val="bullet"/>
      <w:lvlText w:val=""/>
      <w:lvlJc w:val="left"/>
      <w:pPr>
        <w:ind w:left="2182" w:hanging="360"/>
      </w:pPr>
      <w:rPr>
        <w:rFonts w:ascii="Wingdings" w:hAnsi="Wingdings" w:hint="default"/>
      </w:rPr>
    </w:lvl>
    <w:lvl w:ilvl="3" w:tplc="04260001" w:tentative="1">
      <w:start w:val="1"/>
      <w:numFmt w:val="bullet"/>
      <w:lvlText w:val=""/>
      <w:lvlJc w:val="left"/>
      <w:pPr>
        <w:ind w:left="2902" w:hanging="360"/>
      </w:pPr>
      <w:rPr>
        <w:rFonts w:ascii="Symbol" w:hAnsi="Symbol" w:hint="default"/>
      </w:rPr>
    </w:lvl>
    <w:lvl w:ilvl="4" w:tplc="04260003" w:tentative="1">
      <w:start w:val="1"/>
      <w:numFmt w:val="bullet"/>
      <w:lvlText w:val="o"/>
      <w:lvlJc w:val="left"/>
      <w:pPr>
        <w:ind w:left="3622" w:hanging="360"/>
      </w:pPr>
      <w:rPr>
        <w:rFonts w:ascii="Courier New" w:hAnsi="Courier New" w:hint="default"/>
      </w:rPr>
    </w:lvl>
    <w:lvl w:ilvl="5" w:tplc="04260005" w:tentative="1">
      <w:start w:val="1"/>
      <w:numFmt w:val="bullet"/>
      <w:lvlText w:val=""/>
      <w:lvlJc w:val="left"/>
      <w:pPr>
        <w:ind w:left="4342" w:hanging="360"/>
      </w:pPr>
      <w:rPr>
        <w:rFonts w:ascii="Wingdings" w:hAnsi="Wingdings" w:hint="default"/>
      </w:rPr>
    </w:lvl>
    <w:lvl w:ilvl="6" w:tplc="04260001" w:tentative="1">
      <w:start w:val="1"/>
      <w:numFmt w:val="bullet"/>
      <w:lvlText w:val=""/>
      <w:lvlJc w:val="left"/>
      <w:pPr>
        <w:ind w:left="5062" w:hanging="360"/>
      </w:pPr>
      <w:rPr>
        <w:rFonts w:ascii="Symbol" w:hAnsi="Symbol" w:hint="default"/>
      </w:rPr>
    </w:lvl>
    <w:lvl w:ilvl="7" w:tplc="04260003" w:tentative="1">
      <w:start w:val="1"/>
      <w:numFmt w:val="bullet"/>
      <w:lvlText w:val="o"/>
      <w:lvlJc w:val="left"/>
      <w:pPr>
        <w:ind w:left="5782" w:hanging="360"/>
      </w:pPr>
      <w:rPr>
        <w:rFonts w:ascii="Courier New" w:hAnsi="Courier New" w:hint="default"/>
      </w:rPr>
    </w:lvl>
    <w:lvl w:ilvl="8" w:tplc="04260005" w:tentative="1">
      <w:start w:val="1"/>
      <w:numFmt w:val="bullet"/>
      <w:lvlText w:val=""/>
      <w:lvlJc w:val="left"/>
      <w:pPr>
        <w:ind w:left="6502" w:hanging="360"/>
      </w:pPr>
      <w:rPr>
        <w:rFonts w:ascii="Wingdings" w:hAnsi="Wingdings" w:hint="default"/>
      </w:rPr>
    </w:lvl>
  </w:abstractNum>
  <w:abstractNum w:abstractNumId="24">
    <w:nsid w:val="63B25E78"/>
    <w:multiLevelType w:val="multilevel"/>
    <w:tmpl w:val="BA98F158"/>
    <w:lvl w:ilvl="0">
      <w:start w:val="2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7B497F"/>
    <w:multiLevelType w:val="multilevel"/>
    <w:tmpl w:val="90EC2CA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75244440"/>
    <w:multiLevelType w:val="multilevel"/>
    <w:tmpl w:val="F808E280"/>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Heading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Heading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7">
    <w:nsid w:val="77E4374D"/>
    <w:multiLevelType w:val="singleLevel"/>
    <w:tmpl w:val="8754464E"/>
    <w:lvl w:ilvl="0">
      <w:start w:val="1"/>
      <w:numFmt w:val="decimal"/>
      <w:lvlText w:val="%1."/>
      <w:legacy w:legacy="1" w:legacySpace="0" w:legacyIndent="324"/>
      <w:lvlJc w:val="left"/>
      <w:rPr>
        <w:rFonts w:ascii="Arial" w:hAnsi="Arial" w:cs="Arial" w:hint="default"/>
      </w:rPr>
    </w:lvl>
  </w:abstractNum>
  <w:abstractNum w:abstractNumId="28">
    <w:nsid w:val="796C6DB6"/>
    <w:multiLevelType w:val="multilevel"/>
    <w:tmpl w:val="41D8516C"/>
    <w:lvl w:ilvl="0">
      <w:start w:val="2"/>
      <w:numFmt w:val="decimal"/>
      <w:lvlText w:val="%1."/>
      <w:lvlJc w:val="left"/>
      <w:pPr>
        <w:ind w:left="360" w:hanging="360"/>
      </w:pPr>
      <w:rPr>
        <w:rFonts w:cs="Times New Roman" w:hint="default"/>
        <w:i w:val="0"/>
      </w:rPr>
    </w:lvl>
    <w:lvl w:ilvl="1">
      <w:start w:val="2"/>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440" w:hanging="1440"/>
      </w:pPr>
      <w:rPr>
        <w:rFonts w:cs="Times New Roman" w:hint="default"/>
        <w:i w:val="0"/>
      </w:rPr>
    </w:lvl>
  </w:abstractNum>
  <w:num w:numId="1">
    <w:abstractNumId w:val="4"/>
  </w:num>
  <w:num w:numId="2">
    <w:abstractNumId w:val="26"/>
  </w:num>
  <w:num w:numId="3">
    <w:abstractNumId w:val="13"/>
  </w:num>
  <w:num w:numId="4">
    <w:abstractNumId w:val="18"/>
  </w:num>
  <w:num w:numId="5">
    <w:abstractNumId w:val="23"/>
  </w:num>
  <w:num w:numId="6">
    <w:abstractNumId w:val="28"/>
  </w:num>
  <w:num w:numId="7">
    <w:abstractNumId w:val="25"/>
  </w:num>
  <w:num w:numId="8">
    <w:abstractNumId w:val="15"/>
  </w:num>
  <w:num w:numId="9">
    <w:abstractNumId w:val="11"/>
  </w:num>
  <w:num w:numId="10">
    <w:abstractNumId w:val="2"/>
  </w:num>
  <w:num w:numId="11">
    <w:abstractNumId w:val="21"/>
  </w:num>
  <w:num w:numId="12">
    <w:abstractNumId w:val="1"/>
  </w:num>
  <w:num w:numId="13">
    <w:abstractNumId w:val="22"/>
  </w:num>
  <w:num w:numId="14">
    <w:abstractNumId w:val="8"/>
  </w:num>
  <w:num w:numId="15">
    <w:abstractNumId w:val="0"/>
    <w:lvlOverride w:ilvl="0">
      <w:lvl w:ilvl="0">
        <w:numFmt w:val="bullet"/>
        <w:lvlText w:val="•"/>
        <w:legacy w:legacy="1" w:legacySpace="0" w:legacyIndent="338"/>
        <w:lvlJc w:val="left"/>
        <w:rPr>
          <w:rFonts w:ascii="Times New Roman" w:hAnsi="Times New Roman" w:hint="default"/>
        </w:rPr>
      </w:lvl>
    </w:lvlOverride>
  </w:num>
  <w:num w:numId="16">
    <w:abstractNumId w:val="0"/>
    <w:lvlOverride w:ilvl="0">
      <w:lvl w:ilvl="0">
        <w:numFmt w:val="bullet"/>
        <w:lvlText w:val="•"/>
        <w:legacy w:legacy="1" w:legacySpace="0" w:legacyIndent="339"/>
        <w:lvlJc w:val="left"/>
        <w:rPr>
          <w:rFonts w:ascii="Times New Roman" w:hAnsi="Times New Roman" w:hint="default"/>
        </w:rPr>
      </w:lvl>
    </w:lvlOverride>
  </w:num>
  <w:num w:numId="17">
    <w:abstractNumId w:val="7"/>
  </w:num>
  <w:num w:numId="18">
    <w:abstractNumId w:val="27"/>
  </w:num>
  <w:num w:numId="19">
    <w:abstractNumId w:val="0"/>
    <w:lvlOverride w:ilvl="0">
      <w:lvl w:ilvl="0">
        <w:start w:val="65535"/>
        <w:numFmt w:val="bullet"/>
        <w:lvlText w:val="•"/>
        <w:legacy w:legacy="1" w:legacySpace="0" w:legacyIndent="317"/>
        <w:lvlJc w:val="left"/>
        <w:rPr>
          <w:rFonts w:ascii="Arial" w:hAnsi="Arial" w:cs="Arial" w:hint="default"/>
        </w:rPr>
      </w:lvl>
    </w:lvlOverride>
  </w:num>
  <w:num w:numId="20">
    <w:abstractNumId w:val="12"/>
  </w:num>
  <w:num w:numId="21">
    <w:abstractNumId w:val="9"/>
  </w:num>
  <w:num w:numId="22">
    <w:abstractNumId w:val="14"/>
  </w:num>
  <w:num w:numId="23">
    <w:abstractNumId w:val="3"/>
  </w:num>
  <w:num w:numId="24">
    <w:abstractNumId w:val="3"/>
    <w:lvlOverride w:ilvl="0">
      <w:lvl w:ilvl="0">
        <w:start w:val="1"/>
        <w:numFmt w:val="decimal"/>
        <w:lvlText w:val="%1."/>
        <w:legacy w:legacy="1" w:legacySpace="0" w:legacyIndent="332"/>
        <w:lvlJc w:val="left"/>
        <w:rPr>
          <w:rFonts w:ascii="Times New Roman" w:hAnsi="Times New Roman" w:cs="Times New Roman" w:hint="default"/>
        </w:rPr>
      </w:lvl>
    </w:lvlOverride>
  </w:num>
  <w:num w:numId="25">
    <w:abstractNumId w:val="24"/>
  </w:num>
  <w:num w:numId="26">
    <w:abstractNumId w:val="10"/>
  </w:num>
  <w:num w:numId="27">
    <w:abstractNumId w:val="17"/>
  </w:num>
  <w:num w:numId="28">
    <w:abstractNumId w:val="6"/>
  </w:num>
  <w:num w:numId="29">
    <w:abstractNumId w:val="20"/>
  </w:num>
  <w:num w:numId="30">
    <w:abstractNumId w:val="16"/>
  </w:num>
  <w:num w:numId="31">
    <w:abstractNumId w:val="1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6F"/>
    <w:rsid w:val="000040B7"/>
    <w:rsid w:val="0001270B"/>
    <w:rsid w:val="00040BCA"/>
    <w:rsid w:val="00043C14"/>
    <w:rsid w:val="000626A1"/>
    <w:rsid w:val="0008664A"/>
    <w:rsid w:val="000A2E78"/>
    <w:rsid w:val="000B1319"/>
    <w:rsid w:val="000D6C73"/>
    <w:rsid w:val="000D7C7C"/>
    <w:rsid w:val="000F7A94"/>
    <w:rsid w:val="00105BA0"/>
    <w:rsid w:val="00131526"/>
    <w:rsid w:val="001345D2"/>
    <w:rsid w:val="00135AA6"/>
    <w:rsid w:val="00142205"/>
    <w:rsid w:val="001732A6"/>
    <w:rsid w:val="001A3CEF"/>
    <w:rsid w:val="001B6589"/>
    <w:rsid w:val="001C6029"/>
    <w:rsid w:val="001D33DC"/>
    <w:rsid w:val="001D435F"/>
    <w:rsid w:val="0022148E"/>
    <w:rsid w:val="0023447B"/>
    <w:rsid w:val="00242FCD"/>
    <w:rsid w:val="00274A0F"/>
    <w:rsid w:val="00297821"/>
    <w:rsid w:val="002C066A"/>
    <w:rsid w:val="002F4BAE"/>
    <w:rsid w:val="002F7B52"/>
    <w:rsid w:val="003361B9"/>
    <w:rsid w:val="00342222"/>
    <w:rsid w:val="00367752"/>
    <w:rsid w:val="00392499"/>
    <w:rsid w:val="003927AA"/>
    <w:rsid w:val="003A2403"/>
    <w:rsid w:val="003A5B35"/>
    <w:rsid w:val="003B0E83"/>
    <w:rsid w:val="003B1D96"/>
    <w:rsid w:val="003C1576"/>
    <w:rsid w:val="003C5AE3"/>
    <w:rsid w:val="00402043"/>
    <w:rsid w:val="00402CCE"/>
    <w:rsid w:val="0043034E"/>
    <w:rsid w:val="00483F3E"/>
    <w:rsid w:val="00485776"/>
    <w:rsid w:val="00486681"/>
    <w:rsid w:val="00490201"/>
    <w:rsid w:val="004D05B9"/>
    <w:rsid w:val="004E78B9"/>
    <w:rsid w:val="004F2883"/>
    <w:rsid w:val="005101E4"/>
    <w:rsid w:val="00554249"/>
    <w:rsid w:val="00580E9A"/>
    <w:rsid w:val="00585D6B"/>
    <w:rsid w:val="00593CB6"/>
    <w:rsid w:val="00594DAA"/>
    <w:rsid w:val="00596B51"/>
    <w:rsid w:val="0059782F"/>
    <w:rsid w:val="005A0C13"/>
    <w:rsid w:val="005A19D5"/>
    <w:rsid w:val="005A5B82"/>
    <w:rsid w:val="005B7763"/>
    <w:rsid w:val="005D0E50"/>
    <w:rsid w:val="005F3EB4"/>
    <w:rsid w:val="006022E4"/>
    <w:rsid w:val="006077BF"/>
    <w:rsid w:val="00611949"/>
    <w:rsid w:val="00627B3B"/>
    <w:rsid w:val="00644E21"/>
    <w:rsid w:val="0067216C"/>
    <w:rsid w:val="00695A98"/>
    <w:rsid w:val="006C2368"/>
    <w:rsid w:val="006D4095"/>
    <w:rsid w:val="006E016C"/>
    <w:rsid w:val="006F77D5"/>
    <w:rsid w:val="00711DF9"/>
    <w:rsid w:val="00727115"/>
    <w:rsid w:val="00732ED4"/>
    <w:rsid w:val="0073318D"/>
    <w:rsid w:val="0074391A"/>
    <w:rsid w:val="00753CDC"/>
    <w:rsid w:val="00775547"/>
    <w:rsid w:val="00787A0C"/>
    <w:rsid w:val="00787B47"/>
    <w:rsid w:val="00793AA9"/>
    <w:rsid w:val="0079454D"/>
    <w:rsid w:val="007C5CF1"/>
    <w:rsid w:val="007E4476"/>
    <w:rsid w:val="00803913"/>
    <w:rsid w:val="008055D1"/>
    <w:rsid w:val="0080659F"/>
    <w:rsid w:val="008445B1"/>
    <w:rsid w:val="0084521F"/>
    <w:rsid w:val="00855196"/>
    <w:rsid w:val="008867B4"/>
    <w:rsid w:val="008A573F"/>
    <w:rsid w:val="008A7623"/>
    <w:rsid w:val="008D4EF0"/>
    <w:rsid w:val="008D7CB8"/>
    <w:rsid w:val="008F211E"/>
    <w:rsid w:val="008F2EE8"/>
    <w:rsid w:val="008F6E40"/>
    <w:rsid w:val="009002C1"/>
    <w:rsid w:val="00901C04"/>
    <w:rsid w:val="009073F1"/>
    <w:rsid w:val="00927E1F"/>
    <w:rsid w:val="00945B22"/>
    <w:rsid w:val="009565AB"/>
    <w:rsid w:val="00957D25"/>
    <w:rsid w:val="00963029"/>
    <w:rsid w:val="0097054B"/>
    <w:rsid w:val="00984954"/>
    <w:rsid w:val="00987B70"/>
    <w:rsid w:val="009D0B2E"/>
    <w:rsid w:val="009F6154"/>
    <w:rsid w:val="00A3065D"/>
    <w:rsid w:val="00A315EC"/>
    <w:rsid w:val="00A3746E"/>
    <w:rsid w:val="00A53840"/>
    <w:rsid w:val="00A73FAB"/>
    <w:rsid w:val="00A7469D"/>
    <w:rsid w:val="00A759F5"/>
    <w:rsid w:val="00AA11B1"/>
    <w:rsid w:val="00AB1A4B"/>
    <w:rsid w:val="00AB4CEA"/>
    <w:rsid w:val="00AC09A8"/>
    <w:rsid w:val="00AC3429"/>
    <w:rsid w:val="00AE4852"/>
    <w:rsid w:val="00AF6462"/>
    <w:rsid w:val="00B013E8"/>
    <w:rsid w:val="00B047CE"/>
    <w:rsid w:val="00B26F8B"/>
    <w:rsid w:val="00B40548"/>
    <w:rsid w:val="00B82908"/>
    <w:rsid w:val="00B8747B"/>
    <w:rsid w:val="00B91099"/>
    <w:rsid w:val="00B946A1"/>
    <w:rsid w:val="00B949CA"/>
    <w:rsid w:val="00B94FE8"/>
    <w:rsid w:val="00B95FEF"/>
    <w:rsid w:val="00BA1345"/>
    <w:rsid w:val="00BC5BF1"/>
    <w:rsid w:val="00BC640D"/>
    <w:rsid w:val="00BD7A7A"/>
    <w:rsid w:val="00C40D22"/>
    <w:rsid w:val="00C5707B"/>
    <w:rsid w:val="00C73E39"/>
    <w:rsid w:val="00C8617B"/>
    <w:rsid w:val="00C93A6F"/>
    <w:rsid w:val="00CA1867"/>
    <w:rsid w:val="00CB7485"/>
    <w:rsid w:val="00CD19EA"/>
    <w:rsid w:val="00CE16B7"/>
    <w:rsid w:val="00CE302D"/>
    <w:rsid w:val="00CE6D6A"/>
    <w:rsid w:val="00D16F5B"/>
    <w:rsid w:val="00D21628"/>
    <w:rsid w:val="00D31ABF"/>
    <w:rsid w:val="00D348D0"/>
    <w:rsid w:val="00D40959"/>
    <w:rsid w:val="00D46A89"/>
    <w:rsid w:val="00D50A2E"/>
    <w:rsid w:val="00D50BEA"/>
    <w:rsid w:val="00D5174A"/>
    <w:rsid w:val="00D85C5D"/>
    <w:rsid w:val="00DA0B2C"/>
    <w:rsid w:val="00DB0D3E"/>
    <w:rsid w:val="00DB2A62"/>
    <w:rsid w:val="00DC46C3"/>
    <w:rsid w:val="00DD59E6"/>
    <w:rsid w:val="00DE29A2"/>
    <w:rsid w:val="00DE2B67"/>
    <w:rsid w:val="00DE3B3C"/>
    <w:rsid w:val="00DF061D"/>
    <w:rsid w:val="00DF1ABC"/>
    <w:rsid w:val="00E047BC"/>
    <w:rsid w:val="00E1622D"/>
    <w:rsid w:val="00E24EE7"/>
    <w:rsid w:val="00E41748"/>
    <w:rsid w:val="00E43202"/>
    <w:rsid w:val="00E543EB"/>
    <w:rsid w:val="00E63D5A"/>
    <w:rsid w:val="00E719FF"/>
    <w:rsid w:val="00EC243F"/>
    <w:rsid w:val="00ED38CE"/>
    <w:rsid w:val="00EE3AE7"/>
    <w:rsid w:val="00EE46F8"/>
    <w:rsid w:val="00F16847"/>
    <w:rsid w:val="00F34A9B"/>
    <w:rsid w:val="00F76AB6"/>
    <w:rsid w:val="00F81E16"/>
    <w:rsid w:val="00F979D1"/>
    <w:rsid w:val="00FB6E70"/>
    <w:rsid w:val="00FD664A"/>
    <w:rsid w:val="00FE075D"/>
    <w:rsid w:val="00FE285A"/>
    <w:rsid w:val="00FE3919"/>
    <w:rsid w:val="00FF11A2"/>
    <w:rsid w:val="00FF15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3C"/>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DE3B3C"/>
    <w:pPr>
      <w:keepNext/>
      <w:widowControl w:val="0"/>
      <w:numPr>
        <w:ilvl w:val="1"/>
        <w:numId w:val="2"/>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DE3B3C"/>
    <w:pPr>
      <w:widowControl w:val="0"/>
      <w:numPr>
        <w:ilvl w:val="2"/>
        <w:numId w:val="2"/>
      </w:numPr>
      <w:spacing w:before="120" w:after="60"/>
      <w:jc w:val="both"/>
      <w:outlineLvl w:val="2"/>
    </w:pPr>
    <w:rPr>
      <w:rFonts w:cs="Arial"/>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3B3C"/>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uiPriority w:val="9"/>
    <w:rsid w:val="00DE3B3C"/>
    <w:rPr>
      <w:rFonts w:ascii="Times New Roman" w:eastAsia="Times New Roman" w:hAnsi="Times New Roman" w:cs="Arial"/>
      <w:sz w:val="24"/>
      <w:szCs w:val="26"/>
    </w:rPr>
  </w:style>
  <w:style w:type="paragraph" w:styleId="BodyText2">
    <w:name w:val="Body Text 2"/>
    <w:basedOn w:val="Normal"/>
    <w:link w:val="BodyText2Char"/>
    <w:rsid w:val="00DE3B3C"/>
    <w:pPr>
      <w:jc w:val="both"/>
    </w:pPr>
    <w:rPr>
      <w:sz w:val="26"/>
      <w:szCs w:val="20"/>
      <w:lang w:eastAsia="en-US"/>
    </w:rPr>
  </w:style>
  <w:style w:type="character" w:customStyle="1" w:styleId="BodyText2Char">
    <w:name w:val="Body Text 2 Char"/>
    <w:basedOn w:val="DefaultParagraphFont"/>
    <w:link w:val="BodyText2"/>
    <w:rsid w:val="00DE3B3C"/>
    <w:rPr>
      <w:rFonts w:ascii="Times New Roman" w:eastAsia="Times New Roman" w:hAnsi="Times New Roman" w:cs="Times New Roman"/>
      <w:sz w:val="26"/>
      <w:szCs w:val="20"/>
    </w:rPr>
  </w:style>
  <w:style w:type="paragraph" w:styleId="Header">
    <w:name w:val="header"/>
    <w:basedOn w:val="Normal"/>
    <w:link w:val="HeaderChar"/>
    <w:uiPriority w:val="99"/>
    <w:rsid w:val="00DE3B3C"/>
    <w:pPr>
      <w:tabs>
        <w:tab w:val="center" w:pos="4153"/>
        <w:tab w:val="right" w:pos="8306"/>
      </w:tabs>
    </w:pPr>
  </w:style>
  <w:style w:type="character" w:customStyle="1" w:styleId="HeaderChar">
    <w:name w:val="Header Char"/>
    <w:basedOn w:val="DefaultParagraphFont"/>
    <w:link w:val="Header"/>
    <w:uiPriority w:val="99"/>
    <w:rsid w:val="00DE3B3C"/>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DE3B3C"/>
    <w:pPr>
      <w:spacing w:after="120"/>
      <w:ind w:left="283"/>
    </w:pPr>
    <w:rPr>
      <w:sz w:val="16"/>
      <w:szCs w:val="16"/>
    </w:rPr>
  </w:style>
  <w:style w:type="character" w:customStyle="1" w:styleId="BodyTextIndent3Char">
    <w:name w:val="Body Text Indent 3 Char"/>
    <w:basedOn w:val="DefaultParagraphFont"/>
    <w:link w:val="BodyTextIndent3"/>
    <w:rsid w:val="00DE3B3C"/>
    <w:rPr>
      <w:rFonts w:ascii="Times New Roman" w:eastAsia="Times New Roman" w:hAnsi="Times New Roman" w:cs="Times New Roman"/>
      <w:sz w:val="16"/>
      <w:szCs w:val="16"/>
      <w:lang w:eastAsia="lv-LV"/>
    </w:rPr>
  </w:style>
  <w:style w:type="paragraph" w:styleId="Footer">
    <w:name w:val="footer"/>
    <w:basedOn w:val="Normal"/>
    <w:link w:val="FooterChar"/>
    <w:rsid w:val="00DE3B3C"/>
    <w:pPr>
      <w:widowControl w:val="0"/>
      <w:tabs>
        <w:tab w:val="center" w:pos="4153"/>
        <w:tab w:val="right" w:pos="8306"/>
      </w:tabs>
    </w:pPr>
    <w:rPr>
      <w:lang w:val="en-GB" w:eastAsia="en-US"/>
    </w:rPr>
  </w:style>
  <w:style w:type="character" w:customStyle="1" w:styleId="FooterChar">
    <w:name w:val="Footer Char"/>
    <w:basedOn w:val="DefaultParagraphFont"/>
    <w:link w:val="Footer"/>
    <w:rsid w:val="00DE3B3C"/>
    <w:rPr>
      <w:rFonts w:ascii="Times New Roman" w:eastAsia="Times New Roman" w:hAnsi="Times New Roman" w:cs="Times New Roman"/>
      <w:sz w:val="24"/>
      <w:szCs w:val="24"/>
      <w:lang w:val="en-GB"/>
    </w:rPr>
  </w:style>
  <w:style w:type="paragraph" w:customStyle="1" w:styleId="naisf">
    <w:name w:val="naisf"/>
    <w:basedOn w:val="Normal"/>
    <w:rsid w:val="00DE3B3C"/>
    <w:pPr>
      <w:widowControl w:val="0"/>
      <w:spacing w:before="100" w:beforeAutospacing="1" w:after="100" w:afterAutospacing="1"/>
      <w:jc w:val="both"/>
    </w:pPr>
    <w:rPr>
      <w:lang w:val="en-GB" w:eastAsia="en-US"/>
    </w:rPr>
  </w:style>
  <w:style w:type="paragraph" w:customStyle="1" w:styleId="naispant">
    <w:name w:val="naispant"/>
    <w:basedOn w:val="Normal"/>
    <w:rsid w:val="003361B9"/>
    <w:pPr>
      <w:spacing w:before="100" w:beforeAutospacing="1" w:after="100" w:afterAutospacing="1"/>
    </w:pPr>
  </w:style>
  <w:style w:type="paragraph" w:customStyle="1" w:styleId="naispie">
    <w:name w:val="naispie"/>
    <w:basedOn w:val="Normal"/>
    <w:rsid w:val="00131526"/>
    <w:pPr>
      <w:spacing w:before="100" w:beforeAutospacing="1" w:after="100" w:afterAutospacing="1"/>
    </w:pPr>
  </w:style>
  <w:style w:type="paragraph" w:styleId="BalloonText">
    <w:name w:val="Balloon Text"/>
    <w:basedOn w:val="Normal"/>
    <w:link w:val="BalloonTextChar"/>
    <w:uiPriority w:val="99"/>
    <w:semiHidden/>
    <w:unhideWhenUsed/>
    <w:rsid w:val="00787A0C"/>
    <w:rPr>
      <w:rFonts w:ascii="Tahoma" w:hAnsi="Tahoma" w:cs="Tahoma"/>
      <w:sz w:val="16"/>
      <w:szCs w:val="16"/>
    </w:rPr>
  </w:style>
  <w:style w:type="character" w:customStyle="1" w:styleId="BalloonTextChar">
    <w:name w:val="Balloon Text Char"/>
    <w:basedOn w:val="DefaultParagraphFont"/>
    <w:link w:val="BalloonText"/>
    <w:uiPriority w:val="99"/>
    <w:semiHidden/>
    <w:rsid w:val="00787A0C"/>
    <w:rPr>
      <w:rFonts w:ascii="Tahoma" w:eastAsia="Times New Roman" w:hAnsi="Tahoma" w:cs="Tahoma"/>
      <w:sz w:val="16"/>
      <w:szCs w:val="16"/>
      <w:lang w:eastAsia="lv-LV"/>
    </w:rPr>
  </w:style>
  <w:style w:type="paragraph" w:styleId="ListParagraph">
    <w:name w:val="List Paragraph"/>
    <w:basedOn w:val="Normal"/>
    <w:uiPriority w:val="34"/>
    <w:qFormat/>
    <w:rsid w:val="00F76AB6"/>
    <w:pPr>
      <w:ind w:left="720"/>
      <w:contextualSpacing/>
    </w:pPr>
  </w:style>
  <w:style w:type="paragraph" w:customStyle="1" w:styleId="first">
    <w:name w:val="first"/>
    <w:basedOn w:val="Normal"/>
    <w:rsid w:val="00D31ABF"/>
    <w:pPr>
      <w:spacing w:before="100" w:beforeAutospacing="1" w:after="100" w:afterAutospacing="1"/>
    </w:pPr>
  </w:style>
  <w:style w:type="paragraph" w:styleId="NormalWeb">
    <w:name w:val="Normal (Web)"/>
    <w:basedOn w:val="Normal"/>
    <w:unhideWhenUsed/>
    <w:rsid w:val="00D31ABF"/>
    <w:pPr>
      <w:spacing w:before="100" w:beforeAutospacing="1" w:after="100" w:afterAutospacing="1"/>
    </w:pPr>
  </w:style>
  <w:style w:type="character" w:styleId="Hyperlink">
    <w:name w:val="Hyperlink"/>
    <w:rsid w:val="00AF6462"/>
    <w:rPr>
      <w:color w:val="0000FF"/>
      <w:u w:val="single"/>
    </w:rPr>
  </w:style>
  <w:style w:type="character" w:customStyle="1" w:styleId="Bodytext">
    <w:name w:val="Body text_"/>
    <w:link w:val="BodyText4"/>
    <w:rsid w:val="002F7B52"/>
    <w:rPr>
      <w:sz w:val="21"/>
      <w:szCs w:val="21"/>
      <w:shd w:val="clear" w:color="auto" w:fill="FFFFFF"/>
    </w:rPr>
  </w:style>
  <w:style w:type="paragraph" w:customStyle="1" w:styleId="BodyText4">
    <w:name w:val="Body Text4"/>
    <w:basedOn w:val="Normal"/>
    <w:link w:val="Bodytext"/>
    <w:rsid w:val="002F7B52"/>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character" w:customStyle="1" w:styleId="Heading30">
    <w:name w:val="Heading #3_"/>
    <w:basedOn w:val="DefaultParagraphFont"/>
    <w:link w:val="Heading31"/>
    <w:rsid w:val="002F7B52"/>
    <w:rPr>
      <w:rFonts w:ascii="Times New Roman" w:eastAsia="Times New Roman" w:hAnsi="Times New Roman" w:cs="Times New Roman"/>
      <w:sz w:val="21"/>
      <w:szCs w:val="21"/>
      <w:shd w:val="clear" w:color="auto" w:fill="FFFFFF"/>
    </w:rPr>
  </w:style>
  <w:style w:type="paragraph" w:customStyle="1" w:styleId="Heading31">
    <w:name w:val="Heading #31"/>
    <w:basedOn w:val="Normal"/>
    <w:link w:val="Heading30"/>
    <w:rsid w:val="002F7B52"/>
    <w:pPr>
      <w:widowControl w:val="0"/>
      <w:shd w:val="clear" w:color="auto" w:fill="FFFFFF"/>
      <w:spacing w:before="540" w:after="180" w:line="0" w:lineRule="atLeast"/>
      <w:ind w:hanging="3260"/>
      <w:jc w:val="both"/>
      <w:outlineLvl w:val="2"/>
    </w:pPr>
    <w:rPr>
      <w:sz w:val="21"/>
      <w:szCs w:val="21"/>
      <w:lang w:eastAsia="en-US"/>
    </w:rPr>
  </w:style>
  <w:style w:type="character" w:customStyle="1" w:styleId="Bodytext5">
    <w:name w:val="Body text (5)_"/>
    <w:basedOn w:val="DefaultParagraphFont"/>
    <w:link w:val="Bodytext50"/>
    <w:rsid w:val="00E543EB"/>
    <w:rPr>
      <w:sz w:val="15"/>
      <w:szCs w:val="15"/>
      <w:shd w:val="clear" w:color="auto" w:fill="FFFFFF"/>
    </w:rPr>
  </w:style>
  <w:style w:type="character" w:customStyle="1" w:styleId="Heading32">
    <w:name w:val="Heading #3"/>
    <w:basedOn w:val="Heading30"/>
    <w:rsid w:val="00E543EB"/>
    <w:rPr>
      <w:rFonts w:ascii="Times New Roman" w:eastAsia="Times New Roman" w:hAnsi="Times New Roman" w:cs="Times New Roman"/>
      <w:color w:val="000000"/>
      <w:spacing w:val="0"/>
      <w:w w:val="100"/>
      <w:position w:val="0"/>
      <w:sz w:val="21"/>
      <w:szCs w:val="21"/>
      <w:u w:val="single"/>
      <w:shd w:val="clear" w:color="auto" w:fill="FFFFFF"/>
      <w:lang w:val="lv-LV"/>
    </w:rPr>
  </w:style>
  <w:style w:type="paragraph" w:customStyle="1" w:styleId="Bodytext50">
    <w:name w:val="Body text (5)"/>
    <w:basedOn w:val="Normal"/>
    <w:link w:val="Bodytext5"/>
    <w:rsid w:val="00E543EB"/>
    <w:pPr>
      <w:widowControl w:val="0"/>
      <w:shd w:val="clear" w:color="auto" w:fill="FFFFFF"/>
      <w:spacing w:before="420" w:after="420" w:line="0" w:lineRule="atLeast"/>
    </w:pPr>
    <w:rPr>
      <w:rFonts w:asciiTheme="minorHAnsi" w:eastAsiaTheme="minorHAnsi" w:hAnsiTheme="minorHAnsi" w:cstheme="minorBidi"/>
      <w:sz w:val="15"/>
      <w:szCs w:val="15"/>
      <w:lang w:eastAsia="en-US"/>
    </w:rPr>
  </w:style>
  <w:style w:type="paragraph" w:customStyle="1" w:styleId="mt-translation1">
    <w:name w:val="mt-translation1"/>
    <w:basedOn w:val="Normal"/>
    <w:rsid w:val="00C8617B"/>
    <w:rPr>
      <w:rFonts w:ascii="Segoe UI" w:hAnsi="Segoe UI" w:cs="Segoe UI"/>
      <w:sz w:val="22"/>
      <w:szCs w:val="22"/>
    </w:rPr>
  </w:style>
  <w:style w:type="paragraph" w:customStyle="1" w:styleId="tv213">
    <w:name w:val="tv213"/>
    <w:basedOn w:val="Normal"/>
    <w:rsid w:val="00D21628"/>
    <w:pPr>
      <w:spacing w:before="100" w:beforeAutospacing="1" w:after="100" w:afterAutospacing="1"/>
    </w:pPr>
  </w:style>
  <w:style w:type="paragraph" w:styleId="NoSpacing">
    <w:name w:val="No Spacing"/>
    <w:uiPriority w:val="1"/>
    <w:qFormat/>
    <w:rsid w:val="00DE29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3C"/>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DE3B3C"/>
    <w:pPr>
      <w:keepNext/>
      <w:widowControl w:val="0"/>
      <w:numPr>
        <w:ilvl w:val="1"/>
        <w:numId w:val="2"/>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DE3B3C"/>
    <w:pPr>
      <w:widowControl w:val="0"/>
      <w:numPr>
        <w:ilvl w:val="2"/>
        <w:numId w:val="2"/>
      </w:numPr>
      <w:spacing w:before="120" w:after="60"/>
      <w:jc w:val="both"/>
      <w:outlineLvl w:val="2"/>
    </w:pPr>
    <w:rPr>
      <w:rFonts w:cs="Arial"/>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3B3C"/>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uiPriority w:val="9"/>
    <w:rsid w:val="00DE3B3C"/>
    <w:rPr>
      <w:rFonts w:ascii="Times New Roman" w:eastAsia="Times New Roman" w:hAnsi="Times New Roman" w:cs="Arial"/>
      <w:sz w:val="24"/>
      <w:szCs w:val="26"/>
    </w:rPr>
  </w:style>
  <w:style w:type="paragraph" w:styleId="BodyText2">
    <w:name w:val="Body Text 2"/>
    <w:basedOn w:val="Normal"/>
    <w:link w:val="BodyText2Char"/>
    <w:rsid w:val="00DE3B3C"/>
    <w:pPr>
      <w:jc w:val="both"/>
    </w:pPr>
    <w:rPr>
      <w:sz w:val="26"/>
      <w:szCs w:val="20"/>
      <w:lang w:eastAsia="en-US"/>
    </w:rPr>
  </w:style>
  <w:style w:type="character" w:customStyle="1" w:styleId="BodyText2Char">
    <w:name w:val="Body Text 2 Char"/>
    <w:basedOn w:val="DefaultParagraphFont"/>
    <w:link w:val="BodyText2"/>
    <w:rsid w:val="00DE3B3C"/>
    <w:rPr>
      <w:rFonts w:ascii="Times New Roman" w:eastAsia="Times New Roman" w:hAnsi="Times New Roman" w:cs="Times New Roman"/>
      <w:sz w:val="26"/>
      <w:szCs w:val="20"/>
    </w:rPr>
  </w:style>
  <w:style w:type="paragraph" w:styleId="Header">
    <w:name w:val="header"/>
    <w:basedOn w:val="Normal"/>
    <w:link w:val="HeaderChar"/>
    <w:uiPriority w:val="99"/>
    <w:rsid w:val="00DE3B3C"/>
    <w:pPr>
      <w:tabs>
        <w:tab w:val="center" w:pos="4153"/>
        <w:tab w:val="right" w:pos="8306"/>
      </w:tabs>
    </w:pPr>
  </w:style>
  <w:style w:type="character" w:customStyle="1" w:styleId="HeaderChar">
    <w:name w:val="Header Char"/>
    <w:basedOn w:val="DefaultParagraphFont"/>
    <w:link w:val="Header"/>
    <w:uiPriority w:val="99"/>
    <w:rsid w:val="00DE3B3C"/>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DE3B3C"/>
    <w:pPr>
      <w:spacing w:after="120"/>
      <w:ind w:left="283"/>
    </w:pPr>
    <w:rPr>
      <w:sz w:val="16"/>
      <w:szCs w:val="16"/>
    </w:rPr>
  </w:style>
  <w:style w:type="character" w:customStyle="1" w:styleId="BodyTextIndent3Char">
    <w:name w:val="Body Text Indent 3 Char"/>
    <w:basedOn w:val="DefaultParagraphFont"/>
    <w:link w:val="BodyTextIndent3"/>
    <w:rsid w:val="00DE3B3C"/>
    <w:rPr>
      <w:rFonts w:ascii="Times New Roman" w:eastAsia="Times New Roman" w:hAnsi="Times New Roman" w:cs="Times New Roman"/>
      <w:sz w:val="16"/>
      <w:szCs w:val="16"/>
      <w:lang w:eastAsia="lv-LV"/>
    </w:rPr>
  </w:style>
  <w:style w:type="paragraph" w:styleId="Footer">
    <w:name w:val="footer"/>
    <w:basedOn w:val="Normal"/>
    <w:link w:val="FooterChar"/>
    <w:rsid w:val="00DE3B3C"/>
    <w:pPr>
      <w:widowControl w:val="0"/>
      <w:tabs>
        <w:tab w:val="center" w:pos="4153"/>
        <w:tab w:val="right" w:pos="8306"/>
      </w:tabs>
    </w:pPr>
    <w:rPr>
      <w:lang w:val="en-GB" w:eastAsia="en-US"/>
    </w:rPr>
  </w:style>
  <w:style w:type="character" w:customStyle="1" w:styleId="FooterChar">
    <w:name w:val="Footer Char"/>
    <w:basedOn w:val="DefaultParagraphFont"/>
    <w:link w:val="Footer"/>
    <w:rsid w:val="00DE3B3C"/>
    <w:rPr>
      <w:rFonts w:ascii="Times New Roman" w:eastAsia="Times New Roman" w:hAnsi="Times New Roman" w:cs="Times New Roman"/>
      <w:sz w:val="24"/>
      <w:szCs w:val="24"/>
      <w:lang w:val="en-GB"/>
    </w:rPr>
  </w:style>
  <w:style w:type="paragraph" w:customStyle="1" w:styleId="naisf">
    <w:name w:val="naisf"/>
    <w:basedOn w:val="Normal"/>
    <w:rsid w:val="00DE3B3C"/>
    <w:pPr>
      <w:widowControl w:val="0"/>
      <w:spacing w:before="100" w:beforeAutospacing="1" w:after="100" w:afterAutospacing="1"/>
      <w:jc w:val="both"/>
    </w:pPr>
    <w:rPr>
      <w:lang w:val="en-GB" w:eastAsia="en-US"/>
    </w:rPr>
  </w:style>
  <w:style w:type="paragraph" w:customStyle="1" w:styleId="naispant">
    <w:name w:val="naispant"/>
    <w:basedOn w:val="Normal"/>
    <w:rsid w:val="003361B9"/>
    <w:pPr>
      <w:spacing w:before="100" w:beforeAutospacing="1" w:after="100" w:afterAutospacing="1"/>
    </w:pPr>
  </w:style>
  <w:style w:type="paragraph" w:customStyle="1" w:styleId="naispie">
    <w:name w:val="naispie"/>
    <w:basedOn w:val="Normal"/>
    <w:rsid w:val="00131526"/>
    <w:pPr>
      <w:spacing w:before="100" w:beforeAutospacing="1" w:after="100" w:afterAutospacing="1"/>
    </w:pPr>
  </w:style>
  <w:style w:type="paragraph" w:styleId="BalloonText">
    <w:name w:val="Balloon Text"/>
    <w:basedOn w:val="Normal"/>
    <w:link w:val="BalloonTextChar"/>
    <w:uiPriority w:val="99"/>
    <w:semiHidden/>
    <w:unhideWhenUsed/>
    <w:rsid w:val="00787A0C"/>
    <w:rPr>
      <w:rFonts w:ascii="Tahoma" w:hAnsi="Tahoma" w:cs="Tahoma"/>
      <w:sz w:val="16"/>
      <w:szCs w:val="16"/>
    </w:rPr>
  </w:style>
  <w:style w:type="character" w:customStyle="1" w:styleId="BalloonTextChar">
    <w:name w:val="Balloon Text Char"/>
    <w:basedOn w:val="DefaultParagraphFont"/>
    <w:link w:val="BalloonText"/>
    <w:uiPriority w:val="99"/>
    <w:semiHidden/>
    <w:rsid w:val="00787A0C"/>
    <w:rPr>
      <w:rFonts w:ascii="Tahoma" w:eastAsia="Times New Roman" w:hAnsi="Tahoma" w:cs="Tahoma"/>
      <w:sz w:val="16"/>
      <w:szCs w:val="16"/>
      <w:lang w:eastAsia="lv-LV"/>
    </w:rPr>
  </w:style>
  <w:style w:type="paragraph" w:styleId="ListParagraph">
    <w:name w:val="List Paragraph"/>
    <w:basedOn w:val="Normal"/>
    <w:uiPriority w:val="34"/>
    <w:qFormat/>
    <w:rsid w:val="00F76AB6"/>
    <w:pPr>
      <w:ind w:left="720"/>
      <w:contextualSpacing/>
    </w:pPr>
  </w:style>
  <w:style w:type="paragraph" w:customStyle="1" w:styleId="first">
    <w:name w:val="first"/>
    <w:basedOn w:val="Normal"/>
    <w:rsid w:val="00D31ABF"/>
    <w:pPr>
      <w:spacing w:before="100" w:beforeAutospacing="1" w:after="100" w:afterAutospacing="1"/>
    </w:pPr>
  </w:style>
  <w:style w:type="paragraph" w:styleId="NormalWeb">
    <w:name w:val="Normal (Web)"/>
    <w:basedOn w:val="Normal"/>
    <w:unhideWhenUsed/>
    <w:rsid w:val="00D31ABF"/>
    <w:pPr>
      <w:spacing w:before="100" w:beforeAutospacing="1" w:after="100" w:afterAutospacing="1"/>
    </w:pPr>
  </w:style>
  <w:style w:type="character" w:styleId="Hyperlink">
    <w:name w:val="Hyperlink"/>
    <w:rsid w:val="00AF6462"/>
    <w:rPr>
      <w:color w:val="0000FF"/>
      <w:u w:val="single"/>
    </w:rPr>
  </w:style>
  <w:style w:type="character" w:customStyle="1" w:styleId="Bodytext">
    <w:name w:val="Body text_"/>
    <w:link w:val="BodyText4"/>
    <w:rsid w:val="002F7B52"/>
    <w:rPr>
      <w:sz w:val="21"/>
      <w:szCs w:val="21"/>
      <w:shd w:val="clear" w:color="auto" w:fill="FFFFFF"/>
    </w:rPr>
  </w:style>
  <w:style w:type="paragraph" w:customStyle="1" w:styleId="BodyText4">
    <w:name w:val="Body Text4"/>
    <w:basedOn w:val="Normal"/>
    <w:link w:val="Bodytext"/>
    <w:rsid w:val="002F7B52"/>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character" w:customStyle="1" w:styleId="Heading30">
    <w:name w:val="Heading #3_"/>
    <w:basedOn w:val="DefaultParagraphFont"/>
    <w:link w:val="Heading31"/>
    <w:rsid w:val="002F7B52"/>
    <w:rPr>
      <w:rFonts w:ascii="Times New Roman" w:eastAsia="Times New Roman" w:hAnsi="Times New Roman" w:cs="Times New Roman"/>
      <w:sz w:val="21"/>
      <w:szCs w:val="21"/>
      <w:shd w:val="clear" w:color="auto" w:fill="FFFFFF"/>
    </w:rPr>
  </w:style>
  <w:style w:type="paragraph" w:customStyle="1" w:styleId="Heading31">
    <w:name w:val="Heading #31"/>
    <w:basedOn w:val="Normal"/>
    <w:link w:val="Heading30"/>
    <w:rsid w:val="002F7B52"/>
    <w:pPr>
      <w:widowControl w:val="0"/>
      <w:shd w:val="clear" w:color="auto" w:fill="FFFFFF"/>
      <w:spacing w:before="540" w:after="180" w:line="0" w:lineRule="atLeast"/>
      <w:ind w:hanging="3260"/>
      <w:jc w:val="both"/>
      <w:outlineLvl w:val="2"/>
    </w:pPr>
    <w:rPr>
      <w:sz w:val="21"/>
      <w:szCs w:val="21"/>
      <w:lang w:eastAsia="en-US"/>
    </w:rPr>
  </w:style>
  <w:style w:type="character" w:customStyle="1" w:styleId="Bodytext5">
    <w:name w:val="Body text (5)_"/>
    <w:basedOn w:val="DefaultParagraphFont"/>
    <w:link w:val="Bodytext50"/>
    <w:rsid w:val="00E543EB"/>
    <w:rPr>
      <w:sz w:val="15"/>
      <w:szCs w:val="15"/>
      <w:shd w:val="clear" w:color="auto" w:fill="FFFFFF"/>
    </w:rPr>
  </w:style>
  <w:style w:type="character" w:customStyle="1" w:styleId="Heading32">
    <w:name w:val="Heading #3"/>
    <w:basedOn w:val="Heading30"/>
    <w:rsid w:val="00E543EB"/>
    <w:rPr>
      <w:rFonts w:ascii="Times New Roman" w:eastAsia="Times New Roman" w:hAnsi="Times New Roman" w:cs="Times New Roman"/>
      <w:color w:val="000000"/>
      <w:spacing w:val="0"/>
      <w:w w:val="100"/>
      <w:position w:val="0"/>
      <w:sz w:val="21"/>
      <w:szCs w:val="21"/>
      <w:u w:val="single"/>
      <w:shd w:val="clear" w:color="auto" w:fill="FFFFFF"/>
      <w:lang w:val="lv-LV"/>
    </w:rPr>
  </w:style>
  <w:style w:type="paragraph" w:customStyle="1" w:styleId="Bodytext50">
    <w:name w:val="Body text (5)"/>
    <w:basedOn w:val="Normal"/>
    <w:link w:val="Bodytext5"/>
    <w:rsid w:val="00E543EB"/>
    <w:pPr>
      <w:widowControl w:val="0"/>
      <w:shd w:val="clear" w:color="auto" w:fill="FFFFFF"/>
      <w:spacing w:before="420" w:after="420" w:line="0" w:lineRule="atLeast"/>
    </w:pPr>
    <w:rPr>
      <w:rFonts w:asciiTheme="minorHAnsi" w:eastAsiaTheme="minorHAnsi" w:hAnsiTheme="minorHAnsi" w:cstheme="minorBidi"/>
      <w:sz w:val="15"/>
      <w:szCs w:val="15"/>
      <w:lang w:eastAsia="en-US"/>
    </w:rPr>
  </w:style>
  <w:style w:type="paragraph" w:customStyle="1" w:styleId="mt-translation1">
    <w:name w:val="mt-translation1"/>
    <w:basedOn w:val="Normal"/>
    <w:rsid w:val="00C8617B"/>
    <w:rPr>
      <w:rFonts w:ascii="Segoe UI" w:hAnsi="Segoe UI" w:cs="Segoe UI"/>
      <w:sz w:val="22"/>
      <w:szCs w:val="22"/>
    </w:rPr>
  </w:style>
  <w:style w:type="paragraph" w:customStyle="1" w:styleId="tv213">
    <w:name w:val="tv213"/>
    <w:basedOn w:val="Normal"/>
    <w:rsid w:val="00D21628"/>
    <w:pPr>
      <w:spacing w:before="100" w:beforeAutospacing="1" w:after="100" w:afterAutospacing="1"/>
    </w:pPr>
  </w:style>
  <w:style w:type="paragraph" w:styleId="NoSpacing">
    <w:name w:val="No Spacing"/>
    <w:uiPriority w:val="1"/>
    <w:qFormat/>
    <w:rsid w:val="00DE2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2780">
      <w:bodyDiv w:val="1"/>
      <w:marLeft w:val="0"/>
      <w:marRight w:val="0"/>
      <w:marTop w:val="0"/>
      <w:marBottom w:val="0"/>
      <w:divBdr>
        <w:top w:val="none" w:sz="0" w:space="0" w:color="auto"/>
        <w:left w:val="none" w:sz="0" w:space="0" w:color="auto"/>
        <w:bottom w:val="none" w:sz="0" w:space="0" w:color="auto"/>
        <w:right w:val="none" w:sz="0" w:space="0" w:color="auto"/>
      </w:divBdr>
      <w:divsChild>
        <w:div w:id="18971588">
          <w:marLeft w:val="0"/>
          <w:marRight w:val="0"/>
          <w:marTop w:val="0"/>
          <w:marBottom w:val="0"/>
          <w:divBdr>
            <w:top w:val="none" w:sz="0" w:space="0" w:color="auto"/>
            <w:left w:val="none" w:sz="0" w:space="0" w:color="auto"/>
            <w:bottom w:val="none" w:sz="0" w:space="0" w:color="auto"/>
            <w:right w:val="none" w:sz="0" w:space="0" w:color="auto"/>
          </w:divBdr>
          <w:divsChild>
            <w:div w:id="1177696280">
              <w:marLeft w:val="0"/>
              <w:marRight w:val="0"/>
              <w:marTop w:val="0"/>
              <w:marBottom w:val="0"/>
              <w:divBdr>
                <w:top w:val="none" w:sz="0" w:space="0" w:color="auto"/>
                <w:left w:val="none" w:sz="0" w:space="0" w:color="auto"/>
                <w:bottom w:val="none" w:sz="0" w:space="0" w:color="auto"/>
                <w:right w:val="none" w:sz="0" w:space="0" w:color="auto"/>
              </w:divBdr>
              <w:divsChild>
                <w:div w:id="667053012">
                  <w:marLeft w:val="0"/>
                  <w:marRight w:val="0"/>
                  <w:marTop w:val="0"/>
                  <w:marBottom w:val="0"/>
                  <w:divBdr>
                    <w:top w:val="none" w:sz="0" w:space="0" w:color="auto"/>
                    <w:left w:val="none" w:sz="0" w:space="0" w:color="auto"/>
                    <w:bottom w:val="none" w:sz="0" w:space="0" w:color="auto"/>
                    <w:right w:val="none" w:sz="0" w:space="0" w:color="auto"/>
                  </w:divBdr>
                  <w:divsChild>
                    <w:div w:id="465316124">
                      <w:marLeft w:val="0"/>
                      <w:marRight w:val="0"/>
                      <w:marTop w:val="0"/>
                      <w:marBottom w:val="0"/>
                      <w:divBdr>
                        <w:top w:val="none" w:sz="0" w:space="0" w:color="auto"/>
                        <w:left w:val="none" w:sz="0" w:space="0" w:color="auto"/>
                        <w:bottom w:val="none" w:sz="0" w:space="0" w:color="auto"/>
                        <w:right w:val="none" w:sz="0" w:space="0" w:color="auto"/>
                      </w:divBdr>
                      <w:divsChild>
                        <w:div w:id="459494667">
                          <w:marLeft w:val="0"/>
                          <w:marRight w:val="0"/>
                          <w:marTop w:val="0"/>
                          <w:marBottom w:val="0"/>
                          <w:divBdr>
                            <w:top w:val="none" w:sz="0" w:space="0" w:color="auto"/>
                            <w:left w:val="none" w:sz="0" w:space="0" w:color="auto"/>
                            <w:bottom w:val="none" w:sz="0" w:space="0" w:color="auto"/>
                            <w:right w:val="none" w:sz="0" w:space="0" w:color="auto"/>
                          </w:divBdr>
                          <w:divsChild>
                            <w:div w:id="2001887426">
                              <w:marLeft w:val="135"/>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295064">
      <w:bodyDiv w:val="1"/>
      <w:marLeft w:val="0"/>
      <w:marRight w:val="0"/>
      <w:marTop w:val="0"/>
      <w:marBottom w:val="0"/>
      <w:divBdr>
        <w:top w:val="none" w:sz="0" w:space="0" w:color="auto"/>
        <w:left w:val="none" w:sz="0" w:space="0" w:color="auto"/>
        <w:bottom w:val="none" w:sz="0" w:space="0" w:color="auto"/>
        <w:right w:val="none" w:sz="0" w:space="0" w:color="auto"/>
      </w:divBdr>
      <w:divsChild>
        <w:div w:id="114298466">
          <w:marLeft w:val="0"/>
          <w:marRight w:val="0"/>
          <w:marTop w:val="0"/>
          <w:marBottom w:val="0"/>
          <w:divBdr>
            <w:top w:val="none" w:sz="0" w:space="0" w:color="auto"/>
            <w:left w:val="none" w:sz="0" w:space="0" w:color="auto"/>
            <w:bottom w:val="none" w:sz="0" w:space="0" w:color="auto"/>
            <w:right w:val="none" w:sz="0" w:space="0" w:color="auto"/>
          </w:divBdr>
        </w:div>
        <w:div w:id="910626981">
          <w:marLeft w:val="0"/>
          <w:marRight w:val="0"/>
          <w:marTop w:val="0"/>
          <w:marBottom w:val="0"/>
          <w:divBdr>
            <w:top w:val="none" w:sz="0" w:space="0" w:color="auto"/>
            <w:left w:val="none" w:sz="0" w:space="0" w:color="auto"/>
            <w:bottom w:val="none" w:sz="0" w:space="0" w:color="auto"/>
            <w:right w:val="none" w:sz="0" w:space="0" w:color="auto"/>
          </w:divBdr>
          <w:divsChild>
            <w:div w:id="11463767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204918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nab@kna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nab.gov.lv/lv/knab/purchas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ikumi.lv/doc.php?id=133536" TargetMode="External"/><Relationship Id="rId4" Type="http://schemas.microsoft.com/office/2007/relationships/stylesWithEffects" Target="stylesWithEffects.xml"/><Relationship Id="rId9" Type="http://schemas.openxmlformats.org/officeDocument/2006/relationships/hyperlink" Target="http://likumi.lv/doc.php?id=1335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0BC6-F584-4DCB-AA42-89ABE095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18842</Words>
  <Characters>10740</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29523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Lohanska</dc:creator>
  <cp:lastModifiedBy>Diāna Kristapsone</cp:lastModifiedBy>
  <cp:revision>6</cp:revision>
  <cp:lastPrinted>2016-06-30T05:53:00Z</cp:lastPrinted>
  <dcterms:created xsi:type="dcterms:W3CDTF">2016-06-29T13:07:00Z</dcterms:created>
  <dcterms:modified xsi:type="dcterms:W3CDTF">2016-08-17T14:13:00Z</dcterms:modified>
</cp:coreProperties>
</file>